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97" w:rsidRPr="000B4F97" w:rsidRDefault="000B4F97" w:rsidP="000B4F97">
      <w:pPr>
        <w:pStyle w:val="Body"/>
        <w:spacing w:line="276" w:lineRule="auto"/>
        <w:rPr>
          <w:rFonts w:ascii="Arial" w:eastAsia="Times New Roman" w:hAnsi="Arial" w:cs="Arial"/>
          <w:sz w:val="22"/>
          <w:szCs w:val="22"/>
        </w:rPr>
      </w:pPr>
    </w:p>
    <w:p w:rsidR="000B4F97" w:rsidRDefault="000B4F97" w:rsidP="000B4F97">
      <w:pPr>
        <w:pStyle w:val="Body"/>
        <w:spacing w:line="276" w:lineRule="auto"/>
        <w:jc w:val="center"/>
        <w:rPr>
          <w:rFonts w:ascii="Arial" w:hAnsi="Arial" w:cs="Arial"/>
          <w:sz w:val="22"/>
          <w:szCs w:val="22"/>
        </w:rPr>
      </w:pPr>
      <w:r>
        <w:rPr>
          <w:rFonts w:ascii="Arial" w:hAnsi="Arial" w:cs="Arial"/>
          <w:noProof/>
          <w:sz w:val="22"/>
          <w:szCs w:val="22"/>
          <w:lang w:val="uk-UA" w:eastAsia="uk-UA"/>
        </w:rPr>
        <w:drawing>
          <wp:inline distT="0" distB="0" distL="0" distR="0">
            <wp:extent cx="1857375" cy="2009775"/>
            <wp:effectExtent l="0" t="0" r="9525" b="9525"/>
            <wp:docPr id="2" name="Picture 2" descr="EPL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_Logo_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0B4F97" w:rsidRDefault="000B4F97" w:rsidP="000B4F97">
      <w:pPr>
        <w:pStyle w:val="Body"/>
        <w:spacing w:line="276" w:lineRule="auto"/>
        <w:jc w:val="center"/>
        <w:rPr>
          <w:rFonts w:ascii="Arial" w:hAnsi="Arial" w:cs="Arial"/>
          <w:sz w:val="22"/>
          <w:szCs w:val="22"/>
        </w:rPr>
      </w:pPr>
    </w:p>
    <w:p w:rsidR="000B4F97" w:rsidRDefault="000B4F97" w:rsidP="000B4F97">
      <w:pPr>
        <w:pStyle w:val="Body"/>
        <w:spacing w:line="276" w:lineRule="auto"/>
        <w:jc w:val="center"/>
        <w:rPr>
          <w:rFonts w:ascii="Arial" w:hAnsi="Arial" w:cs="Arial"/>
          <w:sz w:val="22"/>
          <w:szCs w:val="22"/>
        </w:rPr>
      </w:pPr>
    </w:p>
    <w:p w:rsidR="000B4F97" w:rsidRDefault="000B4F97" w:rsidP="000B4F97">
      <w:pPr>
        <w:pStyle w:val="Body"/>
        <w:spacing w:line="276" w:lineRule="auto"/>
        <w:jc w:val="center"/>
        <w:rPr>
          <w:rFonts w:ascii="Arial" w:hAnsi="Arial" w:cs="Arial"/>
          <w:sz w:val="28"/>
          <w:szCs w:val="28"/>
        </w:rPr>
      </w:pPr>
      <w:r>
        <w:rPr>
          <w:rFonts w:ascii="Arial" w:hAnsi="Arial" w:cs="Arial"/>
          <w:sz w:val="28"/>
          <w:szCs w:val="28"/>
        </w:rPr>
        <w:t xml:space="preserve">Environment-People-Law  </w:t>
      </w:r>
    </w:p>
    <w:p w:rsidR="000B4F97" w:rsidRDefault="000B4F97" w:rsidP="000B4F97">
      <w:pPr>
        <w:pStyle w:val="Body"/>
        <w:spacing w:line="276" w:lineRule="auto"/>
        <w:jc w:val="center"/>
        <w:rPr>
          <w:rFonts w:ascii="Arial" w:hAnsi="Arial" w:cs="Arial"/>
          <w:sz w:val="22"/>
          <w:szCs w:val="22"/>
        </w:rPr>
      </w:pPr>
    </w:p>
    <w:p w:rsidR="000B4F97" w:rsidRDefault="000B4F97" w:rsidP="000B4F97">
      <w:pPr>
        <w:pStyle w:val="Body"/>
        <w:spacing w:line="276" w:lineRule="auto"/>
        <w:jc w:val="center"/>
        <w:rPr>
          <w:rFonts w:ascii="Arial" w:hAnsi="Arial" w:cs="Arial"/>
          <w:sz w:val="44"/>
          <w:szCs w:val="44"/>
        </w:rPr>
      </w:pPr>
    </w:p>
    <w:p w:rsidR="000B4F97" w:rsidRDefault="00A359D7" w:rsidP="000B4F97">
      <w:pPr>
        <w:pStyle w:val="Body"/>
        <w:spacing w:line="276" w:lineRule="auto"/>
        <w:jc w:val="center"/>
        <w:rPr>
          <w:rFonts w:ascii="Arial" w:hAnsi="Arial" w:cs="Arial"/>
          <w:sz w:val="44"/>
          <w:szCs w:val="44"/>
        </w:rPr>
      </w:pPr>
      <w:r>
        <w:rPr>
          <w:rFonts w:ascii="Arial" w:hAnsi="Arial" w:cs="Arial"/>
          <w:sz w:val="44"/>
          <w:szCs w:val="44"/>
        </w:rPr>
        <w:t>Green Paper</w:t>
      </w:r>
      <w:bookmarkStart w:id="0" w:name="_GoBack"/>
      <w:bookmarkEnd w:id="0"/>
      <w:r w:rsidR="000B4F97">
        <w:rPr>
          <w:rFonts w:ascii="Arial" w:hAnsi="Arial" w:cs="Arial"/>
          <w:sz w:val="44"/>
          <w:szCs w:val="44"/>
        </w:rPr>
        <w:t xml:space="preserve"> </w:t>
      </w:r>
    </w:p>
    <w:p w:rsidR="000B4F97" w:rsidRDefault="000B4F97" w:rsidP="000B4F97">
      <w:pPr>
        <w:pStyle w:val="Body"/>
        <w:spacing w:line="276" w:lineRule="auto"/>
        <w:jc w:val="center"/>
        <w:rPr>
          <w:rFonts w:ascii="Arial" w:hAnsi="Arial" w:cs="Arial"/>
          <w:sz w:val="44"/>
          <w:szCs w:val="44"/>
        </w:rPr>
      </w:pPr>
    </w:p>
    <w:p w:rsidR="000B4F97" w:rsidRDefault="000B4F97" w:rsidP="000B4F97">
      <w:pPr>
        <w:pStyle w:val="Body"/>
        <w:spacing w:line="276" w:lineRule="auto"/>
        <w:jc w:val="center"/>
        <w:rPr>
          <w:rFonts w:ascii="Arial" w:hAnsi="Arial" w:cs="Arial"/>
          <w:sz w:val="44"/>
          <w:szCs w:val="44"/>
        </w:rPr>
      </w:pPr>
      <w:r>
        <w:rPr>
          <w:rFonts w:ascii="Arial" w:hAnsi="Arial" w:cs="Arial"/>
          <w:sz w:val="44"/>
          <w:szCs w:val="44"/>
        </w:rPr>
        <w:t xml:space="preserve">ENVIRONMENTAL LIABILITY IN UKRAINE </w:t>
      </w:r>
    </w:p>
    <w:p w:rsidR="000B4F97" w:rsidRDefault="000B4F97" w:rsidP="000B4F97">
      <w:pPr>
        <w:pStyle w:val="Body"/>
        <w:spacing w:line="276" w:lineRule="auto"/>
        <w:jc w:val="center"/>
        <w:rPr>
          <w:rFonts w:ascii="Arial" w:hAnsi="Arial" w:cs="Arial"/>
          <w:sz w:val="44"/>
          <w:szCs w:val="44"/>
        </w:rPr>
      </w:pPr>
    </w:p>
    <w:p w:rsidR="000B4F97" w:rsidRDefault="000B4F97">
      <w:pPr>
        <w:pBdr>
          <w:top w:val="none" w:sz="0" w:space="0" w:color="auto"/>
          <w:left w:val="none" w:sz="0" w:space="0" w:color="auto"/>
          <w:bottom w:val="none" w:sz="0" w:space="0" w:color="auto"/>
          <w:right w:val="none" w:sz="0" w:space="0" w:color="auto"/>
          <w:bar w:val="none" w:sz="0" w:color="auto"/>
        </w:pBdr>
        <w:spacing w:after="200" w:line="276" w:lineRule="auto"/>
        <w:rPr>
          <w:rFonts w:ascii="Arial" w:hAnsi="Arial" w:cs="Arial"/>
          <w:color w:val="000000"/>
          <w:sz w:val="44"/>
          <w:szCs w:val="44"/>
          <w:u w:color="000000"/>
        </w:rPr>
      </w:pPr>
      <w:r>
        <w:rPr>
          <w:rFonts w:ascii="Arial" w:hAnsi="Arial" w:cs="Arial"/>
          <w:sz w:val="44"/>
          <w:szCs w:val="44"/>
        </w:rPr>
        <w:br w:type="page"/>
      </w:r>
    </w:p>
    <w:p w:rsidR="000B4F97" w:rsidRDefault="000B4F97">
      <w:pPr>
        <w:pBdr>
          <w:top w:val="none" w:sz="0" w:space="0" w:color="auto"/>
          <w:left w:val="none" w:sz="0" w:space="0" w:color="auto"/>
          <w:bottom w:val="none" w:sz="0" w:space="0" w:color="auto"/>
          <w:right w:val="none" w:sz="0" w:space="0" w:color="auto"/>
          <w:bar w:val="none" w:sz="0" w:color="auto"/>
        </w:pBdr>
        <w:spacing w:after="200" w:line="276" w:lineRule="auto"/>
        <w:rPr>
          <w:rFonts w:ascii="Arial" w:hAnsi="Arial" w:cs="Arial"/>
          <w:color w:val="000000"/>
          <w:sz w:val="22"/>
          <w:szCs w:val="22"/>
          <w:u w:color="000000"/>
          <w:lang w:val="uk-UA"/>
        </w:rPr>
      </w:pP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center"/>
        <w:rPr>
          <w:rFonts w:ascii="Arial" w:hAnsi="Arial" w:cs="Arial"/>
          <w:lang w:val="uk-UA"/>
        </w:rPr>
      </w:pP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center"/>
        <w:rPr>
          <w:rFonts w:ascii="Arial" w:hAnsi="Arial" w:cs="Arial"/>
          <w:lang w:val="uk-UA"/>
        </w:rPr>
      </w:pPr>
    </w:p>
    <w:p w:rsidR="00E31F42" w:rsidRPr="00E31F4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jc w:val="center"/>
        <w:rPr>
          <w:rFonts w:ascii="Arial" w:hAnsi="Arial" w:cs="Arial"/>
          <w:sz w:val="24"/>
          <w:szCs w:val="24"/>
        </w:rPr>
      </w:pPr>
      <w:r>
        <w:rPr>
          <w:rFonts w:ascii="Arial" w:hAnsi="Arial" w:cs="Arial"/>
          <w:sz w:val="24"/>
          <w:szCs w:val="24"/>
        </w:rPr>
        <w:t>Greenbook</w:t>
      </w:r>
    </w:p>
    <w:p w:rsidR="00E31F42" w:rsidRPr="00E31F4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line="276" w:lineRule="auto"/>
        <w:jc w:val="center"/>
        <w:rPr>
          <w:rFonts w:ascii="Arial" w:hAnsi="Arial" w:cs="Arial"/>
        </w:rPr>
      </w:pPr>
      <w:r>
        <w:rPr>
          <w:rFonts w:ascii="Arial" w:hAnsi="Arial" w:cs="Arial"/>
        </w:rPr>
        <w:t xml:space="preserve">on environmental liability </w:t>
      </w: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jc w:val="center"/>
        <w:rPr>
          <w:rFonts w:ascii="Arial" w:eastAsia="Times New Roman" w:hAnsi="Arial" w:cs="Arial"/>
          <w:lang w:val="uk-UA"/>
        </w:rPr>
      </w:pPr>
    </w:p>
    <w:p w:rsidR="00E31F42" w:rsidRPr="00E31F42" w:rsidRDefault="00E31F42" w:rsidP="00E31F42">
      <w:pPr>
        <w:pStyle w:val="1"/>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rPr>
      </w:pPr>
      <w:r>
        <w:rPr>
          <w:rFonts w:ascii="Arial" w:hAnsi="Arial" w:cs="Arial"/>
          <w:color w:val="000000"/>
          <w:sz w:val="22"/>
          <w:szCs w:val="22"/>
        </w:rPr>
        <w:t>Content</w:t>
      </w:r>
    </w:p>
    <w:p w:rsidR="00E31F42" w:rsidRDefault="00E31F42"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r w:rsidRPr="00100402">
        <w:rPr>
          <w:rFonts w:ascii="Arial" w:hAnsi="Arial" w:cs="Arial"/>
          <w:color w:val="000000"/>
          <w:lang w:val="uk-UA"/>
        </w:rPr>
        <w:fldChar w:fldCharType="begin"/>
      </w:r>
      <w:r w:rsidRPr="00100402">
        <w:rPr>
          <w:rFonts w:ascii="Arial" w:hAnsi="Arial" w:cs="Arial"/>
          <w:color w:val="000000"/>
          <w:lang w:val="uk-UA"/>
        </w:rPr>
        <w:instrText xml:space="preserve"> TOC \o "1-3" \h \z \u </w:instrText>
      </w:r>
      <w:r w:rsidRPr="00100402">
        <w:rPr>
          <w:rFonts w:ascii="Arial" w:hAnsi="Arial" w:cs="Arial"/>
          <w:color w:val="000000"/>
          <w:lang w:val="uk-UA"/>
        </w:rPr>
        <w:fldChar w:fldCharType="separate"/>
      </w:r>
      <w:hyperlink w:anchor="_Toc502306630" w:history="1">
        <w:r>
          <w:rPr>
            <w:rStyle w:val="Hyperlink"/>
            <w:rFonts w:ascii="Arial" w:hAnsi="Arial" w:cs="Arial"/>
            <w:noProof/>
          </w:rPr>
          <w:t>CHAPTER</w:t>
        </w:r>
        <w:r w:rsidRPr="00E5675A">
          <w:rPr>
            <w:rStyle w:val="Hyperlink"/>
            <w:rFonts w:ascii="Arial" w:hAnsi="Arial" w:cs="Arial"/>
            <w:noProof/>
            <w:lang w:val="uk-UA"/>
          </w:rPr>
          <w:t xml:space="preserve"> 1. </w:t>
        </w:r>
        <w:r>
          <w:rPr>
            <w:rStyle w:val="Hyperlink"/>
            <w:rFonts w:ascii="Arial" w:hAnsi="Arial" w:cs="Arial"/>
            <w:noProof/>
          </w:rPr>
          <w:t>Description of c</w:t>
        </w:r>
        <w:r w:rsidR="00C07AA9">
          <w:rPr>
            <w:rStyle w:val="Hyperlink"/>
            <w:rFonts w:ascii="Arial" w:hAnsi="Arial" w:cs="Arial"/>
            <w:noProof/>
          </w:rPr>
          <w:t>onseq</w:t>
        </w:r>
        <w:r w:rsidR="00D46CBD">
          <w:rPr>
            <w:rStyle w:val="Hyperlink"/>
            <w:rFonts w:ascii="Arial" w:hAnsi="Arial" w:cs="Arial"/>
            <w:noProof/>
          </w:rPr>
          <w:t>uences caused by ineffective</w:t>
        </w:r>
        <w:r w:rsidR="00C07AA9">
          <w:rPr>
            <w:rStyle w:val="Hyperlink"/>
            <w:rFonts w:ascii="Arial" w:hAnsi="Arial" w:cs="Arial"/>
            <w:noProof/>
          </w:rPr>
          <w:t xml:space="preserve"> environmental lia</w:t>
        </w:r>
        <w:r w:rsidR="00D23FDE">
          <w:rPr>
            <w:rStyle w:val="Hyperlink"/>
            <w:rFonts w:ascii="Arial" w:hAnsi="Arial" w:cs="Arial"/>
            <w:noProof/>
          </w:rPr>
          <w:t>bility</w:t>
        </w:r>
        <w:r>
          <w:rPr>
            <w:noProof/>
            <w:webHidden/>
          </w:rPr>
          <w:tab/>
        </w:r>
        <w:r>
          <w:rPr>
            <w:noProof/>
            <w:webHidden/>
          </w:rPr>
          <w:fldChar w:fldCharType="begin"/>
        </w:r>
        <w:r>
          <w:rPr>
            <w:noProof/>
            <w:webHidden/>
          </w:rPr>
          <w:instrText xml:space="preserve"> PAGEREF _Toc502306630 \h </w:instrText>
        </w:r>
        <w:r>
          <w:rPr>
            <w:noProof/>
            <w:webHidden/>
          </w:rPr>
        </w:r>
        <w:r>
          <w:rPr>
            <w:noProof/>
            <w:webHidden/>
          </w:rPr>
          <w:fldChar w:fldCharType="separate"/>
        </w:r>
        <w:r>
          <w:rPr>
            <w:noProof/>
            <w:webHidden/>
          </w:rPr>
          <w:t>3</w:t>
        </w:r>
        <w:r>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31" w:history="1">
        <w:r w:rsidR="00D23FDE">
          <w:rPr>
            <w:rStyle w:val="Hyperlink"/>
            <w:rFonts w:ascii="Arial" w:hAnsi="Arial" w:cs="Arial"/>
            <w:b/>
            <w:noProof/>
          </w:rPr>
          <w:t xml:space="preserve">Casestudy </w:t>
        </w:r>
        <w:r w:rsidR="00E31F42" w:rsidRPr="00E5675A">
          <w:rPr>
            <w:rStyle w:val="Hyperlink"/>
            <w:rFonts w:ascii="Arial" w:hAnsi="Arial" w:cs="Arial"/>
            <w:b/>
            <w:noProof/>
            <w:lang w:val="uk-UA"/>
          </w:rPr>
          <w:t>1</w:t>
        </w:r>
        <w:r w:rsidR="00D23FDE">
          <w:rPr>
            <w:rStyle w:val="Hyperlink"/>
            <w:rFonts w:ascii="Arial" w:hAnsi="Arial" w:cs="Arial"/>
            <w:b/>
            <w:noProof/>
            <w:lang w:val="uk-UA"/>
          </w:rPr>
          <w:t xml:space="preserve">. </w:t>
        </w:r>
        <w:r w:rsidR="00D23FDE">
          <w:rPr>
            <w:rStyle w:val="Hyperlink"/>
            <w:rFonts w:ascii="Arial" w:hAnsi="Arial" w:cs="Arial"/>
            <w:b/>
            <w:noProof/>
          </w:rPr>
          <w:t>Health and budget losses</w:t>
        </w:r>
        <w:r w:rsidR="00D23FDE">
          <w:rPr>
            <w:rStyle w:val="Hyperlink"/>
            <w:rFonts w:ascii="Arial" w:hAnsi="Arial" w:cs="Arial"/>
            <w:b/>
            <w:noProof/>
            <w:lang w:val="uk-UA"/>
          </w:rPr>
          <w:t xml:space="preserve"> </w:t>
        </w:r>
        <w:r w:rsidR="00D23FDE">
          <w:rPr>
            <w:rStyle w:val="Hyperlink"/>
            <w:rFonts w:ascii="Arial" w:hAnsi="Arial" w:cs="Arial"/>
            <w:b/>
            <w:noProof/>
          </w:rPr>
          <w:t>due to business impunity</w:t>
        </w:r>
        <w:r w:rsidR="00E31F42">
          <w:rPr>
            <w:noProof/>
            <w:webHidden/>
          </w:rPr>
          <w:tab/>
        </w:r>
        <w:r w:rsidR="00E31F42">
          <w:rPr>
            <w:noProof/>
            <w:webHidden/>
          </w:rPr>
          <w:fldChar w:fldCharType="begin"/>
        </w:r>
        <w:r w:rsidR="00E31F42">
          <w:rPr>
            <w:noProof/>
            <w:webHidden/>
          </w:rPr>
          <w:instrText xml:space="preserve"> PAGEREF _Toc502306631 \h </w:instrText>
        </w:r>
        <w:r w:rsidR="00E31F42">
          <w:rPr>
            <w:noProof/>
            <w:webHidden/>
          </w:rPr>
        </w:r>
        <w:r w:rsidR="00E31F42">
          <w:rPr>
            <w:noProof/>
            <w:webHidden/>
          </w:rPr>
          <w:fldChar w:fldCharType="separate"/>
        </w:r>
        <w:r w:rsidR="00E31F42">
          <w:rPr>
            <w:noProof/>
            <w:webHidden/>
          </w:rPr>
          <w:t>4</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32" w:history="1">
        <w:r w:rsidR="00D23FDE">
          <w:rPr>
            <w:rStyle w:val="Hyperlink"/>
            <w:rFonts w:ascii="Arial" w:hAnsi="Arial" w:cs="Arial"/>
            <w:b/>
            <w:noProof/>
          </w:rPr>
          <w:t>Casestudy</w:t>
        </w:r>
        <w:r w:rsidR="00D23FDE">
          <w:rPr>
            <w:rStyle w:val="Hyperlink"/>
            <w:rFonts w:ascii="Arial" w:hAnsi="Arial" w:cs="Arial"/>
            <w:b/>
            <w:noProof/>
            <w:lang w:val="uk-UA"/>
          </w:rPr>
          <w:t xml:space="preserve"> 2. </w:t>
        </w:r>
        <w:r w:rsidR="00D23FDE">
          <w:rPr>
            <w:rStyle w:val="Hyperlink"/>
            <w:rFonts w:ascii="Arial" w:hAnsi="Arial" w:cs="Arial"/>
            <w:b/>
            <w:noProof/>
          </w:rPr>
          <w:t>Budget losses due to</w:t>
        </w:r>
        <w:r w:rsidR="00D23FDE">
          <w:rPr>
            <w:rStyle w:val="Hyperlink"/>
            <w:rFonts w:ascii="Arial" w:hAnsi="Arial" w:cs="Arial"/>
            <w:b/>
            <w:noProof/>
            <w:lang w:val="uk-UA"/>
          </w:rPr>
          <w:t xml:space="preserve"> </w:t>
        </w:r>
        <w:r w:rsidR="00D23FDE">
          <w:rPr>
            <w:rStyle w:val="Hyperlink"/>
            <w:rFonts w:ascii="Arial" w:hAnsi="Arial" w:cs="Arial"/>
            <w:b/>
            <w:noProof/>
          </w:rPr>
          <w:t>illegal exploration of natural resources</w:t>
        </w:r>
        <w:r w:rsidR="00E31F42">
          <w:rPr>
            <w:noProof/>
            <w:webHidden/>
          </w:rPr>
          <w:tab/>
        </w:r>
        <w:r w:rsidR="00E31F42">
          <w:rPr>
            <w:noProof/>
            <w:webHidden/>
          </w:rPr>
          <w:fldChar w:fldCharType="begin"/>
        </w:r>
        <w:r w:rsidR="00E31F42">
          <w:rPr>
            <w:noProof/>
            <w:webHidden/>
          </w:rPr>
          <w:instrText xml:space="preserve"> PAGEREF _Toc502306632 \h </w:instrText>
        </w:r>
        <w:r w:rsidR="00E31F42">
          <w:rPr>
            <w:noProof/>
            <w:webHidden/>
          </w:rPr>
        </w:r>
        <w:r w:rsidR="00E31F42">
          <w:rPr>
            <w:noProof/>
            <w:webHidden/>
          </w:rPr>
          <w:fldChar w:fldCharType="separate"/>
        </w:r>
        <w:r w:rsidR="00E31F42">
          <w:rPr>
            <w:noProof/>
            <w:webHidden/>
          </w:rPr>
          <w:t>4</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33" w:history="1">
        <w:r w:rsidR="00D23FDE">
          <w:rPr>
            <w:rStyle w:val="Hyperlink"/>
            <w:rFonts w:ascii="Arial" w:hAnsi="Arial" w:cs="Arial"/>
            <w:b/>
            <w:noProof/>
          </w:rPr>
          <w:t>Casestudy</w:t>
        </w:r>
        <w:r w:rsidR="00D23FDE">
          <w:rPr>
            <w:rStyle w:val="Hyperlink"/>
            <w:rFonts w:ascii="Arial" w:hAnsi="Arial" w:cs="Arial"/>
            <w:b/>
            <w:noProof/>
            <w:lang w:val="uk-UA"/>
          </w:rPr>
          <w:t xml:space="preserve"> 3. </w:t>
        </w:r>
        <w:r w:rsidR="00D23FDE">
          <w:rPr>
            <w:rStyle w:val="Hyperlink"/>
            <w:rFonts w:ascii="Arial" w:hAnsi="Arial" w:cs="Arial"/>
            <w:b/>
            <w:noProof/>
          </w:rPr>
          <w:t>Budget losses due to violation of</w:t>
        </w:r>
        <w:r w:rsidR="00D23FDE">
          <w:rPr>
            <w:rStyle w:val="Hyperlink"/>
            <w:rFonts w:ascii="Arial" w:hAnsi="Arial" w:cs="Arial"/>
            <w:b/>
            <w:noProof/>
            <w:lang w:val="uk-UA"/>
          </w:rPr>
          <w:t xml:space="preserve"> </w:t>
        </w:r>
        <w:r w:rsidR="00D23FDE">
          <w:rPr>
            <w:rStyle w:val="Hyperlink"/>
            <w:rFonts w:ascii="Arial" w:hAnsi="Arial" w:cs="Arial"/>
            <w:b/>
            <w:noProof/>
          </w:rPr>
          <w:t>nature conservation regulation</w:t>
        </w:r>
        <w:r w:rsidR="00E31F42">
          <w:rPr>
            <w:noProof/>
            <w:webHidden/>
          </w:rPr>
          <w:tab/>
        </w:r>
        <w:r w:rsidR="00E31F42">
          <w:rPr>
            <w:noProof/>
            <w:webHidden/>
          </w:rPr>
          <w:fldChar w:fldCharType="begin"/>
        </w:r>
        <w:r w:rsidR="00E31F42">
          <w:rPr>
            <w:noProof/>
            <w:webHidden/>
          </w:rPr>
          <w:instrText xml:space="preserve"> PAGEREF _Toc502306633 \h </w:instrText>
        </w:r>
        <w:r w:rsidR="00E31F42">
          <w:rPr>
            <w:noProof/>
            <w:webHidden/>
          </w:rPr>
        </w:r>
        <w:r w:rsidR="00E31F42">
          <w:rPr>
            <w:noProof/>
            <w:webHidden/>
          </w:rPr>
          <w:fldChar w:fldCharType="separate"/>
        </w:r>
        <w:r w:rsidR="00E31F42">
          <w:rPr>
            <w:noProof/>
            <w:webHidden/>
          </w:rPr>
          <w:t>5</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34" w:history="1">
        <w:r w:rsidR="00E31F42">
          <w:rPr>
            <w:rStyle w:val="Hyperlink"/>
            <w:rFonts w:ascii="Arial" w:hAnsi="Arial" w:cs="Arial"/>
            <w:noProof/>
          </w:rPr>
          <w:t>CHAPTER</w:t>
        </w:r>
        <w:r w:rsidR="00D23FDE">
          <w:rPr>
            <w:rStyle w:val="Hyperlink"/>
            <w:rFonts w:ascii="Arial" w:hAnsi="Arial" w:cs="Arial"/>
            <w:noProof/>
            <w:lang w:val="uk-UA"/>
          </w:rPr>
          <w:t xml:space="preserve"> 2. </w:t>
        </w:r>
        <w:r w:rsidR="00D23FDE">
          <w:rPr>
            <w:rStyle w:val="Hyperlink"/>
            <w:rFonts w:ascii="Arial" w:hAnsi="Arial" w:cs="Arial"/>
            <w:noProof/>
          </w:rPr>
          <w:t>The challenges of the environmental liability institute</w:t>
        </w:r>
        <w:r w:rsidR="00D23FDE">
          <w:rPr>
            <w:rStyle w:val="Hyperlink"/>
            <w:rFonts w:ascii="Arial" w:hAnsi="Arial" w:cs="Arial"/>
            <w:noProof/>
            <w:lang w:val="uk-UA"/>
          </w:rPr>
          <w:t xml:space="preserve"> </w:t>
        </w:r>
        <w:r w:rsidR="00D23FDE">
          <w:rPr>
            <w:rStyle w:val="Hyperlink"/>
            <w:rFonts w:ascii="Arial" w:hAnsi="Arial" w:cs="Arial"/>
            <w:noProof/>
          </w:rPr>
          <w:t>and reasons for such challenges</w:t>
        </w:r>
        <w:r w:rsidR="00E31F42">
          <w:rPr>
            <w:noProof/>
            <w:webHidden/>
          </w:rPr>
          <w:tab/>
        </w:r>
        <w:r w:rsidR="00E31F42">
          <w:rPr>
            <w:noProof/>
            <w:webHidden/>
          </w:rPr>
          <w:fldChar w:fldCharType="begin"/>
        </w:r>
        <w:r w:rsidR="00E31F42">
          <w:rPr>
            <w:noProof/>
            <w:webHidden/>
          </w:rPr>
          <w:instrText xml:space="preserve"> PAGEREF _Toc502306634 \h </w:instrText>
        </w:r>
        <w:r w:rsidR="00E31F42">
          <w:rPr>
            <w:noProof/>
            <w:webHidden/>
          </w:rPr>
        </w:r>
        <w:r w:rsidR="00E31F42">
          <w:rPr>
            <w:noProof/>
            <w:webHidden/>
          </w:rPr>
          <w:fldChar w:fldCharType="separate"/>
        </w:r>
        <w:r w:rsidR="00E31F42">
          <w:rPr>
            <w:noProof/>
            <w:webHidden/>
          </w:rPr>
          <w:t>6</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35" w:history="1">
        <w:r w:rsidR="00D23FDE">
          <w:rPr>
            <w:rStyle w:val="Hyperlink"/>
            <w:rFonts w:ascii="Arial" w:hAnsi="Arial" w:cs="Arial"/>
            <w:b/>
            <w:noProof/>
            <w:lang w:val="uk-UA"/>
          </w:rPr>
          <w:t xml:space="preserve">2.1. </w:t>
        </w:r>
        <w:r w:rsidR="000867B6">
          <w:rPr>
            <w:rStyle w:val="Hyperlink"/>
            <w:rFonts w:ascii="Arial" w:hAnsi="Arial" w:cs="Arial"/>
            <w:b/>
            <w:noProof/>
          </w:rPr>
          <w:t>Reasons for ineffective</w:t>
        </w:r>
        <w:r w:rsidR="00D23FDE">
          <w:rPr>
            <w:rStyle w:val="Hyperlink"/>
            <w:rFonts w:ascii="Arial" w:hAnsi="Arial" w:cs="Arial"/>
            <w:b/>
            <w:noProof/>
          </w:rPr>
          <w:t xml:space="preserve"> environmental liability</w:t>
        </w:r>
        <w:r w:rsidR="00D23FDE">
          <w:rPr>
            <w:rStyle w:val="Hyperlink"/>
            <w:rFonts w:ascii="Arial" w:hAnsi="Arial" w:cs="Arial"/>
            <w:b/>
            <w:noProof/>
            <w:lang w:val="uk-UA"/>
          </w:rPr>
          <w:t xml:space="preserve"> </w:t>
        </w:r>
        <w:r w:rsidR="00E31F42">
          <w:rPr>
            <w:noProof/>
            <w:webHidden/>
          </w:rPr>
          <w:tab/>
        </w:r>
        <w:r w:rsidR="00E31F42">
          <w:rPr>
            <w:noProof/>
            <w:webHidden/>
          </w:rPr>
          <w:fldChar w:fldCharType="begin"/>
        </w:r>
        <w:r w:rsidR="00E31F42">
          <w:rPr>
            <w:noProof/>
            <w:webHidden/>
          </w:rPr>
          <w:instrText xml:space="preserve"> PAGEREF _Toc502306635 \h </w:instrText>
        </w:r>
        <w:r w:rsidR="00E31F42">
          <w:rPr>
            <w:noProof/>
            <w:webHidden/>
          </w:rPr>
        </w:r>
        <w:r w:rsidR="00E31F42">
          <w:rPr>
            <w:noProof/>
            <w:webHidden/>
          </w:rPr>
          <w:fldChar w:fldCharType="separate"/>
        </w:r>
        <w:r w:rsidR="00E31F42">
          <w:rPr>
            <w:noProof/>
            <w:webHidden/>
          </w:rPr>
          <w:t>6</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36" w:history="1">
        <w:r w:rsidR="00D23FDE">
          <w:rPr>
            <w:rStyle w:val="Hyperlink"/>
            <w:rFonts w:ascii="Arial" w:hAnsi="Arial" w:cs="Arial"/>
            <w:noProof/>
            <w:lang w:val="uk-UA"/>
          </w:rPr>
          <w:t xml:space="preserve">1) </w:t>
        </w:r>
        <w:r w:rsidR="00D23FDE">
          <w:rPr>
            <w:rStyle w:val="Hyperlink"/>
            <w:rFonts w:ascii="Arial" w:hAnsi="Arial" w:cs="Arial"/>
            <w:noProof/>
          </w:rPr>
          <w:t>Outdated Soviet system</w:t>
        </w:r>
        <w:r w:rsidR="00E31F42">
          <w:rPr>
            <w:noProof/>
            <w:webHidden/>
          </w:rPr>
          <w:tab/>
        </w:r>
        <w:r w:rsidR="00E31F42">
          <w:rPr>
            <w:noProof/>
            <w:webHidden/>
          </w:rPr>
          <w:fldChar w:fldCharType="begin"/>
        </w:r>
        <w:r w:rsidR="00E31F42">
          <w:rPr>
            <w:noProof/>
            <w:webHidden/>
          </w:rPr>
          <w:instrText xml:space="preserve"> PAGEREF _Toc502306636 \h </w:instrText>
        </w:r>
        <w:r w:rsidR="00E31F42">
          <w:rPr>
            <w:noProof/>
            <w:webHidden/>
          </w:rPr>
        </w:r>
        <w:r w:rsidR="00E31F42">
          <w:rPr>
            <w:noProof/>
            <w:webHidden/>
          </w:rPr>
          <w:fldChar w:fldCharType="separate"/>
        </w:r>
        <w:r w:rsidR="00E31F42">
          <w:rPr>
            <w:noProof/>
            <w:webHidden/>
          </w:rPr>
          <w:t>6</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37" w:history="1">
        <w:r w:rsidR="00D23FDE">
          <w:rPr>
            <w:rStyle w:val="Hyperlink"/>
            <w:rFonts w:ascii="Arial" w:hAnsi="Arial" w:cs="Arial"/>
            <w:noProof/>
            <w:lang w:val="uk-UA"/>
          </w:rPr>
          <w:t xml:space="preserve">2) </w:t>
        </w:r>
        <w:r w:rsidR="00D23FDE">
          <w:rPr>
            <w:rStyle w:val="Hyperlink"/>
            <w:rFonts w:ascii="Arial" w:hAnsi="Arial" w:cs="Arial"/>
            <w:noProof/>
          </w:rPr>
          <w:t>Inmature environmental culture</w:t>
        </w:r>
        <w:r w:rsidR="00E31F42">
          <w:rPr>
            <w:noProof/>
            <w:webHidden/>
          </w:rPr>
          <w:tab/>
        </w:r>
        <w:r w:rsidR="00E31F42">
          <w:rPr>
            <w:noProof/>
            <w:webHidden/>
          </w:rPr>
          <w:fldChar w:fldCharType="begin"/>
        </w:r>
        <w:r w:rsidR="00E31F42">
          <w:rPr>
            <w:noProof/>
            <w:webHidden/>
          </w:rPr>
          <w:instrText xml:space="preserve"> PAGEREF _Toc502306637 \h </w:instrText>
        </w:r>
        <w:r w:rsidR="00E31F42">
          <w:rPr>
            <w:noProof/>
            <w:webHidden/>
          </w:rPr>
        </w:r>
        <w:r w:rsidR="00E31F42">
          <w:rPr>
            <w:noProof/>
            <w:webHidden/>
          </w:rPr>
          <w:fldChar w:fldCharType="separate"/>
        </w:r>
        <w:r w:rsidR="00E31F42">
          <w:rPr>
            <w:noProof/>
            <w:webHidden/>
          </w:rPr>
          <w:t>6</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38" w:history="1">
        <w:r w:rsidR="00D23FDE">
          <w:rPr>
            <w:rStyle w:val="Hyperlink"/>
            <w:rFonts w:ascii="Arial" w:hAnsi="Arial" w:cs="Arial"/>
            <w:noProof/>
            <w:lang w:val="uk-UA"/>
          </w:rPr>
          <w:t xml:space="preserve">3) </w:t>
        </w:r>
        <w:r w:rsidR="00DF5488">
          <w:rPr>
            <w:rStyle w:val="Hyperlink"/>
            <w:rFonts w:ascii="Arial" w:hAnsi="Arial" w:cs="Arial"/>
            <w:noProof/>
          </w:rPr>
          <w:t xml:space="preserve">Business </w:t>
        </w:r>
        <w:r w:rsidR="00D23FDE">
          <w:rPr>
            <w:rStyle w:val="Hyperlink"/>
            <w:rFonts w:ascii="Arial" w:hAnsi="Arial" w:cs="Arial"/>
            <w:noProof/>
          </w:rPr>
          <w:t>interests and voters</w:t>
        </w:r>
        <w:r w:rsidR="00E31F42">
          <w:rPr>
            <w:noProof/>
            <w:webHidden/>
          </w:rPr>
          <w:tab/>
        </w:r>
        <w:r w:rsidR="00E31F42">
          <w:rPr>
            <w:noProof/>
            <w:webHidden/>
          </w:rPr>
          <w:fldChar w:fldCharType="begin"/>
        </w:r>
        <w:r w:rsidR="00E31F42">
          <w:rPr>
            <w:noProof/>
            <w:webHidden/>
          </w:rPr>
          <w:instrText xml:space="preserve"> PAGEREF _Toc502306638 \h </w:instrText>
        </w:r>
        <w:r w:rsidR="00E31F42">
          <w:rPr>
            <w:noProof/>
            <w:webHidden/>
          </w:rPr>
        </w:r>
        <w:r w:rsidR="00E31F42">
          <w:rPr>
            <w:noProof/>
            <w:webHidden/>
          </w:rPr>
          <w:fldChar w:fldCharType="separate"/>
        </w:r>
        <w:r w:rsidR="00E31F42">
          <w:rPr>
            <w:noProof/>
            <w:webHidden/>
          </w:rPr>
          <w:t>6</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39" w:history="1">
        <w:r w:rsidR="00E31F42" w:rsidRPr="00E5675A">
          <w:rPr>
            <w:rStyle w:val="Hyperlink"/>
            <w:rFonts w:ascii="Arial" w:hAnsi="Arial" w:cs="Arial"/>
            <w:noProof/>
            <w:lang w:val="uk-UA"/>
          </w:rPr>
          <w:t>4</w:t>
        </w:r>
        <w:r w:rsidR="00D23FDE">
          <w:rPr>
            <w:rStyle w:val="Hyperlink"/>
            <w:rFonts w:ascii="Arial" w:hAnsi="Arial" w:cs="Arial"/>
            <w:noProof/>
            <w:lang w:val="uk-UA"/>
          </w:rPr>
          <w:t xml:space="preserve">) </w:t>
        </w:r>
        <w:r w:rsidR="00D23FDE">
          <w:rPr>
            <w:rStyle w:val="Hyperlink"/>
            <w:rFonts w:ascii="Arial" w:hAnsi="Arial" w:cs="Arial"/>
            <w:noProof/>
          </w:rPr>
          <w:t>Lack of political unity</w:t>
        </w:r>
        <w:r w:rsidR="00D23FDE">
          <w:rPr>
            <w:rStyle w:val="Hyperlink"/>
            <w:rFonts w:ascii="Arial" w:hAnsi="Arial" w:cs="Arial"/>
            <w:noProof/>
            <w:lang w:val="uk-UA"/>
          </w:rPr>
          <w:t xml:space="preserve"> </w:t>
        </w:r>
        <w:r w:rsidR="000867B6">
          <w:rPr>
            <w:rStyle w:val="Hyperlink"/>
            <w:rFonts w:ascii="Arial" w:hAnsi="Arial" w:cs="Arial"/>
            <w:noProof/>
          </w:rPr>
          <w:t>in E</w:t>
        </w:r>
        <w:r w:rsidR="00D23FDE">
          <w:rPr>
            <w:rStyle w:val="Hyperlink"/>
            <w:rFonts w:ascii="Arial" w:hAnsi="Arial" w:cs="Arial"/>
            <w:noProof/>
          </w:rPr>
          <w:t>urointegration issues</w:t>
        </w:r>
        <w:r w:rsidR="00E31F42">
          <w:rPr>
            <w:noProof/>
            <w:webHidden/>
          </w:rPr>
          <w:tab/>
        </w:r>
        <w:r w:rsidR="00E31F42">
          <w:rPr>
            <w:noProof/>
            <w:webHidden/>
          </w:rPr>
          <w:fldChar w:fldCharType="begin"/>
        </w:r>
        <w:r w:rsidR="00E31F42">
          <w:rPr>
            <w:noProof/>
            <w:webHidden/>
          </w:rPr>
          <w:instrText xml:space="preserve"> PAGEREF _Toc502306639 \h </w:instrText>
        </w:r>
        <w:r w:rsidR="00E31F42">
          <w:rPr>
            <w:noProof/>
            <w:webHidden/>
          </w:rPr>
        </w:r>
        <w:r w:rsidR="00E31F42">
          <w:rPr>
            <w:noProof/>
            <w:webHidden/>
          </w:rPr>
          <w:fldChar w:fldCharType="separate"/>
        </w:r>
        <w:r w:rsidR="00E31F42">
          <w:rPr>
            <w:noProof/>
            <w:webHidden/>
          </w:rPr>
          <w:t>7</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40" w:history="1">
        <w:r w:rsidR="00D23FDE">
          <w:rPr>
            <w:rStyle w:val="Hyperlink"/>
            <w:rFonts w:ascii="Arial" w:hAnsi="Arial" w:cs="Arial"/>
            <w:b/>
            <w:noProof/>
            <w:lang w:val="uk-UA"/>
          </w:rPr>
          <w:t xml:space="preserve">2.2. </w:t>
        </w:r>
        <w:r w:rsidR="00D23FDE">
          <w:rPr>
            <w:rStyle w:val="Hyperlink"/>
            <w:rFonts w:ascii="Arial" w:hAnsi="Arial" w:cs="Arial"/>
            <w:b/>
            <w:noProof/>
          </w:rPr>
          <w:t>Gaps of environmnetal liability system</w:t>
        </w:r>
        <w:r w:rsidR="00E31F42">
          <w:rPr>
            <w:noProof/>
            <w:webHidden/>
          </w:rPr>
          <w:tab/>
        </w:r>
        <w:r w:rsidR="00E31F42">
          <w:rPr>
            <w:noProof/>
            <w:webHidden/>
          </w:rPr>
          <w:fldChar w:fldCharType="begin"/>
        </w:r>
        <w:r w:rsidR="00E31F42">
          <w:rPr>
            <w:noProof/>
            <w:webHidden/>
          </w:rPr>
          <w:instrText xml:space="preserve"> PAGEREF _Toc502306640 \h </w:instrText>
        </w:r>
        <w:r w:rsidR="00E31F42">
          <w:rPr>
            <w:noProof/>
            <w:webHidden/>
          </w:rPr>
        </w:r>
        <w:r w:rsidR="00E31F42">
          <w:rPr>
            <w:noProof/>
            <w:webHidden/>
          </w:rPr>
          <w:fldChar w:fldCharType="separate"/>
        </w:r>
        <w:r w:rsidR="00E31F42">
          <w:rPr>
            <w:noProof/>
            <w:webHidden/>
          </w:rPr>
          <w:t>7</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left" w:pos="720"/>
          <w:tab w:val="right" w:leader="dot" w:pos="9623"/>
        </w:tabs>
        <w:rPr>
          <w:rFonts w:eastAsia="Times New Roman"/>
          <w:i w:val="0"/>
          <w:iCs w:val="0"/>
          <w:noProof/>
          <w:lang w:val="uk-UA" w:eastAsia="uk-UA"/>
        </w:rPr>
      </w:pPr>
      <w:hyperlink w:anchor="_Toc502306641" w:history="1">
        <w:r w:rsidR="00E31F42" w:rsidRPr="00E5675A">
          <w:rPr>
            <w:rStyle w:val="Hyperlink"/>
            <w:rFonts w:ascii="Arial" w:hAnsi="Arial" w:cs="Arial"/>
            <w:noProof/>
            <w:lang w:val="uk-UA"/>
          </w:rPr>
          <w:t>1)</w:t>
        </w:r>
        <w:r w:rsidR="00E31F42">
          <w:rPr>
            <w:rFonts w:eastAsia="Times New Roman"/>
            <w:i w:val="0"/>
            <w:iCs w:val="0"/>
            <w:noProof/>
            <w:lang w:val="uk-UA" w:eastAsia="uk-UA"/>
          </w:rPr>
          <w:tab/>
        </w:r>
        <w:r w:rsidR="00D23FDE">
          <w:rPr>
            <w:rStyle w:val="Hyperlink"/>
            <w:rFonts w:ascii="Arial" w:hAnsi="Arial" w:cs="Arial"/>
            <w:noProof/>
          </w:rPr>
          <w:t>Weak environm</w:t>
        </w:r>
        <w:r w:rsidR="000867B6">
          <w:rPr>
            <w:rStyle w:val="Hyperlink"/>
            <w:rFonts w:ascii="Arial" w:hAnsi="Arial" w:cs="Arial"/>
            <w:noProof/>
          </w:rPr>
          <w:t>en</w:t>
        </w:r>
        <w:r w:rsidR="00D23FDE">
          <w:rPr>
            <w:rStyle w:val="Hyperlink"/>
            <w:rFonts w:ascii="Arial" w:hAnsi="Arial" w:cs="Arial"/>
            <w:noProof/>
          </w:rPr>
          <w:t>tal control</w:t>
        </w:r>
        <w:r w:rsidR="00E31F42">
          <w:rPr>
            <w:noProof/>
            <w:webHidden/>
          </w:rPr>
          <w:tab/>
        </w:r>
        <w:r w:rsidR="00E31F42">
          <w:rPr>
            <w:noProof/>
            <w:webHidden/>
          </w:rPr>
          <w:fldChar w:fldCharType="begin"/>
        </w:r>
        <w:r w:rsidR="00E31F42">
          <w:rPr>
            <w:noProof/>
            <w:webHidden/>
          </w:rPr>
          <w:instrText xml:space="preserve"> PAGEREF _Toc502306641 \h </w:instrText>
        </w:r>
        <w:r w:rsidR="00E31F42">
          <w:rPr>
            <w:noProof/>
            <w:webHidden/>
          </w:rPr>
        </w:r>
        <w:r w:rsidR="00E31F42">
          <w:rPr>
            <w:noProof/>
            <w:webHidden/>
          </w:rPr>
          <w:fldChar w:fldCharType="separate"/>
        </w:r>
        <w:r w:rsidR="00E31F42">
          <w:rPr>
            <w:noProof/>
            <w:webHidden/>
          </w:rPr>
          <w:t>7</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left" w:pos="720"/>
          <w:tab w:val="right" w:leader="dot" w:pos="9623"/>
        </w:tabs>
        <w:rPr>
          <w:rFonts w:eastAsia="Times New Roman"/>
          <w:i w:val="0"/>
          <w:iCs w:val="0"/>
          <w:noProof/>
          <w:lang w:val="uk-UA" w:eastAsia="uk-UA"/>
        </w:rPr>
      </w:pPr>
      <w:hyperlink w:anchor="_Toc502306642" w:history="1">
        <w:r w:rsidR="00E31F42" w:rsidRPr="00E5675A">
          <w:rPr>
            <w:rStyle w:val="Hyperlink"/>
            <w:rFonts w:ascii="Arial" w:hAnsi="Arial" w:cs="Arial"/>
            <w:noProof/>
            <w:lang w:val="uk-UA"/>
          </w:rPr>
          <w:t>3)</w:t>
        </w:r>
        <w:r w:rsidR="00E31F42">
          <w:rPr>
            <w:rFonts w:eastAsia="Times New Roman"/>
            <w:i w:val="0"/>
            <w:iCs w:val="0"/>
            <w:noProof/>
            <w:lang w:val="uk-UA" w:eastAsia="uk-UA"/>
          </w:rPr>
          <w:tab/>
        </w:r>
        <w:r w:rsidR="000867B6">
          <w:rPr>
            <w:rStyle w:val="Hyperlink"/>
            <w:rFonts w:ascii="Arial" w:hAnsi="Arial" w:cs="Arial"/>
            <w:noProof/>
          </w:rPr>
          <w:t>Punishment</w:t>
        </w:r>
        <w:r w:rsidR="00D23FDE">
          <w:rPr>
            <w:rStyle w:val="Hyperlink"/>
            <w:rFonts w:ascii="Arial" w:hAnsi="Arial" w:cs="Arial"/>
            <w:noProof/>
          </w:rPr>
          <w:t xml:space="preserve"> for environme</w:t>
        </w:r>
        <w:r w:rsidR="000867B6">
          <w:rPr>
            <w:rStyle w:val="Hyperlink"/>
            <w:rFonts w:ascii="Arial" w:hAnsi="Arial" w:cs="Arial"/>
            <w:noProof/>
          </w:rPr>
          <w:t>ntal crimes and offences is</w:t>
        </w:r>
        <w:r w:rsidR="00D23FDE">
          <w:rPr>
            <w:rStyle w:val="Hyperlink"/>
            <w:rFonts w:ascii="Arial" w:hAnsi="Arial" w:cs="Arial"/>
            <w:noProof/>
          </w:rPr>
          <w:t xml:space="preserve"> too weak</w:t>
        </w:r>
        <w:r w:rsidR="00E31F42">
          <w:rPr>
            <w:noProof/>
            <w:webHidden/>
          </w:rPr>
          <w:tab/>
        </w:r>
        <w:r w:rsidR="00E31F42">
          <w:rPr>
            <w:noProof/>
            <w:webHidden/>
          </w:rPr>
          <w:fldChar w:fldCharType="begin"/>
        </w:r>
        <w:r w:rsidR="00E31F42">
          <w:rPr>
            <w:noProof/>
            <w:webHidden/>
          </w:rPr>
          <w:instrText xml:space="preserve"> PAGEREF _Toc502306642 \h </w:instrText>
        </w:r>
        <w:r w:rsidR="00E31F42">
          <w:rPr>
            <w:noProof/>
            <w:webHidden/>
          </w:rPr>
        </w:r>
        <w:r w:rsidR="00E31F42">
          <w:rPr>
            <w:noProof/>
            <w:webHidden/>
          </w:rPr>
          <w:fldChar w:fldCharType="separate"/>
        </w:r>
        <w:r w:rsidR="00E31F42">
          <w:rPr>
            <w:noProof/>
            <w:webHidden/>
          </w:rPr>
          <w:t>8</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left" w:pos="720"/>
          <w:tab w:val="right" w:leader="dot" w:pos="9623"/>
        </w:tabs>
        <w:rPr>
          <w:rFonts w:eastAsia="Times New Roman"/>
          <w:i w:val="0"/>
          <w:iCs w:val="0"/>
          <w:noProof/>
          <w:lang w:val="uk-UA" w:eastAsia="uk-UA"/>
        </w:rPr>
      </w:pPr>
      <w:hyperlink w:anchor="_Toc502306643" w:history="1">
        <w:r w:rsidR="00E31F42" w:rsidRPr="00E5675A">
          <w:rPr>
            <w:rStyle w:val="Hyperlink"/>
            <w:rFonts w:ascii="Arial" w:hAnsi="Arial" w:cs="Arial"/>
            <w:noProof/>
            <w:lang w:val="uk-UA"/>
          </w:rPr>
          <w:t>4)</w:t>
        </w:r>
        <w:r w:rsidR="00E31F42">
          <w:rPr>
            <w:rFonts w:eastAsia="Times New Roman"/>
            <w:i w:val="0"/>
            <w:iCs w:val="0"/>
            <w:noProof/>
            <w:lang w:val="uk-UA" w:eastAsia="uk-UA"/>
          </w:rPr>
          <w:tab/>
        </w:r>
        <w:r w:rsidR="00D23FDE">
          <w:rPr>
            <w:rStyle w:val="Hyperlink"/>
            <w:rFonts w:ascii="Arial" w:hAnsi="Arial" w:cs="Arial"/>
            <w:noProof/>
          </w:rPr>
          <w:t>The compani</w:t>
        </w:r>
        <w:r w:rsidR="000867B6">
          <w:rPr>
            <w:rStyle w:val="Hyperlink"/>
            <w:rFonts w:ascii="Arial" w:hAnsi="Arial" w:cs="Arial"/>
            <w:noProof/>
          </w:rPr>
          <w:t xml:space="preserve">es are not subjects of penal </w:t>
        </w:r>
        <w:r w:rsidR="00D23FDE">
          <w:rPr>
            <w:rStyle w:val="Hyperlink"/>
            <w:rFonts w:ascii="Arial" w:hAnsi="Arial" w:cs="Arial"/>
            <w:noProof/>
          </w:rPr>
          <w:t>and administrative liability</w:t>
        </w:r>
        <w:r w:rsidR="00E31F42">
          <w:rPr>
            <w:noProof/>
            <w:webHidden/>
          </w:rPr>
          <w:tab/>
        </w:r>
        <w:r w:rsidR="00E31F42">
          <w:rPr>
            <w:noProof/>
            <w:webHidden/>
          </w:rPr>
          <w:fldChar w:fldCharType="begin"/>
        </w:r>
        <w:r w:rsidR="00E31F42">
          <w:rPr>
            <w:noProof/>
            <w:webHidden/>
          </w:rPr>
          <w:instrText xml:space="preserve"> PAGEREF _Toc502306643 \h </w:instrText>
        </w:r>
        <w:r w:rsidR="00E31F42">
          <w:rPr>
            <w:noProof/>
            <w:webHidden/>
          </w:rPr>
        </w:r>
        <w:r w:rsidR="00E31F42">
          <w:rPr>
            <w:noProof/>
            <w:webHidden/>
          </w:rPr>
          <w:fldChar w:fldCharType="separate"/>
        </w:r>
        <w:r w:rsidR="00E31F42">
          <w:rPr>
            <w:noProof/>
            <w:webHidden/>
          </w:rPr>
          <w:t>8</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left" w:pos="720"/>
          <w:tab w:val="right" w:leader="dot" w:pos="9623"/>
        </w:tabs>
        <w:rPr>
          <w:rFonts w:eastAsia="Times New Roman"/>
          <w:i w:val="0"/>
          <w:iCs w:val="0"/>
          <w:noProof/>
          <w:lang w:val="uk-UA" w:eastAsia="uk-UA"/>
        </w:rPr>
      </w:pPr>
      <w:hyperlink w:anchor="_Toc502306644" w:history="1">
        <w:r w:rsidR="00E31F42" w:rsidRPr="00E5675A">
          <w:rPr>
            <w:rStyle w:val="Hyperlink"/>
            <w:rFonts w:ascii="Arial" w:hAnsi="Arial" w:cs="Arial"/>
            <w:noProof/>
            <w:lang w:val="uk-UA"/>
          </w:rPr>
          <w:t>5)</w:t>
        </w:r>
        <w:r w:rsidR="00E31F42">
          <w:rPr>
            <w:rFonts w:eastAsia="Times New Roman"/>
            <w:i w:val="0"/>
            <w:iCs w:val="0"/>
            <w:noProof/>
            <w:lang w:val="uk-UA" w:eastAsia="uk-UA"/>
          </w:rPr>
          <w:tab/>
        </w:r>
        <w:r w:rsidR="00D23FDE">
          <w:rPr>
            <w:rStyle w:val="Hyperlink"/>
            <w:rFonts w:ascii="Arial" w:hAnsi="Arial" w:cs="Arial"/>
            <w:noProof/>
          </w:rPr>
          <w:t>The controlling body is not capable of terminating environmental damage</w:t>
        </w:r>
        <w:r w:rsidR="00E31F42">
          <w:rPr>
            <w:noProof/>
            <w:webHidden/>
          </w:rPr>
          <w:tab/>
        </w:r>
        <w:r w:rsidR="00E31F42">
          <w:rPr>
            <w:noProof/>
            <w:webHidden/>
          </w:rPr>
          <w:fldChar w:fldCharType="begin"/>
        </w:r>
        <w:r w:rsidR="00E31F42">
          <w:rPr>
            <w:noProof/>
            <w:webHidden/>
          </w:rPr>
          <w:instrText xml:space="preserve"> PAGEREF _Toc502306644 \h </w:instrText>
        </w:r>
        <w:r w:rsidR="00E31F42">
          <w:rPr>
            <w:noProof/>
            <w:webHidden/>
          </w:rPr>
        </w:r>
        <w:r w:rsidR="00E31F42">
          <w:rPr>
            <w:noProof/>
            <w:webHidden/>
          </w:rPr>
          <w:fldChar w:fldCharType="separate"/>
        </w:r>
        <w:r w:rsidR="00E31F42">
          <w:rPr>
            <w:noProof/>
            <w:webHidden/>
          </w:rPr>
          <w:t>9</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left" w:pos="720"/>
          <w:tab w:val="right" w:leader="dot" w:pos="9623"/>
        </w:tabs>
        <w:rPr>
          <w:rFonts w:eastAsia="Times New Roman"/>
          <w:i w:val="0"/>
          <w:iCs w:val="0"/>
          <w:noProof/>
          <w:lang w:val="uk-UA" w:eastAsia="uk-UA"/>
        </w:rPr>
      </w:pPr>
      <w:hyperlink w:anchor="_Toc502306645" w:history="1">
        <w:r w:rsidR="00E31F42" w:rsidRPr="00E5675A">
          <w:rPr>
            <w:rStyle w:val="Hyperlink"/>
            <w:rFonts w:ascii="Arial" w:hAnsi="Arial" w:cs="Arial"/>
            <w:noProof/>
            <w:lang w:val="uk-UA"/>
          </w:rPr>
          <w:t>6)</w:t>
        </w:r>
        <w:r w:rsidR="00E31F42">
          <w:rPr>
            <w:rFonts w:eastAsia="Times New Roman"/>
            <w:i w:val="0"/>
            <w:iCs w:val="0"/>
            <w:noProof/>
            <w:lang w:val="uk-UA" w:eastAsia="uk-UA"/>
          </w:rPr>
          <w:tab/>
        </w:r>
        <w:r w:rsidR="00327182">
          <w:rPr>
            <w:rStyle w:val="Hyperlink"/>
            <w:rFonts w:ascii="Arial" w:hAnsi="Arial" w:cs="Arial"/>
            <w:noProof/>
          </w:rPr>
          <w:t>Environm</w:t>
        </w:r>
        <w:r w:rsidR="000867B6">
          <w:rPr>
            <w:rStyle w:val="Hyperlink"/>
            <w:rFonts w:ascii="Arial" w:hAnsi="Arial" w:cs="Arial"/>
            <w:noProof/>
          </w:rPr>
          <w:t>en</w:t>
        </w:r>
        <w:r w:rsidR="00327182">
          <w:rPr>
            <w:rStyle w:val="Hyperlink"/>
            <w:rFonts w:ascii="Arial" w:hAnsi="Arial" w:cs="Arial"/>
            <w:noProof/>
          </w:rPr>
          <w:t>tal damage i</w:t>
        </w:r>
        <w:r w:rsidR="00892073">
          <w:rPr>
            <w:rStyle w:val="Hyperlink"/>
            <w:rFonts w:ascii="Arial" w:hAnsi="Arial" w:cs="Arial"/>
            <w:noProof/>
          </w:rPr>
          <w:t>s not compensated in full amount</w:t>
        </w:r>
        <w:r w:rsidR="00E31F42">
          <w:rPr>
            <w:noProof/>
            <w:webHidden/>
          </w:rPr>
          <w:tab/>
        </w:r>
        <w:r w:rsidR="00E31F42">
          <w:rPr>
            <w:noProof/>
            <w:webHidden/>
          </w:rPr>
          <w:fldChar w:fldCharType="begin"/>
        </w:r>
        <w:r w:rsidR="00E31F42">
          <w:rPr>
            <w:noProof/>
            <w:webHidden/>
          </w:rPr>
          <w:instrText xml:space="preserve"> PAGEREF _Toc502306645 \h </w:instrText>
        </w:r>
        <w:r w:rsidR="00E31F42">
          <w:rPr>
            <w:noProof/>
            <w:webHidden/>
          </w:rPr>
        </w:r>
        <w:r w:rsidR="00E31F42">
          <w:rPr>
            <w:noProof/>
            <w:webHidden/>
          </w:rPr>
          <w:fldChar w:fldCharType="separate"/>
        </w:r>
        <w:r w:rsidR="00E31F42">
          <w:rPr>
            <w:noProof/>
            <w:webHidden/>
          </w:rPr>
          <w:t>9</w:t>
        </w:r>
        <w:r w:rsidR="00E31F42">
          <w:rPr>
            <w:noProof/>
            <w:webHidden/>
          </w:rPr>
          <w:fldChar w:fldCharType="end"/>
        </w:r>
      </w:hyperlink>
    </w:p>
    <w:p w:rsidR="00E31F42" w:rsidRDefault="003B4DA1" w:rsidP="00E31F42">
      <w:pPr>
        <w:pStyle w:val="TOC3"/>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i w:val="0"/>
          <w:iCs w:val="0"/>
          <w:noProof/>
          <w:lang w:val="uk-UA" w:eastAsia="uk-UA"/>
        </w:rPr>
      </w:pPr>
      <w:hyperlink w:anchor="_Toc502306646" w:history="1">
        <w:r w:rsidR="00327182">
          <w:rPr>
            <w:rStyle w:val="Hyperlink"/>
            <w:rFonts w:ascii="Arial" w:hAnsi="Arial" w:cs="Arial"/>
            <w:noProof/>
          </w:rPr>
          <w:t>CHAPTER</w:t>
        </w:r>
        <w:r w:rsidR="00327182">
          <w:rPr>
            <w:rStyle w:val="Hyperlink"/>
            <w:rFonts w:ascii="Arial" w:hAnsi="Arial" w:cs="Arial"/>
            <w:noProof/>
            <w:lang w:val="uk-UA"/>
          </w:rPr>
          <w:t xml:space="preserve"> 3. </w:t>
        </w:r>
        <w:r w:rsidR="00327182">
          <w:rPr>
            <w:rStyle w:val="Hyperlink"/>
            <w:rFonts w:ascii="Arial" w:hAnsi="Arial" w:cs="Arial"/>
            <w:noProof/>
          </w:rPr>
          <w:t>Alternative solutions to the problems in the field of legal liability for environmental offences</w:t>
        </w:r>
        <w:r w:rsidR="00E31F42">
          <w:rPr>
            <w:noProof/>
            <w:webHidden/>
          </w:rPr>
          <w:tab/>
        </w:r>
        <w:r w:rsidR="00E31F42">
          <w:rPr>
            <w:noProof/>
            <w:webHidden/>
          </w:rPr>
          <w:fldChar w:fldCharType="begin"/>
        </w:r>
        <w:r w:rsidR="00E31F42">
          <w:rPr>
            <w:noProof/>
            <w:webHidden/>
          </w:rPr>
          <w:instrText xml:space="preserve"> PAGEREF _Toc502306646 \h </w:instrText>
        </w:r>
        <w:r w:rsidR="00E31F42">
          <w:rPr>
            <w:noProof/>
            <w:webHidden/>
          </w:rPr>
        </w:r>
        <w:r w:rsidR="00E31F42">
          <w:rPr>
            <w:noProof/>
            <w:webHidden/>
          </w:rPr>
          <w:fldChar w:fldCharType="separate"/>
        </w:r>
        <w:r w:rsidR="00E31F42">
          <w:rPr>
            <w:noProof/>
            <w:webHidden/>
          </w:rPr>
          <w:t>10</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47" w:history="1">
        <w:r w:rsidR="00CD3490">
          <w:rPr>
            <w:rStyle w:val="Hyperlink"/>
            <w:rFonts w:ascii="Arial" w:hAnsi="Arial" w:cs="Arial"/>
            <w:b/>
            <w:noProof/>
          </w:rPr>
          <w:t>Option</w:t>
        </w:r>
        <w:r w:rsidR="00327182">
          <w:rPr>
            <w:rStyle w:val="Hyperlink"/>
            <w:rFonts w:ascii="Arial" w:hAnsi="Arial" w:cs="Arial"/>
            <w:b/>
            <w:noProof/>
            <w:lang w:val="uk-UA"/>
          </w:rPr>
          <w:t xml:space="preserve"> 1. </w:t>
        </w:r>
        <w:r w:rsidR="00D46CBD">
          <w:rPr>
            <w:rStyle w:val="Hyperlink"/>
            <w:rFonts w:ascii="Arial" w:hAnsi="Arial" w:cs="Arial"/>
            <w:b/>
            <w:noProof/>
          </w:rPr>
          <w:t>To leave environm</w:t>
        </w:r>
        <w:r w:rsidR="00327182">
          <w:rPr>
            <w:rStyle w:val="Hyperlink"/>
            <w:rFonts w:ascii="Arial" w:hAnsi="Arial" w:cs="Arial"/>
            <w:b/>
            <w:noProof/>
          </w:rPr>
          <w:t>e</w:t>
        </w:r>
        <w:r w:rsidR="00D46CBD">
          <w:rPr>
            <w:rStyle w:val="Hyperlink"/>
            <w:rFonts w:ascii="Arial" w:hAnsi="Arial" w:cs="Arial"/>
            <w:b/>
            <w:noProof/>
          </w:rPr>
          <w:t>n</w:t>
        </w:r>
        <w:r w:rsidR="00327182">
          <w:rPr>
            <w:rStyle w:val="Hyperlink"/>
            <w:rFonts w:ascii="Arial" w:hAnsi="Arial" w:cs="Arial"/>
            <w:b/>
            <w:noProof/>
          </w:rPr>
          <w:t>tal liability system unchanged</w:t>
        </w:r>
        <w:r w:rsidR="00327182">
          <w:rPr>
            <w:rStyle w:val="Hyperlink"/>
            <w:rFonts w:ascii="Arial" w:hAnsi="Arial" w:cs="Arial"/>
            <w:b/>
            <w:noProof/>
            <w:lang w:val="uk-UA"/>
          </w:rPr>
          <w:t xml:space="preserve"> </w:t>
        </w:r>
        <w:r w:rsidR="00E31F42">
          <w:rPr>
            <w:noProof/>
            <w:webHidden/>
          </w:rPr>
          <w:tab/>
        </w:r>
        <w:r w:rsidR="00E31F42">
          <w:rPr>
            <w:noProof/>
            <w:webHidden/>
          </w:rPr>
          <w:fldChar w:fldCharType="begin"/>
        </w:r>
        <w:r w:rsidR="00E31F42">
          <w:rPr>
            <w:noProof/>
            <w:webHidden/>
          </w:rPr>
          <w:instrText xml:space="preserve"> PAGEREF _Toc502306647 \h </w:instrText>
        </w:r>
        <w:r w:rsidR="00E31F42">
          <w:rPr>
            <w:noProof/>
            <w:webHidden/>
          </w:rPr>
        </w:r>
        <w:r w:rsidR="00E31F42">
          <w:rPr>
            <w:noProof/>
            <w:webHidden/>
          </w:rPr>
          <w:fldChar w:fldCharType="separate"/>
        </w:r>
        <w:r w:rsidR="00E31F42">
          <w:rPr>
            <w:noProof/>
            <w:webHidden/>
          </w:rPr>
          <w:t>11</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48" w:history="1">
        <w:r w:rsidR="00CD3490">
          <w:rPr>
            <w:rStyle w:val="Hyperlink"/>
            <w:rFonts w:ascii="Arial" w:hAnsi="Arial" w:cs="Arial"/>
            <w:b/>
            <w:noProof/>
          </w:rPr>
          <w:t>Option</w:t>
        </w:r>
        <w:r w:rsidR="00E31F42" w:rsidRPr="00E5675A">
          <w:rPr>
            <w:rStyle w:val="Hyperlink"/>
            <w:rFonts w:ascii="Arial" w:hAnsi="Arial" w:cs="Arial"/>
            <w:b/>
            <w:noProof/>
            <w:lang w:val="uk-UA"/>
          </w:rPr>
          <w:t xml:space="preserve"> </w:t>
        </w:r>
        <w:r w:rsidR="00327182">
          <w:rPr>
            <w:rStyle w:val="Hyperlink"/>
            <w:rFonts w:ascii="Arial" w:hAnsi="Arial" w:cs="Arial"/>
            <w:b/>
            <w:noProof/>
            <w:lang w:val="uk-UA"/>
          </w:rPr>
          <w:t xml:space="preserve">2. </w:t>
        </w:r>
        <w:r w:rsidR="00327182">
          <w:rPr>
            <w:rStyle w:val="Hyperlink"/>
            <w:rFonts w:ascii="Arial" w:hAnsi="Arial" w:cs="Arial"/>
            <w:b/>
            <w:noProof/>
          </w:rPr>
          <w:t xml:space="preserve">To introduce </w:t>
        </w:r>
        <w:r w:rsidR="003F62CA">
          <w:rPr>
            <w:rStyle w:val="Hyperlink"/>
            <w:rFonts w:ascii="Arial" w:hAnsi="Arial" w:cs="Arial"/>
            <w:b/>
            <w:noProof/>
          </w:rPr>
          <w:t>proposed changes established at</w:t>
        </w:r>
        <w:r w:rsidR="004C258E">
          <w:rPr>
            <w:rStyle w:val="Hyperlink"/>
            <w:rFonts w:ascii="Arial" w:hAnsi="Arial" w:cs="Arial"/>
            <w:b/>
            <w:noProof/>
          </w:rPr>
          <w:t xml:space="preserve"> the state level</w:t>
        </w:r>
        <w:r w:rsidR="00E31F42">
          <w:rPr>
            <w:noProof/>
            <w:webHidden/>
          </w:rPr>
          <w:tab/>
        </w:r>
        <w:r w:rsidR="00E31F42">
          <w:rPr>
            <w:noProof/>
            <w:webHidden/>
          </w:rPr>
          <w:fldChar w:fldCharType="begin"/>
        </w:r>
        <w:r w:rsidR="00E31F42">
          <w:rPr>
            <w:noProof/>
            <w:webHidden/>
          </w:rPr>
          <w:instrText xml:space="preserve"> PAGEREF _Toc502306648 \h </w:instrText>
        </w:r>
        <w:r w:rsidR="00E31F42">
          <w:rPr>
            <w:noProof/>
            <w:webHidden/>
          </w:rPr>
        </w:r>
        <w:r w:rsidR="00E31F42">
          <w:rPr>
            <w:noProof/>
            <w:webHidden/>
          </w:rPr>
          <w:fldChar w:fldCharType="separate"/>
        </w:r>
        <w:r w:rsidR="00E31F42">
          <w:rPr>
            <w:noProof/>
            <w:webHidden/>
          </w:rPr>
          <w:t>11</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49" w:history="1">
        <w:r w:rsidR="00CD3490">
          <w:rPr>
            <w:rStyle w:val="Hyperlink"/>
            <w:rFonts w:ascii="Arial" w:hAnsi="Arial" w:cs="Arial"/>
            <w:b/>
            <w:noProof/>
          </w:rPr>
          <w:t>Option</w:t>
        </w:r>
        <w:r w:rsidR="00E31F42" w:rsidRPr="00E5675A">
          <w:rPr>
            <w:rStyle w:val="Hyperlink"/>
            <w:rFonts w:ascii="Arial" w:hAnsi="Arial" w:cs="Arial"/>
            <w:b/>
            <w:noProof/>
            <w:lang w:val="uk-UA"/>
          </w:rPr>
          <w:t xml:space="preserve"> </w:t>
        </w:r>
        <w:r w:rsidR="004C258E">
          <w:rPr>
            <w:rStyle w:val="Hyperlink"/>
            <w:rFonts w:ascii="Arial" w:hAnsi="Arial" w:cs="Arial"/>
            <w:b/>
            <w:noProof/>
            <w:lang w:val="uk-UA"/>
          </w:rPr>
          <w:t xml:space="preserve">3. </w:t>
        </w:r>
        <w:r w:rsidR="00CD3490">
          <w:rPr>
            <w:rStyle w:val="Hyperlink"/>
            <w:rFonts w:ascii="Arial" w:hAnsi="Arial" w:cs="Arial"/>
            <w:b/>
            <w:noProof/>
          </w:rPr>
          <w:t>To introduce cosmetic changes to</w:t>
        </w:r>
        <w:r w:rsidR="004C258E">
          <w:rPr>
            <w:rStyle w:val="Hyperlink"/>
            <w:rFonts w:ascii="Arial" w:hAnsi="Arial" w:cs="Arial"/>
            <w:b/>
            <w:noProof/>
          </w:rPr>
          <w:t xml:space="preserve"> th</w:t>
        </w:r>
        <w:r w:rsidR="00D46CBD">
          <w:rPr>
            <w:rStyle w:val="Hyperlink"/>
            <w:rFonts w:ascii="Arial" w:hAnsi="Arial" w:cs="Arial"/>
            <w:b/>
            <w:noProof/>
          </w:rPr>
          <w:t>e current institute of environm</w:t>
        </w:r>
        <w:r w:rsidR="004C258E">
          <w:rPr>
            <w:rStyle w:val="Hyperlink"/>
            <w:rFonts w:ascii="Arial" w:hAnsi="Arial" w:cs="Arial"/>
            <w:b/>
            <w:noProof/>
          </w:rPr>
          <w:t>e</w:t>
        </w:r>
        <w:r w:rsidR="00D46CBD">
          <w:rPr>
            <w:rStyle w:val="Hyperlink"/>
            <w:rFonts w:ascii="Arial" w:hAnsi="Arial" w:cs="Arial"/>
            <w:b/>
            <w:noProof/>
          </w:rPr>
          <w:t>n</w:t>
        </w:r>
        <w:r w:rsidR="004C258E">
          <w:rPr>
            <w:rStyle w:val="Hyperlink"/>
            <w:rFonts w:ascii="Arial" w:hAnsi="Arial" w:cs="Arial"/>
            <w:b/>
            <w:noProof/>
          </w:rPr>
          <w:t>tal liability</w:t>
        </w:r>
        <w:r w:rsidR="00E31F42">
          <w:rPr>
            <w:noProof/>
            <w:webHidden/>
          </w:rPr>
          <w:tab/>
        </w:r>
        <w:r w:rsidR="00E31F42">
          <w:rPr>
            <w:noProof/>
            <w:webHidden/>
          </w:rPr>
          <w:fldChar w:fldCharType="begin"/>
        </w:r>
        <w:r w:rsidR="00E31F42">
          <w:rPr>
            <w:noProof/>
            <w:webHidden/>
          </w:rPr>
          <w:instrText xml:space="preserve"> PAGEREF _Toc502306649 \h </w:instrText>
        </w:r>
        <w:r w:rsidR="00E31F42">
          <w:rPr>
            <w:noProof/>
            <w:webHidden/>
          </w:rPr>
        </w:r>
        <w:r w:rsidR="00E31F42">
          <w:rPr>
            <w:noProof/>
            <w:webHidden/>
          </w:rPr>
          <w:fldChar w:fldCharType="separate"/>
        </w:r>
        <w:r w:rsidR="00E31F42">
          <w:rPr>
            <w:noProof/>
            <w:webHidden/>
          </w:rPr>
          <w:t>12</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50" w:history="1">
        <w:r w:rsidR="00CD3490">
          <w:rPr>
            <w:rStyle w:val="Hyperlink"/>
            <w:rFonts w:ascii="Arial" w:hAnsi="Arial" w:cs="Arial"/>
            <w:b/>
            <w:noProof/>
          </w:rPr>
          <w:t>Option</w:t>
        </w:r>
        <w:r w:rsidR="004C258E">
          <w:rPr>
            <w:rStyle w:val="Hyperlink"/>
            <w:rFonts w:ascii="Arial" w:hAnsi="Arial" w:cs="Arial"/>
            <w:b/>
            <w:noProof/>
            <w:lang w:val="uk-UA"/>
          </w:rPr>
          <w:t xml:space="preserve"> 4. </w:t>
        </w:r>
        <w:r w:rsidR="00311339">
          <w:rPr>
            <w:rStyle w:val="Hyperlink"/>
            <w:rFonts w:ascii="Arial" w:hAnsi="Arial" w:cs="Arial"/>
            <w:b/>
            <w:noProof/>
          </w:rPr>
          <w:t>To introduce partial changes to the existing</w:t>
        </w:r>
        <w:r w:rsidR="004C258E">
          <w:rPr>
            <w:rStyle w:val="Hyperlink"/>
            <w:rFonts w:ascii="Arial" w:hAnsi="Arial" w:cs="Arial"/>
            <w:b/>
            <w:noProof/>
          </w:rPr>
          <w:t xml:space="preserve"> institute of environme</w:t>
        </w:r>
        <w:r w:rsidR="00D46CBD">
          <w:rPr>
            <w:rStyle w:val="Hyperlink"/>
            <w:rFonts w:ascii="Arial" w:hAnsi="Arial" w:cs="Arial"/>
            <w:b/>
            <w:noProof/>
          </w:rPr>
          <w:t>n</w:t>
        </w:r>
        <w:r w:rsidR="004C258E">
          <w:rPr>
            <w:rStyle w:val="Hyperlink"/>
            <w:rFonts w:ascii="Arial" w:hAnsi="Arial" w:cs="Arial"/>
            <w:b/>
            <w:noProof/>
          </w:rPr>
          <w:t>tal liability</w:t>
        </w:r>
        <w:r w:rsidR="00E31F42">
          <w:rPr>
            <w:noProof/>
            <w:webHidden/>
          </w:rPr>
          <w:tab/>
        </w:r>
        <w:r w:rsidR="00E31F42">
          <w:rPr>
            <w:noProof/>
            <w:webHidden/>
          </w:rPr>
          <w:fldChar w:fldCharType="begin"/>
        </w:r>
        <w:r w:rsidR="00E31F42">
          <w:rPr>
            <w:noProof/>
            <w:webHidden/>
          </w:rPr>
          <w:instrText xml:space="preserve"> PAGEREF _Toc502306650 \h </w:instrText>
        </w:r>
        <w:r w:rsidR="00E31F42">
          <w:rPr>
            <w:noProof/>
            <w:webHidden/>
          </w:rPr>
        </w:r>
        <w:r w:rsidR="00E31F42">
          <w:rPr>
            <w:noProof/>
            <w:webHidden/>
          </w:rPr>
          <w:fldChar w:fldCharType="separate"/>
        </w:r>
        <w:r w:rsidR="00E31F42">
          <w:rPr>
            <w:noProof/>
            <w:webHidden/>
          </w:rPr>
          <w:t>13</w:t>
        </w:r>
        <w:r w:rsidR="00E31F42">
          <w:rPr>
            <w:noProof/>
            <w:webHidden/>
          </w:rPr>
          <w:fldChar w:fldCharType="end"/>
        </w:r>
      </w:hyperlink>
    </w:p>
    <w:p w:rsidR="00E31F42" w:rsidRDefault="003B4DA1" w:rsidP="00E31F42">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val="uk-UA" w:eastAsia="uk-UA"/>
        </w:rPr>
      </w:pPr>
      <w:hyperlink w:anchor="_Toc502306651" w:history="1">
        <w:r w:rsidR="00CD3490">
          <w:rPr>
            <w:rStyle w:val="Hyperlink"/>
            <w:rFonts w:ascii="Arial" w:hAnsi="Arial" w:cs="Arial"/>
            <w:b/>
            <w:noProof/>
          </w:rPr>
          <w:t>Option</w:t>
        </w:r>
        <w:r w:rsidR="004C258E">
          <w:rPr>
            <w:rStyle w:val="Hyperlink"/>
            <w:rFonts w:ascii="Arial" w:hAnsi="Arial" w:cs="Arial"/>
            <w:b/>
            <w:noProof/>
            <w:lang w:val="uk-UA"/>
          </w:rPr>
          <w:t xml:space="preserve"> 5. </w:t>
        </w:r>
        <w:r w:rsidR="004C258E">
          <w:rPr>
            <w:rStyle w:val="Hyperlink"/>
            <w:rFonts w:ascii="Arial" w:hAnsi="Arial" w:cs="Arial"/>
            <w:b/>
            <w:noProof/>
          </w:rPr>
          <w:t>Dramatic changes</w:t>
        </w:r>
        <w:r w:rsidR="004C258E">
          <w:rPr>
            <w:rStyle w:val="Hyperlink"/>
            <w:rFonts w:ascii="Arial" w:hAnsi="Arial" w:cs="Arial"/>
            <w:b/>
            <w:noProof/>
            <w:lang w:val="uk-UA"/>
          </w:rPr>
          <w:t xml:space="preserve">: </w:t>
        </w:r>
        <w:r w:rsidR="00D46CBD">
          <w:rPr>
            <w:rStyle w:val="Hyperlink"/>
            <w:rFonts w:ascii="Arial" w:hAnsi="Arial" w:cs="Arial"/>
            <w:b/>
            <w:noProof/>
          </w:rPr>
          <w:t>to introduce new phi</w:t>
        </w:r>
        <w:r w:rsidR="004C258E">
          <w:rPr>
            <w:rStyle w:val="Hyperlink"/>
            <w:rFonts w:ascii="Arial" w:hAnsi="Arial" w:cs="Arial"/>
            <w:b/>
            <w:noProof/>
          </w:rPr>
          <w:t>losophy of liability</w:t>
        </w:r>
        <w:r w:rsidR="004859EE">
          <w:rPr>
            <w:rStyle w:val="Hyperlink"/>
            <w:rFonts w:ascii="Arial" w:hAnsi="Arial" w:cs="Arial"/>
            <w:b/>
            <w:noProof/>
          </w:rPr>
          <w:t xml:space="preserve"> for violation of nature conservation legislation</w:t>
        </w:r>
        <w:r w:rsidR="004859EE">
          <w:rPr>
            <w:rStyle w:val="Hyperlink"/>
            <w:rFonts w:ascii="Arial" w:hAnsi="Arial" w:cs="Arial"/>
            <w:b/>
            <w:noProof/>
            <w:lang w:val="uk-UA"/>
          </w:rPr>
          <w:t xml:space="preserve"> </w:t>
        </w:r>
        <w:r w:rsidR="004859EE">
          <w:rPr>
            <w:rStyle w:val="Hyperlink"/>
            <w:rFonts w:ascii="Arial" w:hAnsi="Arial" w:cs="Arial"/>
            <w:b/>
            <w:noProof/>
          </w:rPr>
          <w:t>and environmental damage</w:t>
        </w:r>
        <w:r w:rsidR="00E31F42">
          <w:rPr>
            <w:noProof/>
            <w:webHidden/>
          </w:rPr>
          <w:tab/>
        </w:r>
        <w:r w:rsidR="00E31F42">
          <w:rPr>
            <w:noProof/>
            <w:webHidden/>
          </w:rPr>
          <w:fldChar w:fldCharType="begin"/>
        </w:r>
        <w:r w:rsidR="00E31F42">
          <w:rPr>
            <w:noProof/>
            <w:webHidden/>
          </w:rPr>
          <w:instrText xml:space="preserve"> PAGEREF _Toc502306651 \h </w:instrText>
        </w:r>
        <w:r w:rsidR="00E31F42">
          <w:rPr>
            <w:noProof/>
            <w:webHidden/>
          </w:rPr>
        </w:r>
        <w:r w:rsidR="00E31F42">
          <w:rPr>
            <w:noProof/>
            <w:webHidden/>
          </w:rPr>
          <w:fldChar w:fldCharType="separate"/>
        </w:r>
        <w:r w:rsidR="00E31F42">
          <w:rPr>
            <w:noProof/>
            <w:webHidden/>
          </w:rPr>
          <w:t>13</w:t>
        </w:r>
        <w:r w:rsidR="00E31F42">
          <w:rPr>
            <w:noProof/>
            <w:webHidden/>
          </w:rPr>
          <w:fldChar w:fldCharType="end"/>
        </w:r>
      </w:hyperlink>
    </w:p>
    <w:p w:rsidR="00E31F42" w:rsidRPr="00100402" w:rsidRDefault="00E31F42" w:rsidP="00E31F42">
      <w:pPr>
        <w:pBdr>
          <w:top w:val="none" w:sz="0" w:space="0" w:color="auto"/>
          <w:left w:val="none" w:sz="0" w:space="0" w:color="auto"/>
          <w:bottom w:val="none" w:sz="0" w:space="0" w:color="auto"/>
          <w:right w:val="none" w:sz="0" w:space="0" w:color="auto"/>
          <w:bar w:val="none" w:sz="0" w:color="auto"/>
        </w:pBdr>
        <w:spacing w:after="120"/>
        <w:rPr>
          <w:rFonts w:ascii="Arial" w:hAnsi="Arial" w:cs="Arial"/>
          <w:color w:val="000000"/>
          <w:sz w:val="22"/>
          <w:szCs w:val="22"/>
          <w:lang w:val="uk-UA"/>
        </w:rPr>
      </w:pPr>
      <w:r w:rsidRPr="00100402">
        <w:rPr>
          <w:rFonts w:ascii="Arial" w:hAnsi="Arial" w:cs="Arial"/>
          <w:color w:val="000000"/>
          <w:lang w:val="uk-UA"/>
        </w:rPr>
        <w:fldChar w:fldCharType="end"/>
      </w: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p>
    <w:p w:rsidR="00E31F42" w:rsidRPr="00100402" w:rsidRDefault="00E31F42" w:rsidP="00E31F42">
      <w:pPr>
        <w:pBdr>
          <w:top w:val="none" w:sz="0" w:space="0" w:color="auto"/>
          <w:left w:val="none" w:sz="0" w:space="0" w:color="auto"/>
          <w:bottom w:val="none" w:sz="0" w:space="0" w:color="auto"/>
          <w:right w:val="none" w:sz="0" w:space="0" w:color="auto"/>
          <w:bar w:val="none" w:sz="0" w:color="auto"/>
        </w:pBdr>
        <w:spacing w:after="120"/>
        <w:rPr>
          <w:rFonts w:ascii="Arial" w:hAnsi="Arial" w:cs="Arial"/>
          <w:color w:val="000000"/>
          <w:sz w:val="22"/>
          <w:szCs w:val="22"/>
          <w:u w:color="000000"/>
          <w:lang w:val="uk-UA"/>
        </w:rPr>
      </w:pPr>
      <w:r w:rsidRPr="00100402">
        <w:rPr>
          <w:rFonts w:ascii="Arial" w:hAnsi="Arial" w:cs="Arial"/>
          <w:color w:val="000000"/>
          <w:sz w:val="22"/>
          <w:szCs w:val="22"/>
          <w:lang w:val="uk-UA"/>
        </w:rPr>
        <w:br w:type="page"/>
      </w:r>
    </w:p>
    <w:p w:rsidR="00E31F42" w:rsidRPr="00100402" w:rsidRDefault="004859EE"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r>
        <w:rPr>
          <w:rFonts w:ascii="Arial" w:hAnsi="Arial" w:cs="Arial"/>
        </w:rPr>
        <w:t>This</w:t>
      </w:r>
      <w:r w:rsidRPr="004859EE">
        <w:rPr>
          <w:rFonts w:ascii="Arial" w:hAnsi="Arial" w:cs="Arial"/>
          <w:lang w:val="uk-UA"/>
        </w:rPr>
        <w:t xml:space="preserve"> </w:t>
      </w:r>
      <w:r>
        <w:rPr>
          <w:rFonts w:ascii="Arial" w:hAnsi="Arial" w:cs="Arial"/>
        </w:rPr>
        <w:t>Greenbook</w:t>
      </w:r>
      <w:r w:rsidRPr="004859EE">
        <w:rPr>
          <w:rFonts w:ascii="Arial" w:hAnsi="Arial" w:cs="Arial"/>
          <w:lang w:val="uk-UA"/>
        </w:rPr>
        <w:t xml:space="preserve"> </w:t>
      </w:r>
      <w:r>
        <w:rPr>
          <w:rFonts w:ascii="Arial" w:hAnsi="Arial" w:cs="Arial"/>
        </w:rPr>
        <w:t>focuses</w:t>
      </w:r>
      <w:r w:rsidRPr="004859EE">
        <w:rPr>
          <w:rFonts w:ascii="Arial" w:hAnsi="Arial" w:cs="Arial"/>
          <w:lang w:val="uk-UA"/>
        </w:rPr>
        <w:t xml:space="preserve"> </w:t>
      </w:r>
      <w:r>
        <w:rPr>
          <w:rFonts w:ascii="Arial" w:hAnsi="Arial" w:cs="Arial"/>
        </w:rPr>
        <w:t>on</w:t>
      </w:r>
      <w:r w:rsidRPr="004859EE">
        <w:rPr>
          <w:rFonts w:ascii="Arial" w:hAnsi="Arial" w:cs="Arial"/>
          <w:lang w:val="uk-UA"/>
        </w:rPr>
        <w:t xml:space="preserve"> </w:t>
      </w:r>
      <w:r>
        <w:rPr>
          <w:rFonts w:ascii="Arial" w:hAnsi="Arial" w:cs="Arial"/>
        </w:rPr>
        <w:t>analyzing</w:t>
      </w:r>
      <w:r w:rsidRPr="004859EE">
        <w:rPr>
          <w:rFonts w:ascii="Arial" w:hAnsi="Arial" w:cs="Arial"/>
          <w:lang w:val="uk-UA"/>
        </w:rPr>
        <w:t xml:space="preserve"> </w:t>
      </w:r>
      <w:r>
        <w:rPr>
          <w:rFonts w:ascii="Arial" w:hAnsi="Arial" w:cs="Arial"/>
        </w:rPr>
        <w:t>the</w:t>
      </w:r>
      <w:r w:rsidRPr="004859EE">
        <w:rPr>
          <w:rFonts w:ascii="Arial" w:hAnsi="Arial" w:cs="Arial"/>
          <w:lang w:val="uk-UA"/>
        </w:rPr>
        <w:t xml:space="preserve"> </w:t>
      </w:r>
      <w:r>
        <w:rPr>
          <w:rFonts w:ascii="Arial" w:hAnsi="Arial" w:cs="Arial"/>
        </w:rPr>
        <w:t>environmental</w:t>
      </w:r>
      <w:r w:rsidRPr="004859EE">
        <w:rPr>
          <w:rFonts w:ascii="Arial" w:hAnsi="Arial" w:cs="Arial"/>
          <w:lang w:val="uk-UA"/>
        </w:rPr>
        <w:t xml:space="preserve"> </w:t>
      </w:r>
      <w:r>
        <w:rPr>
          <w:rFonts w:ascii="Arial" w:hAnsi="Arial" w:cs="Arial"/>
        </w:rPr>
        <w:t>liability</w:t>
      </w:r>
      <w:r w:rsidRPr="004859EE">
        <w:rPr>
          <w:rFonts w:ascii="Arial" w:hAnsi="Arial" w:cs="Arial"/>
          <w:lang w:val="uk-UA"/>
        </w:rPr>
        <w:t xml:space="preserve"> </w:t>
      </w:r>
      <w:r>
        <w:rPr>
          <w:rFonts w:ascii="Arial" w:hAnsi="Arial" w:cs="Arial"/>
        </w:rPr>
        <w:t>institute</w:t>
      </w:r>
      <w:r w:rsidRPr="004859EE">
        <w:rPr>
          <w:rFonts w:ascii="Arial" w:hAnsi="Arial" w:cs="Arial"/>
          <w:lang w:val="uk-UA"/>
        </w:rPr>
        <w:t xml:space="preserve"> </w:t>
      </w:r>
      <w:r>
        <w:rPr>
          <w:rFonts w:ascii="Arial" w:hAnsi="Arial" w:cs="Arial"/>
        </w:rPr>
        <w:t>and</w:t>
      </w:r>
      <w:r w:rsidRPr="004859EE">
        <w:rPr>
          <w:rFonts w:ascii="Arial" w:hAnsi="Arial" w:cs="Arial"/>
          <w:lang w:val="uk-UA"/>
        </w:rPr>
        <w:t xml:space="preserve"> </w:t>
      </w:r>
      <w:r>
        <w:rPr>
          <w:rFonts w:ascii="Arial" w:hAnsi="Arial" w:cs="Arial"/>
        </w:rPr>
        <w:t>delineation</w:t>
      </w:r>
      <w:r w:rsidRPr="004859EE">
        <w:rPr>
          <w:rFonts w:ascii="Arial" w:hAnsi="Arial" w:cs="Arial"/>
          <w:lang w:val="uk-UA"/>
        </w:rPr>
        <w:t xml:space="preserve"> </w:t>
      </w:r>
      <w:r>
        <w:rPr>
          <w:rFonts w:ascii="Arial" w:hAnsi="Arial" w:cs="Arial"/>
        </w:rPr>
        <w:t>of</w:t>
      </w:r>
      <w:r w:rsidRPr="004859EE">
        <w:rPr>
          <w:rFonts w:ascii="Arial" w:hAnsi="Arial" w:cs="Arial"/>
          <w:lang w:val="uk-UA"/>
        </w:rPr>
        <w:t xml:space="preserve"> </w:t>
      </w:r>
      <w:r>
        <w:rPr>
          <w:rFonts w:ascii="Arial" w:hAnsi="Arial" w:cs="Arial"/>
        </w:rPr>
        <w:t>alternative</w:t>
      </w:r>
      <w:r w:rsidRPr="004859EE">
        <w:rPr>
          <w:rFonts w:ascii="Arial" w:hAnsi="Arial" w:cs="Arial"/>
          <w:lang w:val="uk-UA"/>
        </w:rPr>
        <w:t xml:space="preserve"> </w:t>
      </w:r>
      <w:r>
        <w:rPr>
          <w:rFonts w:ascii="Arial" w:hAnsi="Arial" w:cs="Arial"/>
        </w:rPr>
        <w:t>solutions</w:t>
      </w:r>
      <w:r w:rsidRPr="004859EE">
        <w:rPr>
          <w:rFonts w:ascii="Arial" w:hAnsi="Arial" w:cs="Arial"/>
          <w:lang w:val="uk-UA"/>
        </w:rPr>
        <w:t xml:space="preserve"> </w:t>
      </w:r>
      <w:r>
        <w:rPr>
          <w:rFonts w:ascii="Arial" w:hAnsi="Arial" w:cs="Arial"/>
        </w:rPr>
        <w:t>to</w:t>
      </w:r>
      <w:r w:rsidRPr="004859EE">
        <w:rPr>
          <w:rFonts w:ascii="Arial" w:hAnsi="Arial" w:cs="Arial"/>
          <w:lang w:val="uk-UA"/>
        </w:rPr>
        <w:t xml:space="preserve"> </w:t>
      </w:r>
      <w:r>
        <w:rPr>
          <w:rFonts w:ascii="Arial" w:hAnsi="Arial" w:cs="Arial"/>
        </w:rPr>
        <w:t>the</w:t>
      </w:r>
      <w:r w:rsidRPr="004859EE">
        <w:rPr>
          <w:rFonts w:ascii="Arial" w:hAnsi="Arial" w:cs="Arial"/>
          <w:lang w:val="uk-UA"/>
        </w:rPr>
        <w:t xml:space="preserve"> </w:t>
      </w:r>
      <w:r>
        <w:rPr>
          <w:rFonts w:ascii="Arial" w:hAnsi="Arial" w:cs="Arial"/>
        </w:rPr>
        <w:t>problems</w:t>
      </w:r>
      <w:r w:rsidRPr="004859EE">
        <w:rPr>
          <w:rFonts w:ascii="Arial" w:hAnsi="Arial" w:cs="Arial"/>
          <w:lang w:val="uk-UA"/>
        </w:rPr>
        <w:t xml:space="preserve"> </w:t>
      </w:r>
      <w:r>
        <w:rPr>
          <w:rFonts w:ascii="Arial" w:hAnsi="Arial" w:cs="Arial"/>
        </w:rPr>
        <w:t>identified</w:t>
      </w:r>
      <w:r w:rsidR="00E31F42" w:rsidRPr="00100402">
        <w:rPr>
          <w:rFonts w:ascii="Arial" w:hAnsi="Arial" w:cs="Arial"/>
          <w:lang w:val="uk-UA"/>
        </w:rPr>
        <w:t xml:space="preserve">. </w:t>
      </w:r>
    </w:p>
    <w:p w:rsidR="00E31F42" w:rsidRPr="00100402"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jc w:val="both"/>
        <w:rPr>
          <w:rFonts w:ascii="Arial" w:eastAsia="Times New Roman" w:hAnsi="Arial" w:cs="Arial"/>
          <w:lang w:val="uk-UA"/>
        </w:rPr>
      </w:pPr>
    </w:p>
    <w:p w:rsidR="00E31F42" w:rsidRPr="00100402" w:rsidRDefault="004859EE"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ind w:firstLine="0"/>
        <w:rPr>
          <w:rFonts w:ascii="Arial" w:hAnsi="Arial" w:cs="Arial"/>
          <w:color w:val="000000"/>
          <w:sz w:val="28"/>
          <w:szCs w:val="28"/>
          <w:lang w:val="uk-UA"/>
        </w:rPr>
      </w:pPr>
      <w:bookmarkStart w:id="1" w:name="_Toc502306630"/>
      <w:bookmarkStart w:id="2" w:name="_Toc"/>
      <w:r>
        <w:rPr>
          <w:rFonts w:ascii="Arial" w:hAnsi="Arial" w:cs="Arial"/>
          <w:color w:val="000000"/>
          <w:sz w:val="28"/>
          <w:szCs w:val="28"/>
        </w:rPr>
        <w:t>CHAPTER</w:t>
      </w:r>
      <w:r w:rsidR="00B91EBD">
        <w:rPr>
          <w:rFonts w:ascii="Arial" w:hAnsi="Arial" w:cs="Arial"/>
          <w:color w:val="000000"/>
          <w:sz w:val="28"/>
          <w:szCs w:val="28"/>
          <w:lang w:val="uk-UA"/>
        </w:rPr>
        <w:t xml:space="preserve"> 1. </w:t>
      </w:r>
      <w:r w:rsidR="00B91EBD">
        <w:rPr>
          <w:rFonts w:ascii="Arial" w:hAnsi="Arial" w:cs="Arial"/>
          <w:color w:val="000000"/>
          <w:sz w:val="28"/>
          <w:szCs w:val="28"/>
        </w:rPr>
        <w:t>Description</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of</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consequences</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caused</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by</w:t>
      </w:r>
      <w:r w:rsidR="00B91EBD" w:rsidRPr="00B91EBD">
        <w:rPr>
          <w:rFonts w:ascii="Arial" w:hAnsi="Arial" w:cs="Arial"/>
          <w:color w:val="000000"/>
          <w:sz w:val="28"/>
          <w:szCs w:val="28"/>
          <w:lang w:val="uk-UA"/>
        </w:rPr>
        <w:t xml:space="preserve"> </w:t>
      </w:r>
      <w:r w:rsidR="00D46CBD">
        <w:rPr>
          <w:rFonts w:ascii="Arial" w:hAnsi="Arial" w:cs="Arial"/>
          <w:color w:val="000000"/>
          <w:sz w:val="28"/>
          <w:szCs w:val="28"/>
        </w:rPr>
        <w:t>ineffective</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environmental</w:t>
      </w:r>
      <w:r w:rsidR="00B91EBD" w:rsidRPr="00B91EBD">
        <w:rPr>
          <w:rFonts w:ascii="Arial" w:hAnsi="Arial" w:cs="Arial"/>
          <w:color w:val="000000"/>
          <w:sz w:val="28"/>
          <w:szCs w:val="28"/>
          <w:lang w:val="uk-UA"/>
        </w:rPr>
        <w:t xml:space="preserve"> </w:t>
      </w:r>
      <w:r w:rsidR="00B91EBD">
        <w:rPr>
          <w:rFonts w:ascii="Arial" w:hAnsi="Arial" w:cs="Arial"/>
          <w:color w:val="000000"/>
          <w:sz w:val="28"/>
          <w:szCs w:val="28"/>
        </w:rPr>
        <w:t>liability</w:t>
      </w:r>
      <w:r w:rsidR="00B91EBD" w:rsidRPr="00B91EBD">
        <w:rPr>
          <w:rFonts w:ascii="Arial" w:hAnsi="Arial" w:cs="Arial"/>
          <w:color w:val="000000"/>
          <w:sz w:val="28"/>
          <w:szCs w:val="28"/>
          <w:lang w:val="uk-UA"/>
        </w:rPr>
        <w:t xml:space="preserve"> </w:t>
      </w:r>
      <w:bookmarkEnd w:id="1"/>
      <w:r w:rsidR="00E31F42" w:rsidRPr="00100402">
        <w:rPr>
          <w:rFonts w:ascii="Arial" w:hAnsi="Arial" w:cs="Arial"/>
          <w:color w:val="000000"/>
          <w:sz w:val="28"/>
          <w:szCs w:val="28"/>
          <w:lang w:val="uk-UA"/>
        </w:rPr>
        <w:t xml:space="preserve"> </w:t>
      </w:r>
      <w:bookmarkEnd w:id="2"/>
    </w:p>
    <w:p w:rsidR="00E31F42" w:rsidRPr="00100402" w:rsidRDefault="00B91EBD"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r>
        <w:rPr>
          <w:rFonts w:ascii="Arial" w:hAnsi="Arial" w:cs="Arial"/>
        </w:rPr>
        <w:t>Clean</w:t>
      </w:r>
      <w:r w:rsidRPr="007C689D">
        <w:rPr>
          <w:rFonts w:ascii="Arial" w:hAnsi="Arial" w:cs="Arial"/>
          <w:lang w:val="uk-UA"/>
        </w:rPr>
        <w:t xml:space="preserve"> </w:t>
      </w:r>
      <w:r>
        <w:rPr>
          <w:rFonts w:ascii="Arial" w:hAnsi="Arial" w:cs="Arial"/>
        </w:rPr>
        <w:t>and</w:t>
      </w:r>
      <w:r w:rsidRPr="007C689D">
        <w:rPr>
          <w:rFonts w:ascii="Arial" w:hAnsi="Arial" w:cs="Arial"/>
          <w:lang w:val="uk-UA"/>
        </w:rPr>
        <w:t xml:space="preserve"> </w:t>
      </w:r>
      <w:r w:rsidR="007C689D">
        <w:rPr>
          <w:rFonts w:ascii="Arial" w:hAnsi="Arial" w:cs="Arial"/>
        </w:rPr>
        <w:t>safe</w:t>
      </w:r>
      <w:r w:rsidR="007C689D" w:rsidRPr="007C689D">
        <w:rPr>
          <w:rFonts w:ascii="Arial" w:hAnsi="Arial" w:cs="Arial"/>
          <w:lang w:val="uk-UA"/>
        </w:rPr>
        <w:t xml:space="preserve"> </w:t>
      </w:r>
      <w:r w:rsidR="007C689D">
        <w:rPr>
          <w:rFonts w:ascii="Arial" w:hAnsi="Arial" w:cs="Arial"/>
        </w:rPr>
        <w:t>environment</w:t>
      </w:r>
      <w:r w:rsidR="007C689D" w:rsidRPr="007C689D">
        <w:rPr>
          <w:rFonts w:ascii="Arial" w:hAnsi="Arial" w:cs="Arial"/>
          <w:lang w:val="uk-UA"/>
        </w:rPr>
        <w:t xml:space="preserve"> </w:t>
      </w:r>
      <w:r w:rsidR="007C689D">
        <w:rPr>
          <w:rFonts w:ascii="Arial" w:hAnsi="Arial" w:cs="Arial"/>
        </w:rPr>
        <w:t>is</w:t>
      </w:r>
      <w:r w:rsidR="007C689D" w:rsidRPr="007C689D">
        <w:rPr>
          <w:rFonts w:ascii="Arial" w:hAnsi="Arial" w:cs="Arial"/>
          <w:lang w:val="uk-UA"/>
        </w:rPr>
        <w:t xml:space="preserve"> </w:t>
      </w:r>
      <w:r w:rsidR="007C689D">
        <w:rPr>
          <w:rFonts w:ascii="Arial" w:hAnsi="Arial" w:cs="Arial"/>
        </w:rPr>
        <w:t>an</w:t>
      </w:r>
      <w:r w:rsidR="007C689D" w:rsidRPr="007C689D">
        <w:rPr>
          <w:rFonts w:ascii="Arial" w:hAnsi="Arial" w:cs="Arial"/>
          <w:lang w:val="uk-UA"/>
        </w:rPr>
        <w:t xml:space="preserve"> </w:t>
      </w:r>
      <w:r w:rsidR="007C689D">
        <w:rPr>
          <w:rFonts w:ascii="Arial" w:hAnsi="Arial" w:cs="Arial"/>
        </w:rPr>
        <w:t>expensive asset</w:t>
      </w:r>
      <w:r w:rsidR="00E31F42" w:rsidRPr="00100402">
        <w:rPr>
          <w:rFonts w:ascii="Arial" w:hAnsi="Arial" w:cs="Arial"/>
          <w:lang w:val="uk-UA"/>
        </w:rPr>
        <w:t xml:space="preserve">. </w:t>
      </w:r>
      <w:r w:rsidR="00B76D78">
        <w:rPr>
          <w:rFonts w:ascii="Arial" w:hAnsi="Arial" w:cs="Arial"/>
        </w:rPr>
        <w:t>Every</w:t>
      </w:r>
      <w:r w:rsidR="00B76D78" w:rsidRPr="00B76D78">
        <w:rPr>
          <w:rFonts w:ascii="Arial" w:hAnsi="Arial" w:cs="Arial"/>
          <w:lang w:val="uk-UA"/>
        </w:rPr>
        <w:t xml:space="preserve"> </w:t>
      </w:r>
      <w:r w:rsidR="00B76D78">
        <w:rPr>
          <w:rFonts w:ascii="Arial" w:hAnsi="Arial" w:cs="Arial"/>
        </w:rPr>
        <w:t>year</w:t>
      </w:r>
      <w:r w:rsidR="00B76D78" w:rsidRPr="00B76D78">
        <w:rPr>
          <w:rFonts w:ascii="Arial" w:hAnsi="Arial" w:cs="Arial"/>
          <w:lang w:val="uk-UA"/>
        </w:rPr>
        <w:t xml:space="preserve"> </w:t>
      </w:r>
      <w:r w:rsidR="00B76D78">
        <w:rPr>
          <w:rFonts w:ascii="Arial" w:hAnsi="Arial" w:cs="Arial"/>
        </w:rPr>
        <w:t>developed</w:t>
      </w:r>
      <w:r w:rsidR="00B76D78" w:rsidRPr="00B76D78">
        <w:rPr>
          <w:rFonts w:ascii="Arial" w:hAnsi="Arial" w:cs="Arial"/>
          <w:lang w:val="uk-UA"/>
        </w:rPr>
        <w:t xml:space="preserve"> </w:t>
      </w:r>
      <w:r w:rsidR="00B76D78">
        <w:rPr>
          <w:rFonts w:ascii="Arial" w:hAnsi="Arial" w:cs="Arial"/>
        </w:rPr>
        <w:t>countries</w:t>
      </w:r>
      <w:r w:rsidR="00B76D78" w:rsidRPr="00B76D78">
        <w:rPr>
          <w:rFonts w:ascii="Arial" w:hAnsi="Arial" w:cs="Arial"/>
          <w:lang w:val="uk-UA"/>
        </w:rPr>
        <w:t xml:space="preserve"> </w:t>
      </w:r>
      <w:r w:rsidR="00B76D78">
        <w:rPr>
          <w:rFonts w:ascii="Arial" w:hAnsi="Arial" w:cs="Arial"/>
        </w:rPr>
        <w:t>allocate</w:t>
      </w:r>
      <w:r w:rsidR="00B76D78" w:rsidRPr="00B76D78">
        <w:rPr>
          <w:rFonts w:ascii="Arial" w:hAnsi="Arial" w:cs="Arial"/>
          <w:lang w:val="uk-UA"/>
        </w:rPr>
        <w:t xml:space="preserve"> </w:t>
      </w:r>
      <w:r w:rsidR="00B76D78">
        <w:rPr>
          <w:rFonts w:ascii="Arial" w:hAnsi="Arial" w:cs="Arial"/>
        </w:rPr>
        <w:t>a</w:t>
      </w:r>
      <w:r w:rsidR="00B76D78" w:rsidRPr="00B76D78">
        <w:rPr>
          <w:rFonts w:ascii="Arial" w:hAnsi="Arial" w:cs="Arial"/>
          <w:lang w:val="uk-UA"/>
        </w:rPr>
        <w:t xml:space="preserve"> </w:t>
      </w:r>
      <w:r w:rsidR="00B76D78">
        <w:rPr>
          <w:rFonts w:ascii="Arial" w:hAnsi="Arial" w:cs="Arial"/>
        </w:rPr>
        <w:t>significant</w:t>
      </w:r>
      <w:r w:rsidR="00B76D78" w:rsidRPr="00B76D78">
        <w:rPr>
          <w:rFonts w:ascii="Arial" w:hAnsi="Arial" w:cs="Arial"/>
          <w:lang w:val="uk-UA"/>
        </w:rPr>
        <w:t xml:space="preserve"> </w:t>
      </w:r>
      <w:r w:rsidR="00B76D78">
        <w:rPr>
          <w:rFonts w:ascii="Arial" w:hAnsi="Arial" w:cs="Arial"/>
        </w:rPr>
        <w:t>budget</w:t>
      </w:r>
      <w:r w:rsidR="00B76D78" w:rsidRPr="00B76D78">
        <w:rPr>
          <w:rFonts w:ascii="Arial" w:hAnsi="Arial" w:cs="Arial"/>
          <w:lang w:val="uk-UA"/>
        </w:rPr>
        <w:t xml:space="preserve"> </w:t>
      </w:r>
      <w:r w:rsidR="00B76D78">
        <w:rPr>
          <w:rFonts w:ascii="Arial" w:hAnsi="Arial" w:cs="Arial"/>
        </w:rPr>
        <w:t>for</w:t>
      </w:r>
      <w:r w:rsidR="00B76D78" w:rsidRPr="00B76D78">
        <w:rPr>
          <w:rFonts w:ascii="Arial" w:hAnsi="Arial" w:cs="Arial"/>
          <w:lang w:val="uk-UA"/>
        </w:rPr>
        <w:t xml:space="preserve"> </w:t>
      </w:r>
      <w:r w:rsidR="00B76D78">
        <w:rPr>
          <w:rFonts w:ascii="Arial" w:hAnsi="Arial" w:cs="Arial"/>
        </w:rPr>
        <w:t>their</w:t>
      </w:r>
      <w:r w:rsidR="00B76D78" w:rsidRPr="00B76D78">
        <w:rPr>
          <w:rFonts w:ascii="Arial" w:hAnsi="Arial" w:cs="Arial"/>
          <w:lang w:val="uk-UA"/>
        </w:rPr>
        <w:t xml:space="preserve"> </w:t>
      </w:r>
      <w:r w:rsidR="00B76D78">
        <w:rPr>
          <w:rFonts w:ascii="Arial" w:hAnsi="Arial" w:cs="Arial"/>
        </w:rPr>
        <w:t>environmental</w:t>
      </w:r>
      <w:r w:rsidR="00B76D78" w:rsidRPr="00B76D78">
        <w:rPr>
          <w:rFonts w:ascii="Arial" w:hAnsi="Arial" w:cs="Arial"/>
          <w:lang w:val="uk-UA"/>
        </w:rPr>
        <w:t xml:space="preserve"> </w:t>
      </w:r>
      <w:r w:rsidR="00B76D78">
        <w:rPr>
          <w:rFonts w:ascii="Arial" w:hAnsi="Arial" w:cs="Arial"/>
        </w:rPr>
        <w:t>programs</w:t>
      </w:r>
      <w:r w:rsidR="00E31F42" w:rsidRPr="00100402">
        <w:rPr>
          <w:rFonts w:ascii="Arial" w:eastAsia="Times New Roman" w:hAnsi="Arial" w:cs="Arial"/>
          <w:vertAlign w:val="superscript"/>
          <w:lang w:val="uk-UA"/>
        </w:rPr>
        <w:footnoteReference w:id="1"/>
      </w:r>
      <w:r w:rsidR="00E31F42" w:rsidRPr="00100402">
        <w:rPr>
          <w:rFonts w:ascii="Arial" w:hAnsi="Arial" w:cs="Arial"/>
          <w:lang w:val="uk-UA"/>
        </w:rPr>
        <w:t xml:space="preserve">. </w:t>
      </w:r>
      <w:r w:rsidR="00B76D78">
        <w:rPr>
          <w:rFonts w:ascii="Arial" w:hAnsi="Arial" w:cs="Arial"/>
        </w:rPr>
        <w:t>They</w:t>
      </w:r>
      <w:r w:rsidR="00B76D78" w:rsidRPr="00B76D78">
        <w:rPr>
          <w:rFonts w:ascii="Arial" w:hAnsi="Arial" w:cs="Arial"/>
          <w:lang w:val="uk-UA"/>
        </w:rPr>
        <w:t xml:space="preserve"> </w:t>
      </w:r>
      <w:r w:rsidR="00B76D78">
        <w:rPr>
          <w:rFonts w:ascii="Arial" w:hAnsi="Arial" w:cs="Arial"/>
        </w:rPr>
        <w:t>realize</w:t>
      </w:r>
      <w:r w:rsidR="00B76D78" w:rsidRPr="00B76D78">
        <w:rPr>
          <w:rFonts w:ascii="Arial" w:hAnsi="Arial" w:cs="Arial"/>
          <w:lang w:val="uk-UA"/>
        </w:rPr>
        <w:t xml:space="preserve"> </w:t>
      </w:r>
      <w:r w:rsidR="00361EF5">
        <w:rPr>
          <w:rFonts w:ascii="Arial" w:hAnsi="Arial" w:cs="Arial"/>
        </w:rPr>
        <w:t>importance</w:t>
      </w:r>
      <w:r w:rsidR="00B76D78" w:rsidRPr="00B76D78">
        <w:rPr>
          <w:rFonts w:ascii="Arial" w:hAnsi="Arial" w:cs="Arial"/>
          <w:lang w:val="uk-UA"/>
        </w:rPr>
        <w:t xml:space="preserve"> </w:t>
      </w:r>
      <w:r w:rsidR="00B76D78">
        <w:rPr>
          <w:rFonts w:ascii="Arial" w:hAnsi="Arial" w:cs="Arial"/>
        </w:rPr>
        <w:t>of</w:t>
      </w:r>
      <w:r w:rsidR="00B76D78" w:rsidRPr="00B76D78">
        <w:rPr>
          <w:rFonts w:ascii="Arial" w:hAnsi="Arial" w:cs="Arial"/>
          <w:lang w:val="uk-UA"/>
        </w:rPr>
        <w:t xml:space="preserve"> </w:t>
      </w:r>
      <w:r w:rsidR="00B76D78">
        <w:rPr>
          <w:rFonts w:ascii="Arial" w:hAnsi="Arial" w:cs="Arial"/>
        </w:rPr>
        <w:t>the</w:t>
      </w:r>
      <w:r w:rsidR="00B76D78" w:rsidRPr="00B76D78">
        <w:rPr>
          <w:rFonts w:ascii="Arial" w:hAnsi="Arial" w:cs="Arial"/>
          <w:lang w:val="uk-UA"/>
        </w:rPr>
        <w:t xml:space="preserve"> </w:t>
      </w:r>
      <w:r w:rsidR="00B76D78">
        <w:rPr>
          <w:rFonts w:ascii="Arial" w:hAnsi="Arial" w:cs="Arial"/>
        </w:rPr>
        <w:t>environment</w:t>
      </w:r>
      <w:r w:rsidR="00B76D78" w:rsidRPr="00B76D78">
        <w:rPr>
          <w:rFonts w:ascii="Arial" w:hAnsi="Arial" w:cs="Arial"/>
          <w:lang w:val="uk-UA"/>
        </w:rPr>
        <w:t xml:space="preserve"> </w:t>
      </w:r>
      <w:r w:rsidR="00B76D78">
        <w:rPr>
          <w:rFonts w:ascii="Arial" w:hAnsi="Arial" w:cs="Arial"/>
        </w:rPr>
        <w:t>for</w:t>
      </w:r>
      <w:r w:rsidR="00B76D78" w:rsidRPr="00B76D78">
        <w:rPr>
          <w:rFonts w:ascii="Arial" w:hAnsi="Arial" w:cs="Arial"/>
          <w:lang w:val="uk-UA"/>
        </w:rPr>
        <w:t xml:space="preserve"> </w:t>
      </w:r>
      <w:r w:rsidR="00B76D78">
        <w:rPr>
          <w:rFonts w:ascii="Arial" w:hAnsi="Arial" w:cs="Arial"/>
        </w:rPr>
        <w:t>the</w:t>
      </w:r>
      <w:r w:rsidR="00B76D78" w:rsidRPr="00B76D78">
        <w:rPr>
          <w:rFonts w:ascii="Arial" w:hAnsi="Arial" w:cs="Arial"/>
          <w:lang w:val="uk-UA"/>
        </w:rPr>
        <w:t xml:space="preserve"> </w:t>
      </w:r>
      <w:r w:rsidR="00B76D78">
        <w:rPr>
          <w:rFonts w:ascii="Arial" w:hAnsi="Arial" w:cs="Arial"/>
        </w:rPr>
        <w:t>development</w:t>
      </w:r>
      <w:r w:rsidR="00B76D78" w:rsidRPr="00B76D78">
        <w:rPr>
          <w:rFonts w:ascii="Arial" w:hAnsi="Arial" w:cs="Arial"/>
          <w:lang w:val="uk-UA"/>
        </w:rPr>
        <w:t xml:space="preserve"> </w:t>
      </w:r>
      <w:r w:rsidR="00B76D78">
        <w:rPr>
          <w:rFonts w:ascii="Arial" w:hAnsi="Arial" w:cs="Arial"/>
        </w:rPr>
        <w:t>of</w:t>
      </w:r>
      <w:r w:rsidR="00B76D78" w:rsidRPr="00B76D78">
        <w:rPr>
          <w:rFonts w:ascii="Arial" w:hAnsi="Arial" w:cs="Arial"/>
          <w:lang w:val="uk-UA"/>
        </w:rPr>
        <w:t xml:space="preserve"> </w:t>
      </w:r>
      <w:r w:rsidR="00B76D78">
        <w:rPr>
          <w:rFonts w:ascii="Arial" w:hAnsi="Arial" w:cs="Arial"/>
        </w:rPr>
        <w:t>the</w:t>
      </w:r>
      <w:r w:rsidR="00B76D78" w:rsidRPr="00B76D78">
        <w:rPr>
          <w:rFonts w:ascii="Arial" w:hAnsi="Arial" w:cs="Arial"/>
          <w:lang w:val="uk-UA"/>
        </w:rPr>
        <w:t xml:space="preserve"> </w:t>
      </w:r>
      <w:r w:rsidR="00B76D78">
        <w:rPr>
          <w:rFonts w:ascii="Arial" w:hAnsi="Arial" w:cs="Arial"/>
        </w:rPr>
        <w:t>national</w:t>
      </w:r>
      <w:r w:rsidR="00B76D78" w:rsidRPr="00B76D78">
        <w:rPr>
          <w:rFonts w:ascii="Arial" w:hAnsi="Arial" w:cs="Arial"/>
          <w:lang w:val="uk-UA"/>
        </w:rPr>
        <w:t xml:space="preserve"> </w:t>
      </w:r>
      <w:r w:rsidR="00B76D78">
        <w:rPr>
          <w:rFonts w:ascii="Arial" w:hAnsi="Arial" w:cs="Arial"/>
        </w:rPr>
        <w:t>economy</w:t>
      </w:r>
      <w:r w:rsidR="00B76D78" w:rsidRPr="00B76D78">
        <w:rPr>
          <w:rFonts w:ascii="Arial" w:hAnsi="Arial" w:cs="Arial"/>
          <w:lang w:val="uk-UA"/>
        </w:rPr>
        <w:t xml:space="preserve"> </w:t>
      </w:r>
      <w:r w:rsidR="00B76D78">
        <w:rPr>
          <w:rFonts w:ascii="Arial" w:hAnsi="Arial" w:cs="Arial"/>
        </w:rPr>
        <w:t>and</w:t>
      </w:r>
      <w:r w:rsidR="00B76D78" w:rsidRPr="00B76D78">
        <w:rPr>
          <w:rFonts w:ascii="Arial" w:hAnsi="Arial" w:cs="Arial"/>
          <w:lang w:val="uk-UA"/>
        </w:rPr>
        <w:t xml:space="preserve"> </w:t>
      </w:r>
      <w:r w:rsidR="00B76D78">
        <w:rPr>
          <w:rFonts w:ascii="Arial" w:hAnsi="Arial" w:cs="Arial"/>
        </w:rPr>
        <w:t>population health</w:t>
      </w:r>
      <w:r w:rsidR="00E31F42" w:rsidRPr="00100402">
        <w:rPr>
          <w:rFonts w:ascii="Arial" w:hAnsi="Arial" w:cs="Arial"/>
          <w:lang w:val="uk-UA"/>
        </w:rPr>
        <w:t xml:space="preserve">. </w:t>
      </w:r>
      <w:r w:rsidR="003912A0">
        <w:rPr>
          <w:rFonts w:ascii="Arial" w:hAnsi="Arial" w:cs="Arial"/>
        </w:rPr>
        <w:t>Ukrainian</w:t>
      </w:r>
      <w:r w:rsidR="003912A0" w:rsidRPr="003912A0">
        <w:rPr>
          <w:rFonts w:ascii="Arial" w:hAnsi="Arial" w:cs="Arial"/>
          <w:lang w:val="uk-UA"/>
        </w:rPr>
        <w:t xml:space="preserve"> </w:t>
      </w:r>
      <w:r w:rsidR="003912A0">
        <w:rPr>
          <w:rFonts w:ascii="Arial" w:hAnsi="Arial" w:cs="Arial"/>
        </w:rPr>
        <w:t>situation</w:t>
      </w:r>
      <w:r w:rsidR="003912A0" w:rsidRPr="003912A0">
        <w:rPr>
          <w:rFonts w:ascii="Arial" w:hAnsi="Arial" w:cs="Arial"/>
          <w:lang w:val="uk-UA"/>
        </w:rPr>
        <w:t xml:space="preserve"> </w:t>
      </w:r>
      <w:r w:rsidR="003912A0">
        <w:rPr>
          <w:rFonts w:ascii="Arial" w:hAnsi="Arial" w:cs="Arial"/>
        </w:rPr>
        <w:t>is</w:t>
      </w:r>
      <w:r w:rsidR="003912A0" w:rsidRPr="003912A0">
        <w:rPr>
          <w:rFonts w:ascii="Arial" w:hAnsi="Arial" w:cs="Arial"/>
          <w:lang w:val="uk-UA"/>
        </w:rPr>
        <w:t xml:space="preserve"> </w:t>
      </w:r>
      <w:r w:rsidR="003912A0">
        <w:rPr>
          <w:rFonts w:ascii="Arial" w:hAnsi="Arial" w:cs="Arial"/>
        </w:rPr>
        <w:t>different</w:t>
      </w:r>
      <w:r w:rsidR="00E31F42">
        <w:rPr>
          <w:rFonts w:ascii="Times New Roman" w:hAnsi="Times New Roman" w:cs="Times New Roman"/>
          <w:lang w:val="uk-UA"/>
        </w:rPr>
        <w:t>:</w:t>
      </w:r>
      <w:r w:rsidR="003912A0">
        <w:rPr>
          <w:rFonts w:ascii="Arial" w:hAnsi="Arial" w:cs="Arial"/>
          <w:lang w:val="uk-UA"/>
        </w:rPr>
        <w:t xml:space="preserve"> </w:t>
      </w:r>
      <w:r w:rsidR="003912A0">
        <w:rPr>
          <w:rFonts w:ascii="Arial" w:hAnsi="Arial" w:cs="Arial"/>
        </w:rPr>
        <w:t xml:space="preserve">high-quality environment is considered </w:t>
      </w:r>
      <w:r w:rsidR="00361EF5">
        <w:rPr>
          <w:rFonts w:ascii="Arial" w:hAnsi="Arial" w:cs="Arial"/>
        </w:rPr>
        <w:t>too</w:t>
      </w:r>
      <w:r w:rsidR="003912A0">
        <w:rPr>
          <w:rFonts w:ascii="Arial" w:hAnsi="Arial" w:cs="Arial"/>
        </w:rPr>
        <w:t xml:space="preserve"> expensive</w:t>
      </w:r>
      <w:r w:rsidR="00E31F42" w:rsidRPr="00100402">
        <w:rPr>
          <w:rFonts w:ascii="Arial" w:hAnsi="Arial" w:cs="Arial"/>
          <w:lang w:val="uk-UA"/>
        </w:rPr>
        <w:t xml:space="preserve">. </w:t>
      </w:r>
      <w:r w:rsidR="003912A0">
        <w:rPr>
          <w:rFonts w:ascii="Arial" w:hAnsi="Arial" w:cs="Arial"/>
        </w:rPr>
        <w:t>At</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same</w:t>
      </w:r>
      <w:r w:rsidR="003912A0" w:rsidRPr="003912A0">
        <w:rPr>
          <w:rFonts w:ascii="Arial" w:hAnsi="Arial" w:cs="Arial"/>
          <w:lang w:val="uk-UA"/>
        </w:rPr>
        <w:t xml:space="preserve"> </w:t>
      </w:r>
      <w:r w:rsidR="003912A0">
        <w:rPr>
          <w:rFonts w:ascii="Arial" w:hAnsi="Arial" w:cs="Arial"/>
        </w:rPr>
        <w:t>time</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nature</w:t>
      </w:r>
      <w:r w:rsidR="003912A0" w:rsidRPr="003912A0">
        <w:rPr>
          <w:rFonts w:ascii="Arial" w:hAnsi="Arial" w:cs="Arial"/>
          <w:lang w:val="uk-UA"/>
        </w:rPr>
        <w:t>'</w:t>
      </w:r>
      <w:r w:rsidR="003912A0">
        <w:rPr>
          <w:rFonts w:ascii="Arial" w:hAnsi="Arial" w:cs="Arial"/>
        </w:rPr>
        <w:t>s</w:t>
      </w:r>
      <w:r w:rsidR="003912A0" w:rsidRPr="003912A0">
        <w:rPr>
          <w:rFonts w:ascii="Arial" w:hAnsi="Arial" w:cs="Arial"/>
          <w:lang w:val="uk-UA"/>
        </w:rPr>
        <w:t xml:space="preserve"> </w:t>
      </w:r>
      <w:r w:rsidR="003912A0">
        <w:rPr>
          <w:rFonts w:ascii="Arial" w:hAnsi="Arial" w:cs="Arial"/>
        </w:rPr>
        <w:t>laws</w:t>
      </w:r>
      <w:r w:rsidR="003912A0" w:rsidRPr="003912A0">
        <w:rPr>
          <w:rFonts w:ascii="Arial" w:hAnsi="Arial" w:cs="Arial"/>
          <w:lang w:val="uk-UA"/>
        </w:rPr>
        <w:t xml:space="preserve"> </w:t>
      </w:r>
      <w:r w:rsidR="003912A0">
        <w:rPr>
          <w:rFonts w:ascii="Arial" w:hAnsi="Arial" w:cs="Arial"/>
        </w:rPr>
        <w:t>are</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same</w:t>
      </w:r>
      <w:r w:rsidR="003912A0" w:rsidRPr="003912A0">
        <w:rPr>
          <w:rFonts w:ascii="Arial" w:hAnsi="Arial" w:cs="Arial"/>
          <w:lang w:val="uk-UA"/>
        </w:rPr>
        <w:t xml:space="preserve"> </w:t>
      </w:r>
      <w:r w:rsidR="003912A0">
        <w:rPr>
          <w:rFonts w:ascii="Arial" w:hAnsi="Arial" w:cs="Arial"/>
        </w:rPr>
        <w:t>everywhere</w:t>
      </w:r>
      <w:r w:rsidR="00E31F42">
        <w:rPr>
          <w:rFonts w:ascii="Arial" w:hAnsi="Arial" w:cs="Arial"/>
          <w:lang w:val="uk-UA"/>
        </w:rPr>
        <w:t>,</w:t>
      </w:r>
      <w:r w:rsidR="00E31F42" w:rsidRPr="00100402">
        <w:rPr>
          <w:rFonts w:ascii="Arial" w:hAnsi="Arial" w:cs="Arial"/>
          <w:lang w:val="uk-UA"/>
        </w:rPr>
        <w:t xml:space="preserve"> </w:t>
      </w:r>
      <w:r w:rsidR="003912A0">
        <w:rPr>
          <w:rFonts w:ascii="Arial" w:hAnsi="Arial" w:cs="Arial"/>
        </w:rPr>
        <w:t>and</w:t>
      </w:r>
      <w:r w:rsidR="003912A0" w:rsidRPr="003912A0">
        <w:rPr>
          <w:rFonts w:ascii="Arial" w:hAnsi="Arial" w:cs="Arial"/>
          <w:lang w:val="uk-UA"/>
        </w:rPr>
        <w:t xml:space="preserve"> </w:t>
      </w:r>
      <w:r w:rsidR="003912A0">
        <w:rPr>
          <w:rFonts w:ascii="Arial" w:hAnsi="Arial" w:cs="Arial"/>
        </w:rPr>
        <w:t>unsustainable</w:t>
      </w:r>
      <w:r w:rsidR="003912A0" w:rsidRPr="003912A0">
        <w:rPr>
          <w:rFonts w:ascii="Arial" w:hAnsi="Arial" w:cs="Arial"/>
          <w:lang w:val="uk-UA"/>
        </w:rPr>
        <w:t xml:space="preserve"> </w:t>
      </w:r>
      <w:r w:rsidR="003912A0">
        <w:rPr>
          <w:rFonts w:ascii="Arial" w:hAnsi="Arial" w:cs="Arial"/>
        </w:rPr>
        <w:t>use</w:t>
      </w:r>
      <w:r w:rsidR="003912A0" w:rsidRPr="003912A0">
        <w:rPr>
          <w:rFonts w:ascii="Arial" w:hAnsi="Arial" w:cs="Arial"/>
          <w:lang w:val="uk-UA"/>
        </w:rPr>
        <w:t xml:space="preserve"> </w:t>
      </w:r>
      <w:r w:rsidR="003912A0">
        <w:rPr>
          <w:rFonts w:ascii="Arial" w:hAnsi="Arial" w:cs="Arial"/>
        </w:rPr>
        <w:t>of</w:t>
      </w:r>
      <w:r w:rsidR="003912A0" w:rsidRPr="003912A0">
        <w:rPr>
          <w:rFonts w:ascii="Arial" w:hAnsi="Arial" w:cs="Arial"/>
          <w:lang w:val="uk-UA"/>
        </w:rPr>
        <w:t xml:space="preserve"> </w:t>
      </w:r>
      <w:r w:rsidR="003912A0">
        <w:rPr>
          <w:rFonts w:ascii="Arial" w:hAnsi="Arial" w:cs="Arial"/>
        </w:rPr>
        <w:t>natural</w:t>
      </w:r>
      <w:r w:rsidR="003912A0" w:rsidRPr="003912A0">
        <w:rPr>
          <w:rFonts w:ascii="Arial" w:hAnsi="Arial" w:cs="Arial"/>
          <w:lang w:val="uk-UA"/>
        </w:rPr>
        <w:t xml:space="preserve"> </w:t>
      </w:r>
      <w:r w:rsidR="003912A0">
        <w:rPr>
          <w:rFonts w:ascii="Arial" w:hAnsi="Arial" w:cs="Arial"/>
        </w:rPr>
        <w:t>resources</w:t>
      </w:r>
      <w:r w:rsidR="003912A0" w:rsidRPr="003912A0">
        <w:rPr>
          <w:rFonts w:ascii="Arial" w:hAnsi="Arial" w:cs="Arial"/>
          <w:lang w:val="uk-UA"/>
        </w:rPr>
        <w:t xml:space="preserve">, </w:t>
      </w:r>
      <w:r w:rsidR="003912A0">
        <w:rPr>
          <w:rFonts w:ascii="Arial" w:hAnsi="Arial" w:cs="Arial"/>
        </w:rPr>
        <w:t>apart</w:t>
      </w:r>
      <w:r w:rsidR="003912A0" w:rsidRPr="003912A0">
        <w:rPr>
          <w:rFonts w:ascii="Arial" w:hAnsi="Arial" w:cs="Arial"/>
          <w:lang w:val="uk-UA"/>
        </w:rPr>
        <w:t xml:space="preserve"> </w:t>
      </w:r>
      <w:r w:rsidR="003912A0">
        <w:rPr>
          <w:rFonts w:ascii="Arial" w:hAnsi="Arial" w:cs="Arial"/>
        </w:rPr>
        <w:t>from</w:t>
      </w:r>
      <w:r w:rsidR="003912A0" w:rsidRPr="003912A0">
        <w:rPr>
          <w:rFonts w:ascii="Arial" w:hAnsi="Arial" w:cs="Arial"/>
          <w:lang w:val="uk-UA"/>
        </w:rPr>
        <w:t xml:space="preserve"> </w:t>
      </w:r>
      <w:r w:rsidR="003912A0">
        <w:rPr>
          <w:rFonts w:ascii="Arial" w:hAnsi="Arial" w:cs="Arial"/>
        </w:rPr>
        <w:t>one</w:t>
      </w:r>
      <w:r w:rsidR="003912A0" w:rsidRPr="003912A0">
        <w:rPr>
          <w:rFonts w:ascii="Arial" w:hAnsi="Arial" w:cs="Arial"/>
          <w:lang w:val="uk-UA"/>
        </w:rPr>
        <w:t>-</w:t>
      </w:r>
      <w:r w:rsidR="003912A0">
        <w:rPr>
          <w:rFonts w:ascii="Arial" w:hAnsi="Arial" w:cs="Arial"/>
        </w:rPr>
        <w:t>time</w:t>
      </w:r>
      <w:r w:rsidR="003912A0" w:rsidRPr="003912A0">
        <w:rPr>
          <w:rFonts w:ascii="Arial" w:hAnsi="Arial" w:cs="Arial"/>
          <w:lang w:val="uk-UA"/>
        </w:rPr>
        <w:t xml:space="preserve"> </w:t>
      </w:r>
      <w:r w:rsidR="003912A0">
        <w:rPr>
          <w:rFonts w:ascii="Arial" w:hAnsi="Arial" w:cs="Arial"/>
        </w:rPr>
        <w:t>benefits</w:t>
      </w:r>
      <w:r w:rsidR="003912A0" w:rsidRPr="003912A0">
        <w:rPr>
          <w:rFonts w:ascii="Arial" w:hAnsi="Arial" w:cs="Arial"/>
          <w:lang w:val="uk-UA"/>
        </w:rPr>
        <w:t xml:space="preserve"> </w:t>
      </w:r>
      <w:r w:rsidR="003912A0">
        <w:rPr>
          <w:rFonts w:ascii="Arial" w:hAnsi="Arial" w:cs="Arial"/>
        </w:rPr>
        <w:t>in</w:t>
      </w:r>
      <w:r w:rsidR="003912A0" w:rsidRPr="003912A0">
        <w:rPr>
          <w:rFonts w:ascii="Arial" w:hAnsi="Arial" w:cs="Arial"/>
          <w:lang w:val="uk-UA"/>
        </w:rPr>
        <w:t xml:space="preserve"> </w:t>
      </w:r>
      <w:r w:rsidR="003912A0">
        <w:rPr>
          <w:rFonts w:ascii="Arial" w:hAnsi="Arial" w:cs="Arial"/>
        </w:rPr>
        <w:t>long</w:t>
      </w:r>
      <w:r w:rsidR="003912A0" w:rsidRPr="003912A0">
        <w:rPr>
          <w:rFonts w:ascii="Arial" w:hAnsi="Arial" w:cs="Arial"/>
          <w:lang w:val="uk-UA"/>
        </w:rPr>
        <w:t>-</w:t>
      </w:r>
      <w:r w:rsidR="003912A0">
        <w:rPr>
          <w:rFonts w:ascii="Arial" w:hAnsi="Arial" w:cs="Arial"/>
        </w:rPr>
        <w:t>term</w:t>
      </w:r>
      <w:r w:rsidR="003912A0" w:rsidRPr="003912A0">
        <w:rPr>
          <w:rFonts w:ascii="Arial" w:hAnsi="Arial" w:cs="Arial"/>
          <w:lang w:val="uk-UA"/>
        </w:rPr>
        <w:t xml:space="preserve"> </w:t>
      </w:r>
      <w:r w:rsidR="003912A0">
        <w:rPr>
          <w:rFonts w:ascii="Arial" w:hAnsi="Arial" w:cs="Arial"/>
        </w:rPr>
        <w:t>prospects</w:t>
      </w:r>
      <w:r w:rsidR="003912A0" w:rsidRPr="003912A0">
        <w:rPr>
          <w:rFonts w:ascii="Arial" w:hAnsi="Arial" w:cs="Arial"/>
          <w:lang w:val="uk-UA"/>
        </w:rPr>
        <w:t xml:space="preserve">, </w:t>
      </w:r>
      <w:r w:rsidR="003912A0">
        <w:rPr>
          <w:rFonts w:ascii="Arial" w:hAnsi="Arial" w:cs="Arial"/>
        </w:rPr>
        <w:t>negatively</w:t>
      </w:r>
      <w:r w:rsidR="003912A0" w:rsidRPr="003912A0">
        <w:rPr>
          <w:rFonts w:ascii="Arial" w:hAnsi="Arial" w:cs="Arial"/>
          <w:lang w:val="uk-UA"/>
        </w:rPr>
        <w:t xml:space="preserve"> </w:t>
      </w:r>
      <w:r w:rsidR="003912A0">
        <w:rPr>
          <w:rFonts w:ascii="Arial" w:hAnsi="Arial" w:cs="Arial"/>
        </w:rPr>
        <w:t>affects</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economic potential of the state</w:t>
      </w:r>
      <w:r w:rsidR="00361EF5">
        <w:rPr>
          <w:rFonts w:ascii="Arial" w:hAnsi="Arial" w:cs="Arial"/>
          <w:lang w:val="uk-UA"/>
        </w:rPr>
        <w:t>.</w:t>
      </w:r>
      <w:r w:rsidR="00361EF5">
        <w:rPr>
          <w:rFonts w:ascii="Arial" w:hAnsi="Arial" w:cs="Arial"/>
        </w:rPr>
        <w:t xml:space="preserve"> Mismanagement of</w:t>
      </w:r>
      <w:r w:rsidR="00361EF5">
        <w:rPr>
          <w:rFonts w:ascii="Arial" w:hAnsi="Arial" w:cs="Arial"/>
          <w:lang w:val="uk-UA"/>
        </w:rPr>
        <w:t xml:space="preserve"> </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environment</w:t>
      </w:r>
      <w:r w:rsidR="003912A0" w:rsidRPr="003912A0">
        <w:rPr>
          <w:rFonts w:ascii="Arial" w:hAnsi="Arial" w:cs="Arial"/>
          <w:lang w:val="uk-UA"/>
        </w:rPr>
        <w:t xml:space="preserve"> </w:t>
      </w:r>
      <w:r w:rsidR="003912A0">
        <w:rPr>
          <w:rFonts w:ascii="Arial" w:hAnsi="Arial" w:cs="Arial"/>
        </w:rPr>
        <w:t>results</w:t>
      </w:r>
      <w:r w:rsidR="003912A0" w:rsidRPr="003912A0">
        <w:rPr>
          <w:rFonts w:ascii="Arial" w:hAnsi="Arial" w:cs="Arial"/>
          <w:lang w:val="uk-UA"/>
        </w:rPr>
        <w:t xml:space="preserve"> </w:t>
      </w:r>
      <w:r w:rsidR="003912A0">
        <w:rPr>
          <w:rFonts w:ascii="Arial" w:hAnsi="Arial" w:cs="Arial"/>
        </w:rPr>
        <w:t>in</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61EF5">
        <w:rPr>
          <w:rFonts w:ascii="Arial" w:hAnsi="Arial" w:cs="Arial"/>
        </w:rPr>
        <w:t xml:space="preserve">biodiversity </w:t>
      </w:r>
      <w:r w:rsidR="003912A0">
        <w:rPr>
          <w:rFonts w:ascii="Arial" w:hAnsi="Arial" w:cs="Arial"/>
        </w:rPr>
        <w:t>losses</w:t>
      </w:r>
      <w:r w:rsidR="00E31F42" w:rsidRPr="00100402">
        <w:rPr>
          <w:rFonts w:ascii="Arial" w:hAnsi="Arial" w:cs="Arial"/>
          <w:lang w:val="uk-UA"/>
        </w:rPr>
        <w:t xml:space="preserve">, </w:t>
      </w:r>
      <w:r w:rsidR="003912A0">
        <w:rPr>
          <w:rFonts w:ascii="Arial" w:hAnsi="Arial" w:cs="Arial"/>
        </w:rPr>
        <w:t>has</w:t>
      </w:r>
      <w:r w:rsidR="003912A0" w:rsidRPr="003912A0">
        <w:rPr>
          <w:rFonts w:ascii="Arial" w:hAnsi="Arial" w:cs="Arial"/>
          <w:lang w:val="uk-UA"/>
        </w:rPr>
        <w:t xml:space="preserve"> </w:t>
      </w:r>
      <w:r w:rsidR="003912A0">
        <w:rPr>
          <w:rFonts w:ascii="Arial" w:hAnsi="Arial" w:cs="Arial"/>
        </w:rPr>
        <w:t>a</w:t>
      </w:r>
      <w:r w:rsidR="003912A0" w:rsidRPr="003912A0">
        <w:rPr>
          <w:rFonts w:ascii="Arial" w:hAnsi="Arial" w:cs="Arial"/>
          <w:lang w:val="uk-UA"/>
        </w:rPr>
        <w:t xml:space="preserve"> </w:t>
      </w:r>
      <w:r w:rsidR="003912A0">
        <w:rPr>
          <w:rFonts w:ascii="Arial" w:hAnsi="Arial" w:cs="Arial"/>
        </w:rPr>
        <w:t>considerable impact on people’s health</w:t>
      </w:r>
      <w:r w:rsidR="00E31F42" w:rsidRPr="00100402">
        <w:rPr>
          <w:rFonts w:ascii="Arial" w:hAnsi="Arial" w:cs="Arial"/>
          <w:lang w:val="uk-UA"/>
        </w:rPr>
        <w:t xml:space="preserve">, </w:t>
      </w:r>
      <w:r w:rsidR="003912A0">
        <w:rPr>
          <w:rFonts w:ascii="Arial" w:hAnsi="Arial" w:cs="Arial"/>
        </w:rPr>
        <w:t>prevents the development of tourism</w:t>
      </w:r>
      <w:r w:rsidR="00E31F42" w:rsidRPr="00100402">
        <w:rPr>
          <w:rFonts w:ascii="Arial" w:hAnsi="Arial" w:cs="Arial"/>
          <w:lang w:val="uk-UA"/>
        </w:rPr>
        <w:t xml:space="preserve">. </w:t>
      </w:r>
      <w:r w:rsidR="003912A0">
        <w:rPr>
          <w:rFonts w:ascii="Arial" w:hAnsi="Arial" w:cs="Arial"/>
        </w:rPr>
        <w:t>In</w:t>
      </w:r>
      <w:r w:rsidR="003912A0" w:rsidRPr="003912A0">
        <w:rPr>
          <w:rFonts w:ascii="Arial" w:hAnsi="Arial" w:cs="Arial"/>
          <w:lang w:val="uk-UA"/>
        </w:rPr>
        <w:t xml:space="preserve"> </w:t>
      </w:r>
      <w:r w:rsidR="003912A0">
        <w:rPr>
          <w:rFonts w:ascii="Arial" w:hAnsi="Arial" w:cs="Arial"/>
        </w:rPr>
        <w:t>its</w:t>
      </w:r>
      <w:r w:rsidR="003912A0" w:rsidRPr="003912A0">
        <w:rPr>
          <w:rFonts w:ascii="Arial" w:hAnsi="Arial" w:cs="Arial"/>
          <w:lang w:val="uk-UA"/>
        </w:rPr>
        <w:t xml:space="preserve"> </w:t>
      </w:r>
      <w:r w:rsidR="003912A0">
        <w:rPr>
          <w:rFonts w:ascii="Arial" w:hAnsi="Arial" w:cs="Arial"/>
        </w:rPr>
        <w:t>turn</w:t>
      </w:r>
      <w:r w:rsidR="003912A0" w:rsidRPr="003912A0">
        <w:rPr>
          <w:rFonts w:ascii="Arial" w:hAnsi="Arial" w:cs="Arial"/>
          <w:lang w:val="uk-UA"/>
        </w:rPr>
        <w:t xml:space="preserve">, </w:t>
      </w:r>
      <w:r w:rsidR="003912A0">
        <w:rPr>
          <w:rFonts w:ascii="Arial" w:hAnsi="Arial" w:cs="Arial"/>
        </w:rPr>
        <w:t>it</w:t>
      </w:r>
      <w:r w:rsidR="003912A0" w:rsidRPr="003912A0">
        <w:rPr>
          <w:rFonts w:ascii="Arial" w:hAnsi="Arial" w:cs="Arial"/>
          <w:lang w:val="uk-UA"/>
        </w:rPr>
        <w:t xml:space="preserve"> </w:t>
      </w:r>
      <w:r w:rsidR="003912A0">
        <w:rPr>
          <w:rFonts w:ascii="Arial" w:hAnsi="Arial" w:cs="Arial"/>
        </w:rPr>
        <w:t>leads</w:t>
      </w:r>
      <w:r w:rsidR="003912A0" w:rsidRPr="003912A0">
        <w:rPr>
          <w:rFonts w:ascii="Arial" w:hAnsi="Arial" w:cs="Arial"/>
          <w:lang w:val="uk-UA"/>
        </w:rPr>
        <w:t xml:space="preserve"> </w:t>
      </w:r>
      <w:r w:rsidR="003912A0">
        <w:rPr>
          <w:rFonts w:ascii="Arial" w:hAnsi="Arial" w:cs="Arial"/>
        </w:rPr>
        <w:t>to</w:t>
      </w:r>
      <w:r w:rsidR="003912A0" w:rsidRPr="003912A0">
        <w:rPr>
          <w:rFonts w:ascii="Arial" w:hAnsi="Arial" w:cs="Arial"/>
          <w:lang w:val="uk-UA"/>
        </w:rPr>
        <w:t xml:space="preserve"> </w:t>
      </w:r>
      <w:r w:rsidR="003912A0">
        <w:rPr>
          <w:rFonts w:ascii="Arial" w:hAnsi="Arial" w:cs="Arial"/>
        </w:rPr>
        <w:t>increasing</w:t>
      </w:r>
      <w:r w:rsidR="003912A0" w:rsidRPr="003912A0">
        <w:rPr>
          <w:rFonts w:ascii="Arial" w:hAnsi="Arial" w:cs="Arial"/>
          <w:lang w:val="uk-UA"/>
        </w:rPr>
        <w:t xml:space="preserve"> </w:t>
      </w:r>
      <w:r w:rsidR="003912A0">
        <w:rPr>
          <w:rFonts w:ascii="Arial" w:hAnsi="Arial" w:cs="Arial"/>
        </w:rPr>
        <w:t>ex</w:t>
      </w:r>
      <w:r w:rsidR="00361EF5">
        <w:rPr>
          <w:rFonts w:ascii="Arial" w:hAnsi="Arial" w:cs="Arial"/>
        </w:rPr>
        <w:t>pe</w:t>
      </w:r>
      <w:r w:rsidR="003912A0">
        <w:rPr>
          <w:rFonts w:ascii="Arial" w:hAnsi="Arial" w:cs="Arial"/>
        </w:rPr>
        <w:t>nditure</w:t>
      </w:r>
      <w:r w:rsidR="00361EF5">
        <w:rPr>
          <w:rFonts w:ascii="Arial" w:hAnsi="Arial" w:cs="Arial"/>
        </w:rPr>
        <w:t>s</w:t>
      </w:r>
      <w:r w:rsidR="003912A0" w:rsidRPr="003912A0">
        <w:rPr>
          <w:rFonts w:ascii="Arial" w:hAnsi="Arial" w:cs="Arial"/>
          <w:lang w:val="uk-UA"/>
        </w:rPr>
        <w:t xml:space="preserve"> </w:t>
      </w:r>
      <w:r w:rsidR="003912A0">
        <w:rPr>
          <w:rFonts w:ascii="Arial" w:hAnsi="Arial" w:cs="Arial"/>
        </w:rPr>
        <w:t>from</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state</w:t>
      </w:r>
      <w:r w:rsidR="003912A0" w:rsidRPr="003912A0">
        <w:rPr>
          <w:rFonts w:ascii="Arial" w:hAnsi="Arial" w:cs="Arial"/>
          <w:lang w:val="uk-UA"/>
        </w:rPr>
        <w:t xml:space="preserve"> </w:t>
      </w:r>
      <w:r w:rsidR="003912A0">
        <w:rPr>
          <w:rFonts w:ascii="Arial" w:hAnsi="Arial" w:cs="Arial"/>
        </w:rPr>
        <w:t>budget</w:t>
      </w:r>
      <w:r w:rsidR="003912A0" w:rsidRPr="003912A0">
        <w:rPr>
          <w:rFonts w:ascii="Arial" w:hAnsi="Arial" w:cs="Arial"/>
          <w:lang w:val="uk-UA"/>
        </w:rPr>
        <w:t xml:space="preserve"> </w:t>
      </w:r>
      <w:r w:rsidR="003912A0">
        <w:rPr>
          <w:rFonts w:ascii="Arial" w:hAnsi="Arial" w:cs="Arial"/>
        </w:rPr>
        <w:t>as</w:t>
      </w:r>
      <w:r w:rsidR="003912A0" w:rsidRPr="003912A0">
        <w:rPr>
          <w:rFonts w:ascii="Arial" w:hAnsi="Arial" w:cs="Arial"/>
          <w:lang w:val="uk-UA"/>
        </w:rPr>
        <w:t xml:space="preserve"> </w:t>
      </w:r>
      <w:r w:rsidR="003912A0">
        <w:rPr>
          <w:rFonts w:ascii="Arial" w:hAnsi="Arial" w:cs="Arial"/>
        </w:rPr>
        <w:t>well</w:t>
      </w:r>
      <w:r w:rsidR="003912A0" w:rsidRPr="003912A0">
        <w:rPr>
          <w:rFonts w:ascii="Arial" w:hAnsi="Arial" w:cs="Arial"/>
          <w:lang w:val="uk-UA"/>
        </w:rPr>
        <w:t xml:space="preserve"> </w:t>
      </w:r>
      <w:r w:rsidR="003912A0">
        <w:rPr>
          <w:rFonts w:ascii="Arial" w:hAnsi="Arial" w:cs="Arial"/>
        </w:rPr>
        <w:t>as</w:t>
      </w:r>
      <w:r w:rsidR="003912A0" w:rsidRPr="003912A0">
        <w:rPr>
          <w:rFonts w:ascii="Arial" w:hAnsi="Arial" w:cs="Arial"/>
          <w:lang w:val="uk-UA"/>
        </w:rPr>
        <w:t xml:space="preserve"> </w:t>
      </w:r>
      <w:r w:rsidR="003912A0">
        <w:rPr>
          <w:rFonts w:ascii="Arial" w:hAnsi="Arial" w:cs="Arial"/>
        </w:rPr>
        <w:t>to</w:t>
      </w:r>
      <w:r w:rsidR="003912A0" w:rsidRPr="003912A0">
        <w:rPr>
          <w:rFonts w:ascii="Arial" w:hAnsi="Arial" w:cs="Arial"/>
          <w:lang w:val="uk-UA"/>
        </w:rPr>
        <w:t xml:space="preserve"> </w:t>
      </w:r>
      <w:r w:rsidR="003912A0">
        <w:rPr>
          <w:rFonts w:ascii="Arial" w:hAnsi="Arial" w:cs="Arial"/>
        </w:rPr>
        <w:t>the</w:t>
      </w:r>
      <w:r w:rsidR="003912A0" w:rsidRPr="003912A0">
        <w:rPr>
          <w:rFonts w:ascii="Arial" w:hAnsi="Arial" w:cs="Arial"/>
          <w:lang w:val="uk-UA"/>
        </w:rPr>
        <w:t xml:space="preserve"> </w:t>
      </w:r>
      <w:r w:rsidR="003912A0">
        <w:rPr>
          <w:rFonts w:ascii="Arial" w:hAnsi="Arial" w:cs="Arial"/>
        </w:rPr>
        <w:t>losses</w:t>
      </w:r>
      <w:r w:rsidR="003912A0" w:rsidRPr="003912A0">
        <w:rPr>
          <w:rFonts w:ascii="Arial" w:hAnsi="Arial" w:cs="Arial"/>
          <w:lang w:val="uk-UA"/>
        </w:rPr>
        <w:t xml:space="preserve"> </w:t>
      </w:r>
      <w:r w:rsidR="003912A0">
        <w:rPr>
          <w:rFonts w:ascii="Arial" w:hAnsi="Arial" w:cs="Arial"/>
        </w:rPr>
        <w:t>of</w:t>
      </w:r>
      <w:r w:rsidR="003912A0" w:rsidRPr="003912A0">
        <w:rPr>
          <w:rFonts w:ascii="Arial" w:hAnsi="Arial" w:cs="Arial"/>
          <w:lang w:val="uk-UA"/>
        </w:rPr>
        <w:t xml:space="preserve"> </w:t>
      </w:r>
      <w:r w:rsidR="003912A0">
        <w:rPr>
          <w:rFonts w:ascii="Arial" w:hAnsi="Arial" w:cs="Arial"/>
        </w:rPr>
        <w:t>potential</w:t>
      </w:r>
      <w:r w:rsidR="003912A0" w:rsidRPr="003912A0">
        <w:rPr>
          <w:rFonts w:ascii="Arial" w:hAnsi="Arial" w:cs="Arial"/>
          <w:lang w:val="uk-UA"/>
        </w:rPr>
        <w:t xml:space="preserve"> </w:t>
      </w:r>
      <w:r w:rsidR="003912A0">
        <w:rPr>
          <w:rFonts w:ascii="Arial" w:hAnsi="Arial" w:cs="Arial"/>
        </w:rPr>
        <w:t>revenue for the state</w:t>
      </w:r>
      <w:r w:rsidR="00E31F42" w:rsidRPr="00100402">
        <w:rPr>
          <w:rFonts w:ascii="Arial" w:hAnsi="Arial" w:cs="Arial"/>
          <w:lang w:val="uk-UA"/>
        </w:rPr>
        <w:t>.</w:t>
      </w:r>
    </w:p>
    <w:p w:rsidR="00E31F42" w:rsidRPr="00100402" w:rsidRDefault="003912A0"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r>
        <w:rPr>
          <w:rFonts w:ascii="Arial" w:hAnsi="Arial" w:cs="Arial"/>
        </w:rPr>
        <w:t>In</w:t>
      </w:r>
      <w:r w:rsidRPr="003912A0">
        <w:rPr>
          <w:rFonts w:ascii="Arial" w:hAnsi="Arial" w:cs="Arial"/>
          <w:lang w:val="uk-UA"/>
        </w:rPr>
        <w:t xml:space="preserve"> </w:t>
      </w:r>
      <w:r>
        <w:rPr>
          <w:rFonts w:ascii="Arial" w:hAnsi="Arial" w:cs="Arial"/>
        </w:rPr>
        <w:t>Ukraine</w:t>
      </w:r>
      <w:r w:rsidRPr="003912A0">
        <w:rPr>
          <w:rFonts w:ascii="Arial" w:hAnsi="Arial" w:cs="Arial"/>
          <w:lang w:val="uk-UA"/>
        </w:rPr>
        <w:t xml:space="preserve"> </w:t>
      </w:r>
      <w:r>
        <w:rPr>
          <w:rFonts w:ascii="Arial" w:hAnsi="Arial" w:cs="Arial"/>
        </w:rPr>
        <w:t>there</w:t>
      </w:r>
      <w:r w:rsidRPr="003912A0">
        <w:rPr>
          <w:rFonts w:ascii="Arial" w:hAnsi="Arial" w:cs="Arial"/>
          <w:lang w:val="uk-UA"/>
        </w:rPr>
        <w:t xml:space="preserve"> </w:t>
      </w:r>
      <w:r>
        <w:rPr>
          <w:rFonts w:ascii="Arial" w:hAnsi="Arial" w:cs="Arial"/>
        </w:rPr>
        <w:t>is</w:t>
      </w:r>
      <w:r w:rsidRPr="003912A0">
        <w:rPr>
          <w:rFonts w:ascii="Arial" w:hAnsi="Arial" w:cs="Arial"/>
          <w:lang w:val="uk-UA"/>
        </w:rPr>
        <w:t xml:space="preserve"> </w:t>
      </w:r>
      <w:r>
        <w:rPr>
          <w:rFonts w:ascii="Arial" w:hAnsi="Arial" w:cs="Arial"/>
        </w:rPr>
        <w:t>a</w:t>
      </w:r>
      <w:r w:rsidRPr="003912A0">
        <w:rPr>
          <w:rFonts w:ascii="Arial" w:hAnsi="Arial" w:cs="Arial"/>
          <w:lang w:val="uk-UA"/>
        </w:rPr>
        <w:t xml:space="preserve"> </w:t>
      </w:r>
      <w:r>
        <w:rPr>
          <w:rFonts w:ascii="Arial" w:hAnsi="Arial" w:cs="Arial"/>
        </w:rPr>
        <w:t>branch</w:t>
      </w:r>
      <w:r w:rsidRPr="003912A0">
        <w:rPr>
          <w:rFonts w:ascii="Arial" w:hAnsi="Arial" w:cs="Arial"/>
          <w:lang w:val="uk-UA"/>
        </w:rPr>
        <w:t xml:space="preserve"> </w:t>
      </w:r>
      <w:r>
        <w:rPr>
          <w:rFonts w:ascii="Arial" w:hAnsi="Arial" w:cs="Arial"/>
        </w:rPr>
        <w:t>of</w:t>
      </w:r>
      <w:r w:rsidRPr="003912A0">
        <w:rPr>
          <w:rFonts w:ascii="Arial" w:hAnsi="Arial" w:cs="Arial"/>
          <w:lang w:val="uk-UA"/>
        </w:rPr>
        <w:t xml:space="preserve"> </w:t>
      </w:r>
      <w:r>
        <w:rPr>
          <w:rFonts w:ascii="Arial" w:hAnsi="Arial" w:cs="Arial"/>
        </w:rPr>
        <w:t>law</w:t>
      </w:r>
      <w:r w:rsidRPr="003912A0">
        <w:rPr>
          <w:rFonts w:ascii="Arial" w:hAnsi="Arial" w:cs="Arial"/>
          <w:lang w:val="uk-UA"/>
        </w:rPr>
        <w:t xml:space="preserve"> </w:t>
      </w:r>
      <w:r>
        <w:rPr>
          <w:rFonts w:ascii="Arial" w:hAnsi="Arial" w:cs="Arial"/>
        </w:rPr>
        <w:t>that</w:t>
      </w:r>
      <w:r w:rsidRPr="003912A0">
        <w:rPr>
          <w:rFonts w:ascii="Arial" w:hAnsi="Arial" w:cs="Arial"/>
          <w:lang w:val="uk-UA"/>
        </w:rPr>
        <w:t xml:space="preserve"> </w:t>
      </w:r>
      <w:r>
        <w:rPr>
          <w:rFonts w:ascii="Arial" w:hAnsi="Arial" w:cs="Arial"/>
        </w:rPr>
        <w:t>is</w:t>
      </w:r>
      <w:r w:rsidRPr="003912A0">
        <w:rPr>
          <w:rFonts w:ascii="Arial" w:hAnsi="Arial" w:cs="Arial"/>
          <w:lang w:val="uk-UA"/>
        </w:rPr>
        <w:t xml:space="preserve"> </w:t>
      </w:r>
      <w:r>
        <w:rPr>
          <w:rFonts w:ascii="Arial" w:hAnsi="Arial" w:cs="Arial"/>
        </w:rPr>
        <w:t>supposed</w:t>
      </w:r>
      <w:r w:rsidRPr="003912A0">
        <w:rPr>
          <w:rFonts w:ascii="Arial" w:hAnsi="Arial" w:cs="Arial"/>
          <w:lang w:val="uk-UA"/>
        </w:rPr>
        <w:t xml:space="preserve"> </w:t>
      </w:r>
      <w:r>
        <w:rPr>
          <w:rFonts w:ascii="Arial" w:hAnsi="Arial" w:cs="Arial"/>
        </w:rPr>
        <w:t>to</w:t>
      </w:r>
      <w:r w:rsidRPr="003912A0">
        <w:rPr>
          <w:rFonts w:ascii="Arial" w:hAnsi="Arial" w:cs="Arial"/>
          <w:lang w:val="uk-UA"/>
        </w:rPr>
        <w:t xml:space="preserve"> </w:t>
      </w:r>
      <w:r>
        <w:rPr>
          <w:rFonts w:ascii="Arial" w:hAnsi="Arial" w:cs="Arial"/>
        </w:rPr>
        <w:t>regulate</w:t>
      </w:r>
      <w:r w:rsidRPr="003912A0">
        <w:rPr>
          <w:rFonts w:ascii="Arial" w:hAnsi="Arial" w:cs="Arial"/>
          <w:lang w:val="uk-UA"/>
        </w:rPr>
        <w:t xml:space="preserve"> </w:t>
      </w:r>
      <w:r>
        <w:rPr>
          <w:rFonts w:ascii="Arial" w:hAnsi="Arial" w:cs="Arial"/>
        </w:rPr>
        <w:t>social</w:t>
      </w:r>
      <w:r w:rsidRPr="003912A0">
        <w:rPr>
          <w:rFonts w:ascii="Arial" w:hAnsi="Arial" w:cs="Arial"/>
          <w:lang w:val="uk-UA"/>
        </w:rPr>
        <w:t xml:space="preserve"> </w:t>
      </w:r>
      <w:r>
        <w:rPr>
          <w:rFonts w:ascii="Arial" w:hAnsi="Arial" w:cs="Arial"/>
        </w:rPr>
        <w:t>relationships</w:t>
      </w:r>
      <w:r w:rsidRPr="003912A0">
        <w:rPr>
          <w:rFonts w:ascii="Arial" w:hAnsi="Arial" w:cs="Arial"/>
          <w:lang w:val="uk-UA"/>
        </w:rPr>
        <w:t xml:space="preserve"> </w:t>
      </w:r>
      <w:r>
        <w:rPr>
          <w:rFonts w:ascii="Arial" w:hAnsi="Arial" w:cs="Arial"/>
        </w:rPr>
        <w:t>in</w:t>
      </w:r>
      <w:r w:rsidRPr="003912A0">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field</w:t>
      </w:r>
      <w:r w:rsidRPr="003912A0">
        <w:rPr>
          <w:rFonts w:ascii="Arial" w:hAnsi="Arial" w:cs="Arial"/>
          <w:lang w:val="uk-UA"/>
        </w:rPr>
        <w:t xml:space="preserve"> </w:t>
      </w:r>
      <w:r>
        <w:rPr>
          <w:rFonts w:ascii="Arial" w:hAnsi="Arial" w:cs="Arial"/>
        </w:rPr>
        <w:t>of</w:t>
      </w:r>
      <w:r w:rsidRPr="003912A0">
        <w:rPr>
          <w:rFonts w:ascii="Arial" w:hAnsi="Arial" w:cs="Arial"/>
          <w:lang w:val="uk-UA"/>
        </w:rPr>
        <w:t xml:space="preserve"> </w:t>
      </w:r>
      <w:r w:rsidR="00361EF5">
        <w:rPr>
          <w:rFonts w:ascii="Arial" w:hAnsi="Arial" w:cs="Arial"/>
        </w:rPr>
        <w:t>environment</w:t>
      </w:r>
      <w:r w:rsidRPr="003912A0">
        <w:rPr>
          <w:rFonts w:ascii="Arial" w:hAnsi="Arial" w:cs="Arial"/>
          <w:lang w:val="uk-UA"/>
        </w:rPr>
        <w:t xml:space="preserve"> </w:t>
      </w:r>
      <w:r>
        <w:rPr>
          <w:rFonts w:ascii="Arial" w:hAnsi="Arial" w:cs="Arial"/>
        </w:rPr>
        <w:t>protection</w:t>
      </w:r>
      <w:r w:rsidRPr="003912A0">
        <w:rPr>
          <w:rFonts w:ascii="Arial" w:hAnsi="Arial" w:cs="Arial"/>
          <w:lang w:val="uk-UA"/>
        </w:rPr>
        <w:t xml:space="preserve"> </w:t>
      </w:r>
      <w:r>
        <w:rPr>
          <w:rFonts w:ascii="Arial" w:hAnsi="Arial" w:cs="Arial"/>
        </w:rPr>
        <w:t>and</w:t>
      </w:r>
      <w:r w:rsidRPr="003912A0">
        <w:rPr>
          <w:rFonts w:ascii="Arial" w:hAnsi="Arial" w:cs="Arial"/>
          <w:lang w:val="uk-UA"/>
        </w:rPr>
        <w:t xml:space="preserve"> </w:t>
      </w:r>
      <w:r>
        <w:rPr>
          <w:rFonts w:ascii="Arial" w:hAnsi="Arial" w:cs="Arial"/>
        </w:rPr>
        <w:t>use</w:t>
      </w:r>
      <w:r w:rsidRPr="003912A0">
        <w:rPr>
          <w:rFonts w:ascii="Arial" w:hAnsi="Arial" w:cs="Arial"/>
          <w:lang w:val="uk-UA"/>
        </w:rPr>
        <w:t xml:space="preserve"> </w:t>
      </w:r>
      <w:r>
        <w:rPr>
          <w:rFonts w:ascii="Arial" w:hAnsi="Arial" w:cs="Arial"/>
        </w:rPr>
        <w:t>of</w:t>
      </w:r>
      <w:r w:rsidRPr="003912A0">
        <w:rPr>
          <w:rFonts w:ascii="Arial" w:hAnsi="Arial" w:cs="Arial"/>
          <w:lang w:val="uk-UA"/>
        </w:rPr>
        <w:t xml:space="preserve"> </w:t>
      </w:r>
      <w:r>
        <w:rPr>
          <w:rFonts w:ascii="Arial" w:hAnsi="Arial" w:cs="Arial"/>
        </w:rPr>
        <w:t>natural</w:t>
      </w:r>
      <w:r w:rsidRPr="003912A0">
        <w:rPr>
          <w:rFonts w:ascii="Arial" w:hAnsi="Arial" w:cs="Arial"/>
          <w:lang w:val="uk-UA"/>
        </w:rPr>
        <w:t xml:space="preserve"> </w:t>
      </w:r>
      <w:r>
        <w:rPr>
          <w:rFonts w:ascii="Arial" w:hAnsi="Arial" w:cs="Arial"/>
        </w:rPr>
        <w:t>resources</w:t>
      </w:r>
      <w:r w:rsidR="00E31F42" w:rsidRPr="00100402">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rules</w:t>
      </w:r>
      <w:r w:rsidRPr="003912A0">
        <w:rPr>
          <w:rFonts w:ascii="Arial" w:hAnsi="Arial" w:cs="Arial"/>
          <w:lang w:val="uk-UA"/>
        </w:rPr>
        <w:t xml:space="preserve"> </w:t>
      </w:r>
      <w:r>
        <w:rPr>
          <w:rFonts w:ascii="Arial" w:hAnsi="Arial" w:cs="Arial"/>
        </w:rPr>
        <w:t>of</w:t>
      </w:r>
      <w:r w:rsidRPr="003912A0">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game</w:t>
      </w:r>
      <w:r w:rsidRPr="003912A0">
        <w:rPr>
          <w:rFonts w:ascii="Arial" w:hAnsi="Arial" w:cs="Arial"/>
          <w:lang w:val="uk-UA"/>
        </w:rPr>
        <w:t xml:space="preserve"> </w:t>
      </w:r>
      <w:r>
        <w:rPr>
          <w:rFonts w:ascii="Arial" w:hAnsi="Arial" w:cs="Arial"/>
        </w:rPr>
        <w:t>in</w:t>
      </w:r>
      <w:r w:rsidRPr="003912A0">
        <w:rPr>
          <w:rFonts w:ascii="Arial" w:hAnsi="Arial" w:cs="Arial"/>
          <w:lang w:val="uk-UA"/>
        </w:rPr>
        <w:t xml:space="preserve"> </w:t>
      </w:r>
      <w:r>
        <w:rPr>
          <w:rFonts w:ascii="Arial" w:hAnsi="Arial" w:cs="Arial"/>
        </w:rPr>
        <w:t>this</w:t>
      </w:r>
      <w:r w:rsidRPr="003912A0">
        <w:rPr>
          <w:rFonts w:ascii="Arial" w:hAnsi="Arial" w:cs="Arial"/>
          <w:lang w:val="uk-UA"/>
        </w:rPr>
        <w:t xml:space="preserve"> </w:t>
      </w:r>
      <w:r>
        <w:rPr>
          <w:rFonts w:ascii="Arial" w:hAnsi="Arial" w:cs="Arial"/>
        </w:rPr>
        <w:t>field</w:t>
      </w:r>
      <w:r w:rsidRPr="003912A0">
        <w:rPr>
          <w:rFonts w:ascii="Arial" w:hAnsi="Arial" w:cs="Arial"/>
          <w:lang w:val="uk-UA"/>
        </w:rPr>
        <w:t xml:space="preserve"> </w:t>
      </w:r>
      <w:r>
        <w:rPr>
          <w:rFonts w:ascii="Arial" w:hAnsi="Arial" w:cs="Arial"/>
        </w:rPr>
        <w:t>are</w:t>
      </w:r>
      <w:r w:rsidRPr="003912A0">
        <w:rPr>
          <w:rFonts w:ascii="Arial" w:hAnsi="Arial" w:cs="Arial"/>
          <w:lang w:val="uk-UA"/>
        </w:rPr>
        <w:t xml:space="preserve"> </w:t>
      </w:r>
      <w:r>
        <w:rPr>
          <w:rFonts w:ascii="Arial" w:hAnsi="Arial" w:cs="Arial"/>
        </w:rPr>
        <w:t>supported</w:t>
      </w:r>
      <w:r w:rsidRPr="003912A0">
        <w:rPr>
          <w:rFonts w:ascii="Arial" w:hAnsi="Arial" w:cs="Arial"/>
          <w:lang w:val="uk-UA"/>
        </w:rPr>
        <w:t xml:space="preserve"> </w:t>
      </w:r>
      <w:r>
        <w:rPr>
          <w:rFonts w:ascii="Arial" w:hAnsi="Arial" w:cs="Arial"/>
        </w:rPr>
        <w:t>by</w:t>
      </w:r>
      <w:r w:rsidRPr="003912A0">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established</w:t>
      </w:r>
      <w:r w:rsidRPr="003912A0">
        <w:rPr>
          <w:rFonts w:ascii="Arial" w:hAnsi="Arial" w:cs="Arial"/>
          <w:lang w:val="uk-UA"/>
        </w:rPr>
        <w:t xml:space="preserve"> </w:t>
      </w:r>
      <w:r>
        <w:rPr>
          <w:rFonts w:ascii="Arial" w:hAnsi="Arial" w:cs="Arial"/>
        </w:rPr>
        <w:t>liability</w:t>
      </w:r>
      <w:r>
        <w:rPr>
          <w:rFonts w:ascii="Arial" w:hAnsi="Arial" w:cs="Arial"/>
          <w:lang w:val="uk-UA"/>
        </w:rPr>
        <w:t xml:space="preserve"> (</w:t>
      </w:r>
      <w:r w:rsidR="00361EF5">
        <w:rPr>
          <w:rFonts w:ascii="Arial" w:hAnsi="Arial" w:cs="Arial"/>
        </w:rPr>
        <w:t>penal</w:t>
      </w:r>
      <w:r>
        <w:rPr>
          <w:rFonts w:ascii="Arial" w:hAnsi="Arial" w:cs="Arial"/>
          <w:lang w:val="uk-UA"/>
        </w:rPr>
        <w:t xml:space="preserve">, </w:t>
      </w:r>
      <w:r>
        <w:rPr>
          <w:rFonts w:ascii="Arial" w:hAnsi="Arial" w:cs="Arial"/>
        </w:rPr>
        <w:t>administrative</w:t>
      </w:r>
      <w:r>
        <w:rPr>
          <w:rFonts w:ascii="Arial" w:hAnsi="Arial" w:cs="Arial"/>
          <w:lang w:val="uk-UA"/>
        </w:rPr>
        <w:t xml:space="preserve">, </w:t>
      </w:r>
      <w:r>
        <w:rPr>
          <w:rFonts w:ascii="Arial" w:hAnsi="Arial" w:cs="Arial"/>
        </w:rPr>
        <w:t>civil</w:t>
      </w:r>
      <w:r w:rsidRPr="003912A0">
        <w:rPr>
          <w:rFonts w:ascii="Arial" w:hAnsi="Arial" w:cs="Arial"/>
          <w:lang w:val="uk-UA"/>
        </w:rPr>
        <w:t xml:space="preserve"> </w:t>
      </w:r>
      <w:r>
        <w:rPr>
          <w:rFonts w:ascii="Arial" w:hAnsi="Arial" w:cs="Arial"/>
        </w:rPr>
        <w:t>and</w:t>
      </w:r>
      <w:r w:rsidRPr="003912A0">
        <w:rPr>
          <w:rFonts w:ascii="Arial" w:hAnsi="Arial" w:cs="Arial"/>
          <w:lang w:val="uk-UA"/>
        </w:rPr>
        <w:t xml:space="preserve"> </w:t>
      </w:r>
      <w:r>
        <w:rPr>
          <w:rFonts w:ascii="Arial" w:hAnsi="Arial" w:cs="Arial"/>
        </w:rPr>
        <w:t>procedural</w:t>
      </w:r>
      <w:r w:rsidRPr="003912A0">
        <w:rPr>
          <w:rFonts w:ascii="Arial" w:hAnsi="Arial" w:cs="Arial"/>
          <w:lang w:val="uk-UA"/>
        </w:rPr>
        <w:t xml:space="preserve"> </w:t>
      </w:r>
      <w:r>
        <w:rPr>
          <w:rFonts w:ascii="Arial" w:hAnsi="Arial" w:cs="Arial"/>
        </w:rPr>
        <w:t>ones</w:t>
      </w:r>
      <w:r>
        <w:rPr>
          <w:rFonts w:ascii="Arial" w:hAnsi="Arial" w:cs="Arial"/>
          <w:lang w:val="uk-UA"/>
        </w:rPr>
        <w:t xml:space="preserve">) </w:t>
      </w:r>
      <w:r>
        <w:rPr>
          <w:rFonts w:ascii="Arial" w:hAnsi="Arial" w:cs="Arial"/>
        </w:rPr>
        <w:t>for violation of these rules</w:t>
      </w:r>
      <w:r>
        <w:rPr>
          <w:rFonts w:ascii="Arial" w:hAnsi="Arial" w:cs="Arial"/>
          <w:lang w:val="uk-UA"/>
        </w:rPr>
        <w:t xml:space="preserve">. </w:t>
      </w:r>
      <w:r>
        <w:rPr>
          <w:rFonts w:ascii="Arial" w:hAnsi="Arial" w:cs="Arial"/>
        </w:rPr>
        <w:t>And</w:t>
      </w:r>
      <w:r w:rsidRPr="003912A0">
        <w:rPr>
          <w:rFonts w:ascii="Arial" w:hAnsi="Arial" w:cs="Arial"/>
          <w:lang w:val="uk-UA"/>
        </w:rPr>
        <w:t xml:space="preserve"> </w:t>
      </w:r>
      <w:r>
        <w:rPr>
          <w:rFonts w:ascii="Arial" w:hAnsi="Arial" w:cs="Arial"/>
        </w:rPr>
        <w:t>still</w:t>
      </w:r>
      <w:r w:rsidRPr="003912A0">
        <w:rPr>
          <w:rFonts w:ascii="Arial" w:hAnsi="Arial" w:cs="Arial"/>
          <w:lang w:val="uk-UA"/>
        </w:rPr>
        <w:t xml:space="preserve"> </w:t>
      </w:r>
      <w:r>
        <w:rPr>
          <w:rFonts w:ascii="Arial" w:hAnsi="Arial" w:cs="Arial"/>
        </w:rPr>
        <w:t>citizens</w:t>
      </w:r>
      <w:r w:rsidRPr="003912A0">
        <w:rPr>
          <w:rFonts w:ascii="Arial" w:hAnsi="Arial" w:cs="Arial"/>
          <w:lang w:val="uk-UA"/>
        </w:rPr>
        <w:t xml:space="preserve"> </w:t>
      </w:r>
      <w:r>
        <w:rPr>
          <w:rFonts w:ascii="Arial" w:hAnsi="Arial" w:cs="Arial"/>
        </w:rPr>
        <w:t>and</w:t>
      </w:r>
      <w:r w:rsidRPr="003912A0">
        <w:rPr>
          <w:rFonts w:ascii="Arial" w:hAnsi="Arial" w:cs="Arial"/>
          <w:lang w:val="uk-UA"/>
        </w:rPr>
        <w:t xml:space="preserve"> </w:t>
      </w:r>
      <w:r>
        <w:rPr>
          <w:rFonts w:ascii="Arial" w:hAnsi="Arial" w:cs="Arial"/>
        </w:rPr>
        <w:t>business</w:t>
      </w:r>
      <w:r w:rsidR="00361EF5">
        <w:rPr>
          <w:rFonts w:ascii="Arial" w:hAnsi="Arial" w:cs="Arial"/>
        </w:rPr>
        <w:t>es</w:t>
      </w:r>
      <w:r w:rsidRPr="003912A0">
        <w:rPr>
          <w:rFonts w:ascii="Arial" w:hAnsi="Arial" w:cs="Arial"/>
          <w:lang w:val="uk-UA"/>
        </w:rPr>
        <w:t xml:space="preserve"> </w:t>
      </w:r>
      <w:r>
        <w:rPr>
          <w:rFonts w:ascii="Arial" w:hAnsi="Arial" w:cs="Arial"/>
        </w:rPr>
        <w:t>all</w:t>
      </w:r>
      <w:r w:rsidRPr="003912A0">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time</w:t>
      </w:r>
      <w:r w:rsidRPr="003912A0">
        <w:rPr>
          <w:rFonts w:ascii="Arial" w:hAnsi="Arial" w:cs="Arial"/>
          <w:lang w:val="uk-UA"/>
        </w:rPr>
        <w:t xml:space="preserve"> </w:t>
      </w:r>
      <w:r>
        <w:rPr>
          <w:rFonts w:ascii="Arial" w:hAnsi="Arial" w:cs="Arial"/>
        </w:rPr>
        <w:t>constantly</w:t>
      </w:r>
      <w:r w:rsidRPr="003912A0">
        <w:rPr>
          <w:rFonts w:ascii="Arial" w:hAnsi="Arial" w:cs="Arial"/>
          <w:lang w:val="uk-UA"/>
        </w:rPr>
        <w:t xml:space="preserve"> </w:t>
      </w:r>
      <w:r>
        <w:rPr>
          <w:rFonts w:ascii="Arial" w:hAnsi="Arial" w:cs="Arial"/>
        </w:rPr>
        <w:t>breach</w:t>
      </w:r>
      <w:r w:rsidRPr="003912A0">
        <w:rPr>
          <w:rFonts w:ascii="Arial" w:hAnsi="Arial" w:cs="Arial"/>
          <w:lang w:val="uk-UA"/>
        </w:rPr>
        <w:t xml:space="preserve"> </w:t>
      </w:r>
      <w:r>
        <w:rPr>
          <w:rFonts w:ascii="Arial" w:hAnsi="Arial" w:cs="Arial"/>
        </w:rPr>
        <w:t>environmental</w:t>
      </w:r>
      <w:r w:rsidRPr="003912A0">
        <w:rPr>
          <w:rFonts w:ascii="Arial" w:hAnsi="Arial" w:cs="Arial"/>
          <w:lang w:val="uk-UA"/>
        </w:rPr>
        <w:t xml:space="preserve"> </w:t>
      </w:r>
      <w:r>
        <w:rPr>
          <w:rFonts w:ascii="Arial" w:hAnsi="Arial" w:cs="Arial"/>
        </w:rPr>
        <w:t>norms</w:t>
      </w:r>
      <w:r w:rsidR="00E31F42" w:rsidRPr="00100402">
        <w:rPr>
          <w:rFonts w:ascii="Arial" w:hAnsi="Arial" w:cs="Arial"/>
          <w:lang w:val="uk-UA"/>
        </w:rPr>
        <w:t xml:space="preserve">, </w:t>
      </w:r>
      <w:r>
        <w:rPr>
          <w:rFonts w:ascii="Arial" w:hAnsi="Arial" w:cs="Arial"/>
        </w:rPr>
        <w:t>while</w:t>
      </w:r>
      <w:r w:rsidRPr="003912A0">
        <w:rPr>
          <w:rFonts w:ascii="Arial" w:hAnsi="Arial" w:cs="Arial"/>
          <w:lang w:val="uk-UA"/>
        </w:rPr>
        <w:t xml:space="preserve"> </w:t>
      </w:r>
      <w:r>
        <w:rPr>
          <w:rFonts w:ascii="Arial" w:hAnsi="Arial" w:cs="Arial"/>
        </w:rPr>
        <w:t>the</w:t>
      </w:r>
      <w:r w:rsidRPr="003912A0">
        <w:rPr>
          <w:rFonts w:ascii="Arial" w:hAnsi="Arial" w:cs="Arial"/>
          <w:lang w:val="uk-UA"/>
        </w:rPr>
        <w:t xml:space="preserve"> </w:t>
      </w:r>
      <w:r>
        <w:rPr>
          <w:rFonts w:ascii="Arial" w:hAnsi="Arial" w:cs="Arial"/>
        </w:rPr>
        <w:t>state</w:t>
      </w:r>
      <w:r w:rsidRPr="003912A0">
        <w:rPr>
          <w:rFonts w:ascii="Arial" w:hAnsi="Arial" w:cs="Arial"/>
          <w:lang w:val="uk-UA"/>
        </w:rPr>
        <w:t xml:space="preserve"> </w:t>
      </w:r>
      <w:r w:rsidR="00361EF5">
        <w:rPr>
          <w:rFonts w:ascii="Arial" w:hAnsi="Arial" w:cs="Arial"/>
        </w:rPr>
        <w:t>fails</w:t>
      </w:r>
      <w:r w:rsidRPr="003912A0">
        <w:rPr>
          <w:rFonts w:ascii="Arial" w:hAnsi="Arial" w:cs="Arial"/>
          <w:lang w:val="uk-UA"/>
        </w:rPr>
        <w:t xml:space="preserve"> </w:t>
      </w:r>
      <w:r>
        <w:rPr>
          <w:rFonts w:ascii="Arial" w:hAnsi="Arial" w:cs="Arial"/>
        </w:rPr>
        <w:t>to</w:t>
      </w:r>
      <w:r w:rsidRPr="003912A0">
        <w:rPr>
          <w:rFonts w:ascii="Arial" w:hAnsi="Arial" w:cs="Arial"/>
          <w:lang w:val="uk-UA"/>
        </w:rPr>
        <w:t xml:space="preserve"> </w:t>
      </w:r>
      <w:r>
        <w:rPr>
          <w:rFonts w:ascii="Arial" w:hAnsi="Arial" w:cs="Arial"/>
        </w:rPr>
        <w:t>properly</w:t>
      </w:r>
      <w:r w:rsidRPr="003912A0">
        <w:rPr>
          <w:rFonts w:ascii="Arial" w:hAnsi="Arial" w:cs="Arial"/>
          <w:lang w:val="uk-UA"/>
        </w:rPr>
        <w:t xml:space="preserve"> </w:t>
      </w:r>
      <w:r>
        <w:rPr>
          <w:rFonts w:ascii="Arial" w:hAnsi="Arial" w:cs="Arial"/>
        </w:rPr>
        <w:t>address</w:t>
      </w:r>
      <w:r w:rsidRPr="003912A0">
        <w:rPr>
          <w:rFonts w:ascii="Arial" w:hAnsi="Arial" w:cs="Arial"/>
          <w:lang w:val="uk-UA"/>
        </w:rPr>
        <w:t xml:space="preserve"> </w:t>
      </w:r>
      <w:r>
        <w:rPr>
          <w:rFonts w:ascii="Arial" w:hAnsi="Arial" w:cs="Arial"/>
        </w:rPr>
        <w:t>this</w:t>
      </w:r>
      <w:r w:rsidRPr="003912A0">
        <w:rPr>
          <w:rFonts w:ascii="Arial" w:hAnsi="Arial" w:cs="Arial"/>
          <w:lang w:val="uk-UA"/>
        </w:rPr>
        <w:t xml:space="preserve"> </w:t>
      </w:r>
      <w:r>
        <w:rPr>
          <w:rFonts w:ascii="Arial" w:hAnsi="Arial" w:cs="Arial"/>
        </w:rPr>
        <w:t>situation</w:t>
      </w:r>
      <w:r w:rsidRPr="003912A0">
        <w:rPr>
          <w:rFonts w:ascii="Arial" w:hAnsi="Arial" w:cs="Arial"/>
          <w:lang w:val="uk-UA"/>
        </w:rPr>
        <w:t xml:space="preserve"> </w:t>
      </w:r>
      <w:r>
        <w:rPr>
          <w:rFonts w:ascii="Arial" w:hAnsi="Arial" w:cs="Arial"/>
        </w:rPr>
        <w:t>with</w:t>
      </w:r>
      <w:r w:rsidRPr="003912A0">
        <w:rPr>
          <w:rFonts w:ascii="Arial" w:hAnsi="Arial" w:cs="Arial"/>
          <w:lang w:val="uk-UA"/>
        </w:rPr>
        <w:t xml:space="preserve"> </w:t>
      </w:r>
      <w:r>
        <w:rPr>
          <w:rFonts w:ascii="Arial" w:hAnsi="Arial" w:cs="Arial"/>
        </w:rPr>
        <w:t>legal</w:t>
      </w:r>
      <w:r w:rsidR="004E1328" w:rsidRPr="004E1328">
        <w:rPr>
          <w:rFonts w:ascii="Arial" w:hAnsi="Arial" w:cs="Arial"/>
        </w:rPr>
        <w:t xml:space="preserve"> </w:t>
      </w:r>
      <w:r w:rsidR="004E1328">
        <w:rPr>
          <w:rFonts w:ascii="Arial" w:hAnsi="Arial" w:cs="Arial"/>
        </w:rPr>
        <w:t>liability</w:t>
      </w:r>
      <w:r w:rsidRPr="003912A0">
        <w:rPr>
          <w:rFonts w:ascii="Arial" w:hAnsi="Arial" w:cs="Arial"/>
          <w:lang w:val="uk-UA"/>
        </w:rPr>
        <w:t xml:space="preserve"> </w:t>
      </w:r>
      <w:r>
        <w:rPr>
          <w:rFonts w:ascii="Arial" w:hAnsi="Arial" w:cs="Arial"/>
        </w:rPr>
        <w:t>means</w:t>
      </w:r>
      <w:r>
        <w:rPr>
          <w:rFonts w:ascii="Arial" w:hAnsi="Arial" w:cs="Arial"/>
          <w:lang w:val="uk-UA"/>
        </w:rPr>
        <w:t xml:space="preserve">. </w:t>
      </w:r>
      <w:r>
        <w:rPr>
          <w:rFonts w:ascii="Arial" w:hAnsi="Arial" w:cs="Arial"/>
        </w:rPr>
        <w:t>Consequently</w:t>
      </w:r>
      <w:r w:rsidR="00E31F42">
        <w:rPr>
          <w:rFonts w:ascii="Arial" w:hAnsi="Arial" w:cs="Arial"/>
          <w:lang w:val="uk-UA"/>
        </w:rPr>
        <w:t>,</w:t>
      </w:r>
      <w:r w:rsidR="00E31F42" w:rsidRPr="00100402">
        <w:rPr>
          <w:rFonts w:ascii="Arial" w:hAnsi="Arial" w:cs="Arial"/>
          <w:lang w:val="uk-UA"/>
        </w:rPr>
        <w:t xml:space="preserve"> </w:t>
      </w:r>
      <w:r>
        <w:rPr>
          <w:rFonts w:ascii="Arial" w:hAnsi="Arial" w:cs="Arial"/>
        </w:rPr>
        <w:t>nature</w:t>
      </w:r>
      <w:r w:rsidRPr="003912A0">
        <w:rPr>
          <w:rFonts w:ascii="Arial" w:hAnsi="Arial" w:cs="Arial"/>
          <w:lang w:val="uk-UA"/>
        </w:rPr>
        <w:t xml:space="preserve">, </w:t>
      </w:r>
      <w:r>
        <w:rPr>
          <w:rFonts w:ascii="Arial" w:hAnsi="Arial" w:cs="Arial"/>
        </w:rPr>
        <w:t>budget</w:t>
      </w:r>
      <w:r w:rsidRPr="003912A0">
        <w:rPr>
          <w:rFonts w:ascii="Arial" w:hAnsi="Arial" w:cs="Arial"/>
          <w:lang w:val="uk-UA"/>
        </w:rPr>
        <w:t xml:space="preserve"> </w:t>
      </w:r>
      <w:r>
        <w:rPr>
          <w:rFonts w:ascii="Arial" w:hAnsi="Arial" w:cs="Arial"/>
        </w:rPr>
        <w:t>and</w:t>
      </w:r>
      <w:r w:rsidRPr="003912A0">
        <w:rPr>
          <w:rFonts w:ascii="Arial" w:hAnsi="Arial" w:cs="Arial"/>
          <w:lang w:val="uk-UA"/>
        </w:rPr>
        <w:t xml:space="preserve"> </w:t>
      </w:r>
      <w:r>
        <w:rPr>
          <w:rFonts w:ascii="Arial" w:hAnsi="Arial" w:cs="Arial"/>
        </w:rPr>
        <w:t>population</w:t>
      </w:r>
      <w:r w:rsidRPr="003912A0">
        <w:rPr>
          <w:rFonts w:ascii="Arial" w:hAnsi="Arial" w:cs="Arial"/>
          <w:lang w:val="uk-UA"/>
        </w:rPr>
        <w:t xml:space="preserve"> </w:t>
      </w:r>
      <w:r>
        <w:rPr>
          <w:rFonts w:ascii="Arial" w:hAnsi="Arial" w:cs="Arial"/>
        </w:rPr>
        <w:t>health</w:t>
      </w:r>
      <w:r w:rsidRPr="003912A0">
        <w:rPr>
          <w:rFonts w:ascii="Arial" w:hAnsi="Arial" w:cs="Arial"/>
          <w:lang w:val="uk-UA"/>
        </w:rPr>
        <w:t xml:space="preserve"> </w:t>
      </w:r>
      <w:r>
        <w:rPr>
          <w:rFonts w:ascii="Arial" w:hAnsi="Arial" w:cs="Arial"/>
        </w:rPr>
        <w:t>suffer</w:t>
      </w:r>
      <w:r w:rsidRPr="003912A0">
        <w:rPr>
          <w:rFonts w:ascii="Arial" w:hAnsi="Arial" w:cs="Arial"/>
          <w:lang w:val="uk-UA"/>
        </w:rPr>
        <w:t xml:space="preserve"> </w:t>
      </w:r>
      <w:r w:rsidR="004E1328">
        <w:rPr>
          <w:rFonts w:ascii="Arial" w:hAnsi="Arial" w:cs="Arial"/>
        </w:rPr>
        <w:t>irreversible</w:t>
      </w:r>
      <w:r w:rsidR="004E1328" w:rsidRPr="003912A0">
        <w:rPr>
          <w:rFonts w:ascii="Arial" w:hAnsi="Arial" w:cs="Arial"/>
          <w:lang w:val="uk-UA"/>
        </w:rPr>
        <w:t xml:space="preserve"> losses</w:t>
      </w:r>
      <w:r w:rsidR="00E31F42" w:rsidRPr="00100402">
        <w:rPr>
          <w:rFonts w:ascii="Arial" w:hAnsi="Arial" w:cs="Arial"/>
          <w:lang w:val="uk-UA"/>
        </w:rPr>
        <w:t xml:space="preserve">. </w:t>
      </w:r>
    </w:p>
    <w:p w:rsidR="00E31F42" w:rsidRPr="00100402" w:rsidRDefault="003912A0"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sz w:val="22"/>
          <w:szCs w:val="22"/>
          <w:lang w:val="uk-UA"/>
        </w:rPr>
      </w:pPr>
      <w:r>
        <w:rPr>
          <w:rFonts w:ascii="Arial" w:hAnsi="Arial" w:cs="Arial"/>
          <w:sz w:val="22"/>
          <w:szCs w:val="22"/>
        </w:rPr>
        <w:t>According</w:t>
      </w:r>
      <w:r w:rsidRPr="003912A0">
        <w:rPr>
          <w:rFonts w:ascii="Arial" w:hAnsi="Arial" w:cs="Arial"/>
          <w:sz w:val="22"/>
          <w:szCs w:val="22"/>
          <w:lang w:val="uk-UA"/>
        </w:rPr>
        <w:t xml:space="preserve"> </w:t>
      </w:r>
      <w:r>
        <w:rPr>
          <w:rFonts w:ascii="Arial" w:hAnsi="Arial" w:cs="Arial"/>
          <w:sz w:val="22"/>
          <w:szCs w:val="22"/>
        </w:rPr>
        <w:t>to</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data</w:t>
      </w:r>
      <w:r w:rsidRPr="003912A0">
        <w:rPr>
          <w:rFonts w:ascii="Arial" w:hAnsi="Arial" w:cs="Arial"/>
          <w:sz w:val="22"/>
          <w:szCs w:val="22"/>
          <w:lang w:val="uk-UA"/>
        </w:rPr>
        <w:t xml:space="preserve"> </w:t>
      </w:r>
      <w:r>
        <w:rPr>
          <w:rFonts w:ascii="Arial" w:hAnsi="Arial" w:cs="Arial"/>
          <w:sz w:val="22"/>
          <w:szCs w:val="22"/>
        </w:rPr>
        <w:t>of</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State</w:t>
      </w:r>
      <w:r w:rsidRPr="003912A0">
        <w:rPr>
          <w:rFonts w:ascii="Arial" w:hAnsi="Arial" w:cs="Arial"/>
          <w:sz w:val="22"/>
          <w:szCs w:val="22"/>
          <w:lang w:val="uk-UA"/>
        </w:rPr>
        <w:t xml:space="preserve"> </w:t>
      </w:r>
      <w:r>
        <w:rPr>
          <w:rFonts w:ascii="Arial" w:hAnsi="Arial" w:cs="Arial"/>
          <w:sz w:val="22"/>
          <w:szCs w:val="22"/>
        </w:rPr>
        <w:t>Environmental</w:t>
      </w:r>
      <w:r w:rsidRPr="003912A0">
        <w:rPr>
          <w:rFonts w:ascii="Arial" w:hAnsi="Arial" w:cs="Arial"/>
          <w:sz w:val="22"/>
          <w:szCs w:val="22"/>
          <w:lang w:val="uk-UA"/>
        </w:rPr>
        <w:t xml:space="preserve"> </w:t>
      </w:r>
      <w:r>
        <w:rPr>
          <w:rFonts w:ascii="Arial" w:hAnsi="Arial" w:cs="Arial"/>
          <w:sz w:val="22"/>
          <w:szCs w:val="22"/>
        </w:rPr>
        <w:t>Inspection</w:t>
      </w:r>
      <w:r w:rsidRPr="003912A0">
        <w:rPr>
          <w:rFonts w:ascii="Arial" w:hAnsi="Arial" w:cs="Arial"/>
          <w:sz w:val="22"/>
          <w:szCs w:val="22"/>
          <w:lang w:val="uk-UA"/>
        </w:rPr>
        <w:t xml:space="preserve"> </w:t>
      </w:r>
      <w:r>
        <w:rPr>
          <w:rFonts w:ascii="Arial" w:hAnsi="Arial" w:cs="Arial"/>
          <w:sz w:val="22"/>
          <w:szCs w:val="22"/>
        </w:rPr>
        <w:t>of</w:t>
      </w:r>
      <w:r w:rsidRPr="003912A0">
        <w:rPr>
          <w:rFonts w:ascii="Arial" w:hAnsi="Arial" w:cs="Arial"/>
          <w:sz w:val="22"/>
          <w:szCs w:val="22"/>
          <w:lang w:val="uk-UA"/>
        </w:rPr>
        <w:t xml:space="preserve"> </w:t>
      </w:r>
      <w:r>
        <w:rPr>
          <w:rFonts w:ascii="Arial" w:hAnsi="Arial" w:cs="Arial"/>
          <w:sz w:val="22"/>
          <w:szCs w:val="22"/>
        </w:rPr>
        <w:t>Ukraine</w:t>
      </w:r>
      <w:r w:rsidRPr="003912A0">
        <w:rPr>
          <w:rFonts w:ascii="Arial" w:hAnsi="Arial" w:cs="Arial"/>
          <w:sz w:val="22"/>
          <w:szCs w:val="22"/>
          <w:lang w:val="uk-UA"/>
        </w:rPr>
        <w:t xml:space="preserve"> </w:t>
      </w:r>
      <w:r>
        <w:rPr>
          <w:rFonts w:ascii="Arial" w:hAnsi="Arial" w:cs="Arial"/>
          <w:sz w:val="22"/>
          <w:szCs w:val="22"/>
        </w:rPr>
        <w:t>on</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results</w:t>
      </w:r>
      <w:r w:rsidRPr="003912A0">
        <w:rPr>
          <w:rFonts w:ascii="Arial" w:hAnsi="Arial" w:cs="Arial"/>
          <w:sz w:val="22"/>
          <w:szCs w:val="22"/>
          <w:lang w:val="uk-UA"/>
        </w:rPr>
        <w:t xml:space="preserve"> </w:t>
      </w:r>
      <w:r>
        <w:rPr>
          <w:rFonts w:ascii="Arial" w:hAnsi="Arial" w:cs="Arial"/>
          <w:sz w:val="22"/>
          <w:szCs w:val="22"/>
        </w:rPr>
        <w:t>of</w:t>
      </w:r>
      <w:r w:rsidRPr="003912A0">
        <w:rPr>
          <w:rFonts w:ascii="Arial" w:hAnsi="Arial" w:cs="Arial"/>
          <w:sz w:val="22"/>
          <w:szCs w:val="22"/>
          <w:lang w:val="uk-UA"/>
        </w:rPr>
        <w:t xml:space="preserve"> </w:t>
      </w:r>
      <w:r w:rsidR="004E1328">
        <w:rPr>
          <w:rFonts w:ascii="Arial" w:hAnsi="Arial" w:cs="Arial"/>
          <w:sz w:val="22"/>
          <w:szCs w:val="22"/>
        </w:rPr>
        <w:t xml:space="preserve">the </w:t>
      </w:r>
      <w:r>
        <w:rPr>
          <w:rFonts w:ascii="Arial" w:hAnsi="Arial" w:cs="Arial"/>
          <w:sz w:val="22"/>
          <w:szCs w:val="22"/>
        </w:rPr>
        <w:t>state</w:t>
      </w:r>
      <w:r w:rsidRPr="003912A0">
        <w:rPr>
          <w:rFonts w:ascii="Arial" w:hAnsi="Arial" w:cs="Arial"/>
          <w:sz w:val="22"/>
          <w:szCs w:val="22"/>
          <w:lang w:val="uk-UA"/>
        </w:rPr>
        <w:t xml:space="preserve"> </w:t>
      </w:r>
      <w:r>
        <w:rPr>
          <w:rFonts w:ascii="Arial" w:hAnsi="Arial" w:cs="Arial"/>
          <w:sz w:val="22"/>
          <w:szCs w:val="22"/>
        </w:rPr>
        <w:t>supervision</w:t>
      </w:r>
      <w:r w:rsidRPr="003912A0">
        <w:rPr>
          <w:rFonts w:ascii="Arial" w:hAnsi="Arial" w:cs="Arial"/>
          <w:sz w:val="22"/>
          <w:szCs w:val="22"/>
          <w:lang w:val="uk-UA"/>
        </w:rPr>
        <w:t xml:space="preserve"> (</w:t>
      </w:r>
      <w:r>
        <w:rPr>
          <w:rFonts w:ascii="Arial" w:hAnsi="Arial" w:cs="Arial"/>
          <w:sz w:val="22"/>
          <w:szCs w:val="22"/>
        </w:rPr>
        <w:t>control</w:t>
      </w:r>
      <w:r w:rsidRPr="003912A0">
        <w:rPr>
          <w:rFonts w:ascii="Arial" w:hAnsi="Arial" w:cs="Arial"/>
          <w:sz w:val="22"/>
          <w:szCs w:val="22"/>
          <w:lang w:val="uk-UA"/>
        </w:rPr>
        <w:t xml:space="preserve">) </w:t>
      </w:r>
      <w:r>
        <w:rPr>
          <w:rFonts w:ascii="Arial" w:hAnsi="Arial" w:cs="Arial"/>
          <w:sz w:val="22"/>
          <w:szCs w:val="22"/>
        </w:rPr>
        <w:t>for</w:t>
      </w:r>
      <w:r w:rsidRPr="003912A0">
        <w:rPr>
          <w:rFonts w:ascii="Arial" w:hAnsi="Arial" w:cs="Arial"/>
          <w:sz w:val="22"/>
          <w:szCs w:val="22"/>
          <w:lang w:val="uk-UA"/>
        </w:rPr>
        <w:t xml:space="preserve"> </w:t>
      </w:r>
      <w:r>
        <w:rPr>
          <w:rFonts w:ascii="Arial" w:hAnsi="Arial" w:cs="Arial"/>
          <w:sz w:val="22"/>
          <w:szCs w:val="22"/>
          <w:lang w:val="uk-UA"/>
        </w:rPr>
        <w:t>2016</w:t>
      </w:r>
      <w:r w:rsidR="00E31F42" w:rsidRPr="00100402">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total</w:t>
      </w:r>
      <w:r w:rsidRPr="003912A0">
        <w:rPr>
          <w:rFonts w:ascii="Arial" w:hAnsi="Arial" w:cs="Arial"/>
          <w:sz w:val="22"/>
          <w:szCs w:val="22"/>
          <w:lang w:val="uk-UA"/>
        </w:rPr>
        <w:t xml:space="preserve"> </w:t>
      </w:r>
      <w:r>
        <w:rPr>
          <w:rFonts w:ascii="Arial" w:hAnsi="Arial" w:cs="Arial"/>
          <w:sz w:val="22"/>
          <w:szCs w:val="22"/>
        </w:rPr>
        <w:t>amount</w:t>
      </w:r>
      <w:r w:rsidRPr="003912A0">
        <w:rPr>
          <w:rFonts w:ascii="Arial" w:hAnsi="Arial" w:cs="Arial"/>
          <w:sz w:val="22"/>
          <w:szCs w:val="22"/>
          <w:lang w:val="uk-UA"/>
        </w:rPr>
        <w:t xml:space="preserve"> </w:t>
      </w:r>
      <w:r>
        <w:rPr>
          <w:rFonts w:ascii="Arial" w:hAnsi="Arial" w:cs="Arial"/>
          <w:sz w:val="22"/>
          <w:szCs w:val="22"/>
        </w:rPr>
        <w:t>of</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calculated</w:t>
      </w:r>
      <w:r w:rsidRPr="003912A0">
        <w:rPr>
          <w:rFonts w:ascii="Arial" w:hAnsi="Arial" w:cs="Arial"/>
          <w:sz w:val="22"/>
          <w:szCs w:val="22"/>
          <w:lang w:val="uk-UA"/>
        </w:rPr>
        <w:t xml:space="preserve"> </w:t>
      </w:r>
      <w:r>
        <w:rPr>
          <w:rFonts w:ascii="Arial" w:hAnsi="Arial" w:cs="Arial"/>
          <w:sz w:val="22"/>
          <w:szCs w:val="22"/>
        </w:rPr>
        <w:t>losses caused to the state as a result of the breach of the nature conservation legislation amounted to</w:t>
      </w:r>
      <w:r>
        <w:rPr>
          <w:rFonts w:ascii="Arial" w:hAnsi="Arial" w:cs="Arial"/>
          <w:sz w:val="22"/>
          <w:szCs w:val="22"/>
          <w:lang w:val="uk-UA"/>
        </w:rPr>
        <w:t xml:space="preserve"> 736 </w:t>
      </w:r>
      <w:r>
        <w:rPr>
          <w:rFonts w:ascii="Arial" w:hAnsi="Arial" w:cs="Arial"/>
          <w:sz w:val="22"/>
          <w:szCs w:val="22"/>
        </w:rPr>
        <w:t>mln UAH</w:t>
      </w:r>
      <w:r w:rsidR="00E31F42" w:rsidRPr="00100402">
        <w:rPr>
          <w:rFonts w:ascii="Arial" w:hAnsi="Arial" w:cs="Arial"/>
          <w:sz w:val="22"/>
          <w:szCs w:val="22"/>
          <w:lang w:val="uk-UA"/>
        </w:rPr>
        <w:t xml:space="preserve">. </w:t>
      </w:r>
      <w:r>
        <w:rPr>
          <w:rFonts w:ascii="Arial" w:hAnsi="Arial" w:cs="Arial"/>
          <w:sz w:val="22"/>
          <w:szCs w:val="22"/>
        </w:rPr>
        <w:t>At</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same</w:t>
      </w:r>
      <w:r w:rsidRPr="003912A0">
        <w:rPr>
          <w:rFonts w:ascii="Arial" w:hAnsi="Arial" w:cs="Arial"/>
          <w:sz w:val="22"/>
          <w:szCs w:val="22"/>
          <w:lang w:val="uk-UA"/>
        </w:rPr>
        <w:t xml:space="preserve"> </w:t>
      </w:r>
      <w:r>
        <w:rPr>
          <w:rFonts w:ascii="Arial" w:hAnsi="Arial" w:cs="Arial"/>
          <w:sz w:val="22"/>
          <w:szCs w:val="22"/>
        </w:rPr>
        <w:t>time</w:t>
      </w:r>
      <w:r w:rsidRPr="003912A0">
        <w:rPr>
          <w:rFonts w:ascii="Arial" w:hAnsi="Arial" w:cs="Arial"/>
          <w:sz w:val="22"/>
          <w:szCs w:val="22"/>
          <w:lang w:val="uk-UA"/>
        </w:rPr>
        <w:t xml:space="preserve"> </w:t>
      </w:r>
      <w:r>
        <w:rPr>
          <w:rFonts w:ascii="Arial" w:hAnsi="Arial" w:cs="Arial"/>
          <w:sz w:val="22"/>
          <w:szCs w:val="22"/>
        </w:rPr>
        <w:t>the</w:t>
      </w:r>
      <w:r w:rsidRPr="003912A0">
        <w:rPr>
          <w:rFonts w:ascii="Arial" w:hAnsi="Arial" w:cs="Arial"/>
          <w:sz w:val="22"/>
          <w:szCs w:val="22"/>
          <w:lang w:val="uk-UA"/>
        </w:rPr>
        <w:t xml:space="preserve"> </w:t>
      </w:r>
      <w:r>
        <w:rPr>
          <w:rFonts w:ascii="Arial" w:hAnsi="Arial" w:cs="Arial"/>
          <w:sz w:val="22"/>
          <w:szCs w:val="22"/>
        </w:rPr>
        <w:t>real</w:t>
      </w:r>
      <w:r w:rsidRPr="003912A0">
        <w:rPr>
          <w:rFonts w:ascii="Arial" w:hAnsi="Arial" w:cs="Arial"/>
          <w:sz w:val="22"/>
          <w:szCs w:val="22"/>
          <w:lang w:val="uk-UA"/>
        </w:rPr>
        <w:t xml:space="preserve"> </w:t>
      </w:r>
      <w:r>
        <w:rPr>
          <w:rFonts w:ascii="Arial" w:hAnsi="Arial" w:cs="Arial"/>
          <w:sz w:val="22"/>
          <w:szCs w:val="22"/>
        </w:rPr>
        <w:t>amount</w:t>
      </w:r>
      <w:r w:rsidRPr="003912A0">
        <w:rPr>
          <w:rFonts w:ascii="Arial" w:hAnsi="Arial" w:cs="Arial"/>
          <w:sz w:val="22"/>
          <w:szCs w:val="22"/>
          <w:lang w:val="uk-UA"/>
        </w:rPr>
        <w:t xml:space="preserve"> </w:t>
      </w:r>
      <w:r>
        <w:rPr>
          <w:rFonts w:ascii="Arial" w:hAnsi="Arial" w:cs="Arial"/>
          <w:sz w:val="22"/>
          <w:szCs w:val="22"/>
        </w:rPr>
        <w:t>of</w:t>
      </w:r>
      <w:r w:rsidRPr="003912A0">
        <w:rPr>
          <w:rFonts w:ascii="Arial" w:hAnsi="Arial" w:cs="Arial"/>
          <w:sz w:val="22"/>
          <w:szCs w:val="22"/>
          <w:lang w:val="uk-UA"/>
        </w:rPr>
        <w:t xml:space="preserve"> </w:t>
      </w:r>
      <w:r w:rsidR="004E1328">
        <w:rPr>
          <w:rFonts w:ascii="Arial" w:hAnsi="Arial" w:cs="Arial"/>
          <w:sz w:val="22"/>
          <w:szCs w:val="22"/>
        </w:rPr>
        <w:t>damages covered from claims and lawsuits</w:t>
      </w:r>
      <w:r w:rsidRPr="003912A0">
        <w:rPr>
          <w:rFonts w:ascii="Arial" w:hAnsi="Arial" w:cs="Arial"/>
          <w:sz w:val="22"/>
          <w:szCs w:val="22"/>
          <w:lang w:val="uk-UA"/>
        </w:rPr>
        <w:t xml:space="preserve"> </w:t>
      </w:r>
      <w:r w:rsidR="00FD3EE7">
        <w:rPr>
          <w:rFonts w:ascii="Arial" w:hAnsi="Arial" w:cs="Arial"/>
          <w:sz w:val="22"/>
          <w:szCs w:val="22"/>
        </w:rPr>
        <w:t>constitutes</w:t>
      </w:r>
      <w:r w:rsidR="00FD3EE7" w:rsidRPr="00FD3EE7">
        <w:rPr>
          <w:rFonts w:ascii="Arial" w:hAnsi="Arial" w:cs="Arial"/>
          <w:sz w:val="22"/>
          <w:szCs w:val="22"/>
          <w:lang w:val="uk-UA"/>
        </w:rPr>
        <w:t xml:space="preserve"> </w:t>
      </w:r>
      <w:r w:rsidR="00FD3EE7">
        <w:rPr>
          <w:rFonts w:ascii="Arial" w:hAnsi="Arial" w:cs="Arial"/>
          <w:sz w:val="22"/>
          <w:szCs w:val="22"/>
        </w:rPr>
        <w:t>only</w:t>
      </w:r>
      <w:r w:rsidR="00FD3EE7" w:rsidRPr="00FD3EE7">
        <w:rPr>
          <w:rFonts w:ascii="Arial" w:hAnsi="Arial" w:cs="Arial"/>
          <w:sz w:val="22"/>
          <w:szCs w:val="22"/>
          <w:lang w:val="uk-UA"/>
        </w:rPr>
        <w:t xml:space="preserve"> </w:t>
      </w:r>
      <w:r w:rsidR="00FD3EE7">
        <w:rPr>
          <w:rFonts w:ascii="Arial" w:hAnsi="Arial" w:cs="Arial"/>
          <w:sz w:val="22"/>
          <w:szCs w:val="22"/>
          <w:lang w:val="uk-UA"/>
        </w:rPr>
        <w:t xml:space="preserve">121 </w:t>
      </w:r>
      <w:r w:rsidR="00FD3EE7">
        <w:rPr>
          <w:rFonts w:ascii="Arial" w:hAnsi="Arial" w:cs="Arial"/>
          <w:sz w:val="22"/>
          <w:szCs w:val="22"/>
        </w:rPr>
        <w:t>mln</w:t>
      </w:r>
      <w:r w:rsidR="00FD3EE7" w:rsidRPr="00FD3EE7">
        <w:rPr>
          <w:rFonts w:ascii="Arial" w:hAnsi="Arial" w:cs="Arial"/>
          <w:sz w:val="22"/>
          <w:szCs w:val="22"/>
          <w:lang w:val="uk-UA"/>
        </w:rPr>
        <w:t xml:space="preserve"> </w:t>
      </w:r>
      <w:r w:rsidR="00FD3EE7">
        <w:rPr>
          <w:rFonts w:ascii="Arial" w:hAnsi="Arial" w:cs="Arial"/>
          <w:sz w:val="22"/>
          <w:szCs w:val="22"/>
        </w:rPr>
        <w:t>UAH</w:t>
      </w:r>
      <w:r w:rsidR="00FD3EE7">
        <w:rPr>
          <w:rFonts w:ascii="Arial" w:hAnsi="Arial" w:cs="Arial"/>
          <w:sz w:val="22"/>
          <w:szCs w:val="22"/>
          <w:lang w:val="uk-UA"/>
        </w:rPr>
        <w:t xml:space="preserve"> (</w:t>
      </w:r>
      <w:r w:rsidR="00FD3EE7">
        <w:rPr>
          <w:rFonts w:ascii="Arial" w:hAnsi="Arial" w:cs="Arial"/>
          <w:sz w:val="22"/>
          <w:szCs w:val="22"/>
        </w:rPr>
        <w:t>including</w:t>
      </w:r>
      <w:r w:rsidR="00FD3EE7" w:rsidRPr="00FD3EE7">
        <w:rPr>
          <w:rFonts w:ascii="Arial" w:hAnsi="Arial" w:cs="Arial"/>
          <w:sz w:val="22"/>
          <w:szCs w:val="22"/>
          <w:lang w:val="uk-UA"/>
        </w:rPr>
        <w:t xml:space="preserve"> </w:t>
      </w:r>
      <w:r w:rsidR="00FD3EE7">
        <w:rPr>
          <w:rFonts w:ascii="Arial" w:hAnsi="Arial" w:cs="Arial"/>
          <w:sz w:val="22"/>
          <w:szCs w:val="22"/>
        </w:rPr>
        <w:t>losses</w:t>
      </w:r>
      <w:r w:rsidR="00FD3EE7" w:rsidRPr="00FD3EE7">
        <w:rPr>
          <w:rFonts w:ascii="Arial" w:hAnsi="Arial" w:cs="Arial"/>
          <w:sz w:val="22"/>
          <w:szCs w:val="22"/>
          <w:lang w:val="uk-UA"/>
        </w:rPr>
        <w:t xml:space="preserve"> </w:t>
      </w:r>
      <w:r w:rsidR="00FD3EE7">
        <w:rPr>
          <w:rFonts w:ascii="Arial" w:hAnsi="Arial" w:cs="Arial"/>
          <w:sz w:val="22"/>
          <w:szCs w:val="22"/>
        </w:rPr>
        <w:t>for</w:t>
      </w:r>
      <w:r w:rsidR="00FD3EE7" w:rsidRPr="00FD3EE7">
        <w:rPr>
          <w:rFonts w:ascii="Arial" w:hAnsi="Arial" w:cs="Arial"/>
          <w:sz w:val="22"/>
          <w:szCs w:val="22"/>
          <w:lang w:val="uk-UA"/>
        </w:rPr>
        <w:t xml:space="preserve"> </w:t>
      </w:r>
      <w:r w:rsidR="00FD3EE7">
        <w:rPr>
          <w:rFonts w:ascii="Arial" w:hAnsi="Arial" w:cs="Arial"/>
          <w:sz w:val="22"/>
          <w:szCs w:val="22"/>
        </w:rPr>
        <w:t>the</w:t>
      </w:r>
      <w:r w:rsidR="00FD3EE7" w:rsidRPr="00FD3EE7">
        <w:rPr>
          <w:rFonts w:ascii="Arial" w:hAnsi="Arial" w:cs="Arial"/>
          <w:sz w:val="22"/>
          <w:szCs w:val="22"/>
          <w:lang w:val="uk-UA"/>
        </w:rPr>
        <w:t xml:space="preserve"> </w:t>
      </w:r>
      <w:r w:rsidR="00FD3EE7">
        <w:rPr>
          <w:rFonts w:ascii="Arial" w:hAnsi="Arial" w:cs="Arial"/>
          <w:sz w:val="22"/>
          <w:szCs w:val="22"/>
        </w:rPr>
        <w:t>previous</w:t>
      </w:r>
      <w:r w:rsidR="00FD3EE7" w:rsidRPr="00FD3EE7">
        <w:rPr>
          <w:rFonts w:ascii="Arial" w:hAnsi="Arial" w:cs="Arial"/>
          <w:sz w:val="22"/>
          <w:szCs w:val="22"/>
          <w:lang w:val="uk-UA"/>
        </w:rPr>
        <w:t xml:space="preserve"> </w:t>
      </w:r>
      <w:r w:rsidR="00FD3EE7">
        <w:rPr>
          <w:rFonts w:ascii="Arial" w:hAnsi="Arial" w:cs="Arial"/>
          <w:sz w:val="22"/>
          <w:szCs w:val="22"/>
        </w:rPr>
        <w:t>years</w:t>
      </w:r>
      <w:r w:rsidR="00FD3EE7">
        <w:rPr>
          <w:rFonts w:ascii="Arial" w:hAnsi="Arial" w:cs="Arial"/>
          <w:sz w:val="22"/>
          <w:szCs w:val="22"/>
          <w:lang w:val="uk-UA"/>
        </w:rPr>
        <w:t xml:space="preserve">), </w:t>
      </w:r>
      <w:r w:rsidR="00FD3EE7">
        <w:rPr>
          <w:rFonts w:ascii="Arial" w:hAnsi="Arial" w:cs="Arial"/>
          <w:sz w:val="22"/>
          <w:szCs w:val="22"/>
        </w:rPr>
        <w:t>that is less than</w:t>
      </w:r>
      <w:r w:rsidR="00AC10A3">
        <w:rPr>
          <w:rFonts w:ascii="Arial" w:hAnsi="Arial" w:cs="Arial"/>
          <w:sz w:val="22"/>
          <w:szCs w:val="22"/>
          <w:lang w:val="uk-UA"/>
        </w:rPr>
        <w:t xml:space="preserve"> 16%. </w:t>
      </w:r>
      <w:r w:rsidR="00AC10A3">
        <w:rPr>
          <w:rFonts w:ascii="Arial" w:hAnsi="Arial" w:cs="Arial"/>
          <w:sz w:val="22"/>
          <w:szCs w:val="22"/>
        </w:rPr>
        <w:t>According</w:t>
      </w:r>
      <w:r w:rsidR="00AC10A3" w:rsidRPr="00AC10A3">
        <w:rPr>
          <w:rFonts w:ascii="Arial" w:hAnsi="Arial" w:cs="Arial"/>
          <w:sz w:val="22"/>
          <w:szCs w:val="22"/>
        </w:rPr>
        <w:t xml:space="preserve"> </w:t>
      </w:r>
      <w:r w:rsidR="00AC10A3">
        <w:rPr>
          <w:rFonts w:ascii="Arial" w:hAnsi="Arial" w:cs="Arial"/>
          <w:sz w:val="22"/>
          <w:szCs w:val="22"/>
        </w:rPr>
        <w:t>to</w:t>
      </w:r>
      <w:r w:rsidR="00AC10A3" w:rsidRPr="00AC10A3">
        <w:rPr>
          <w:rFonts w:ascii="Arial" w:hAnsi="Arial" w:cs="Arial"/>
          <w:sz w:val="22"/>
          <w:szCs w:val="22"/>
        </w:rPr>
        <w:t xml:space="preserve"> </w:t>
      </w:r>
      <w:r w:rsidR="00AC10A3">
        <w:rPr>
          <w:rFonts w:ascii="Arial" w:hAnsi="Arial" w:cs="Arial"/>
          <w:sz w:val="22"/>
          <w:szCs w:val="22"/>
        </w:rPr>
        <w:t>the</w:t>
      </w:r>
      <w:r w:rsidR="00AC10A3" w:rsidRPr="00AC10A3">
        <w:rPr>
          <w:rFonts w:ascii="Arial" w:hAnsi="Arial" w:cs="Arial"/>
          <w:sz w:val="22"/>
          <w:szCs w:val="22"/>
        </w:rPr>
        <w:t xml:space="preserve"> </w:t>
      </w:r>
      <w:r w:rsidR="00AC10A3">
        <w:rPr>
          <w:rFonts w:ascii="Arial" w:hAnsi="Arial" w:cs="Arial"/>
          <w:sz w:val="22"/>
          <w:szCs w:val="22"/>
        </w:rPr>
        <w:t>d</w:t>
      </w:r>
      <w:r w:rsidR="004E1328">
        <w:rPr>
          <w:rFonts w:ascii="Arial" w:hAnsi="Arial" w:cs="Arial"/>
          <w:sz w:val="22"/>
          <w:szCs w:val="22"/>
        </w:rPr>
        <w:t>ata of the State Environmental I</w:t>
      </w:r>
      <w:r w:rsidR="00AC10A3">
        <w:rPr>
          <w:rFonts w:ascii="Arial" w:hAnsi="Arial" w:cs="Arial"/>
          <w:sz w:val="22"/>
          <w:szCs w:val="22"/>
        </w:rPr>
        <w:t>nspection</w:t>
      </w:r>
      <w:r w:rsidR="00AC10A3">
        <w:rPr>
          <w:rFonts w:ascii="Arial" w:hAnsi="Arial" w:cs="Arial"/>
          <w:sz w:val="22"/>
          <w:szCs w:val="22"/>
          <w:lang w:val="uk-UA"/>
        </w:rPr>
        <w:t xml:space="preserve"> </w:t>
      </w:r>
      <w:r w:rsidR="00AC10A3">
        <w:rPr>
          <w:rFonts w:ascii="Arial" w:hAnsi="Arial" w:cs="Arial"/>
          <w:sz w:val="22"/>
          <w:szCs w:val="22"/>
        </w:rPr>
        <w:t>in Lviv region this part is only</w:t>
      </w:r>
      <w:r w:rsidR="00AC10A3">
        <w:rPr>
          <w:rFonts w:ascii="Arial" w:hAnsi="Arial" w:cs="Arial"/>
          <w:sz w:val="22"/>
          <w:szCs w:val="22"/>
          <w:lang w:val="uk-UA"/>
        </w:rPr>
        <w:t xml:space="preserve"> 3%. </w:t>
      </w:r>
      <w:r w:rsidR="00AC10A3">
        <w:rPr>
          <w:rFonts w:ascii="Arial" w:hAnsi="Arial" w:cs="Arial"/>
          <w:sz w:val="22"/>
          <w:szCs w:val="22"/>
        </w:rPr>
        <w:t>Only</w:t>
      </w:r>
      <w:r w:rsidR="00AC10A3" w:rsidRPr="00AC10A3">
        <w:rPr>
          <w:rFonts w:ascii="Arial" w:hAnsi="Arial" w:cs="Arial"/>
          <w:sz w:val="22"/>
          <w:szCs w:val="22"/>
          <w:lang w:val="uk-UA"/>
        </w:rPr>
        <w:t xml:space="preserve"> </w:t>
      </w:r>
      <w:r w:rsidR="00AC10A3">
        <w:rPr>
          <w:rFonts w:ascii="Arial" w:hAnsi="Arial" w:cs="Arial"/>
          <w:sz w:val="22"/>
          <w:szCs w:val="22"/>
        </w:rPr>
        <w:t>from</w:t>
      </w:r>
      <w:r w:rsidR="00AC10A3" w:rsidRPr="00AC10A3">
        <w:rPr>
          <w:rFonts w:ascii="Arial" w:hAnsi="Arial" w:cs="Arial"/>
          <w:sz w:val="22"/>
          <w:szCs w:val="22"/>
          <w:lang w:val="uk-UA"/>
        </w:rPr>
        <w:t xml:space="preserve"> </w:t>
      </w:r>
      <w:r w:rsidR="00AC10A3">
        <w:rPr>
          <w:rFonts w:ascii="Arial" w:hAnsi="Arial" w:cs="Arial"/>
          <w:sz w:val="22"/>
          <w:szCs w:val="22"/>
        </w:rPr>
        <w:t>January</w:t>
      </w:r>
      <w:r w:rsidR="00AC10A3" w:rsidRPr="00AC10A3">
        <w:rPr>
          <w:rFonts w:ascii="Arial" w:hAnsi="Arial" w:cs="Arial"/>
          <w:sz w:val="22"/>
          <w:szCs w:val="22"/>
          <w:lang w:val="uk-UA"/>
        </w:rPr>
        <w:t xml:space="preserve"> </w:t>
      </w:r>
      <w:r w:rsidR="00AC10A3">
        <w:rPr>
          <w:rFonts w:ascii="Arial" w:hAnsi="Arial" w:cs="Arial"/>
          <w:sz w:val="22"/>
          <w:szCs w:val="22"/>
        </w:rPr>
        <w:t>to</w:t>
      </w:r>
      <w:r w:rsidR="00AC10A3" w:rsidRPr="00AC10A3">
        <w:rPr>
          <w:rFonts w:ascii="Arial" w:hAnsi="Arial" w:cs="Arial"/>
          <w:sz w:val="22"/>
          <w:szCs w:val="22"/>
          <w:lang w:val="uk-UA"/>
        </w:rPr>
        <w:t xml:space="preserve"> </w:t>
      </w:r>
      <w:r w:rsidR="00AC10A3">
        <w:rPr>
          <w:rFonts w:ascii="Arial" w:hAnsi="Arial" w:cs="Arial"/>
          <w:sz w:val="22"/>
          <w:szCs w:val="22"/>
        </w:rPr>
        <w:t>September</w:t>
      </w:r>
      <w:r w:rsidR="00AC10A3">
        <w:rPr>
          <w:rFonts w:ascii="Arial" w:hAnsi="Arial" w:cs="Arial"/>
          <w:sz w:val="22"/>
          <w:szCs w:val="22"/>
          <w:lang w:val="uk-UA"/>
        </w:rPr>
        <w:t xml:space="preserve"> 2017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state</w:t>
      </w:r>
      <w:r w:rsidR="00AC10A3" w:rsidRPr="00AC10A3">
        <w:rPr>
          <w:rFonts w:ascii="Arial" w:hAnsi="Arial" w:cs="Arial"/>
          <w:sz w:val="22"/>
          <w:szCs w:val="22"/>
          <w:lang w:val="uk-UA"/>
        </w:rPr>
        <w:t xml:space="preserve"> </w:t>
      </w:r>
      <w:r w:rsidR="00AC10A3">
        <w:rPr>
          <w:rFonts w:ascii="Arial" w:hAnsi="Arial" w:cs="Arial"/>
          <w:sz w:val="22"/>
          <w:szCs w:val="22"/>
        </w:rPr>
        <w:t>suffered</w:t>
      </w:r>
      <w:r w:rsidR="00AC10A3" w:rsidRPr="00AC10A3">
        <w:rPr>
          <w:rFonts w:ascii="Arial" w:hAnsi="Arial" w:cs="Arial"/>
          <w:sz w:val="22"/>
          <w:szCs w:val="22"/>
          <w:lang w:val="uk-UA"/>
        </w:rPr>
        <w:t xml:space="preserve"> </w:t>
      </w:r>
      <w:r w:rsidR="00AC10A3">
        <w:rPr>
          <w:rFonts w:ascii="Arial" w:hAnsi="Arial" w:cs="Arial"/>
          <w:sz w:val="22"/>
          <w:szCs w:val="22"/>
        </w:rPr>
        <w:t>losses</w:t>
      </w:r>
      <w:r w:rsidR="00AC10A3" w:rsidRPr="00AC10A3">
        <w:rPr>
          <w:rFonts w:ascii="Arial" w:hAnsi="Arial" w:cs="Arial"/>
          <w:sz w:val="22"/>
          <w:szCs w:val="22"/>
          <w:lang w:val="uk-UA"/>
        </w:rPr>
        <w:t xml:space="preserve"> </w:t>
      </w:r>
      <w:r w:rsidR="00AC10A3">
        <w:rPr>
          <w:rFonts w:ascii="Arial" w:hAnsi="Arial" w:cs="Arial"/>
          <w:sz w:val="22"/>
          <w:szCs w:val="22"/>
        </w:rPr>
        <w:t>to</w:t>
      </w:r>
      <w:r w:rsidR="00AC10A3" w:rsidRPr="00AC10A3">
        <w:rPr>
          <w:rFonts w:ascii="Arial" w:hAnsi="Arial" w:cs="Arial"/>
          <w:sz w:val="22"/>
          <w:szCs w:val="22"/>
          <w:lang w:val="uk-UA"/>
        </w:rPr>
        <w:t xml:space="preserve">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amount</w:t>
      </w:r>
      <w:r w:rsidR="00AC10A3" w:rsidRPr="00AC10A3">
        <w:rPr>
          <w:rFonts w:ascii="Arial" w:hAnsi="Arial" w:cs="Arial"/>
          <w:sz w:val="22"/>
          <w:szCs w:val="22"/>
          <w:lang w:val="uk-UA"/>
        </w:rPr>
        <w:t xml:space="preserve"> </w:t>
      </w:r>
      <w:r w:rsidR="00AC10A3">
        <w:rPr>
          <w:rFonts w:ascii="Arial" w:hAnsi="Arial" w:cs="Arial"/>
          <w:sz w:val="22"/>
          <w:szCs w:val="22"/>
        </w:rPr>
        <w:t>of</w:t>
      </w:r>
      <w:r w:rsidR="00AC10A3" w:rsidRPr="00AC10A3">
        <w:rPr>
          <w:rFonts w:ascii="Arial" w:hAnsi="Arial" w:cs="Arial"/>
          <w:sz w:val="22"/>
          <w:szCs w:val="22"/>
          <w:lang w:val="uk-UA"/>
        </w:rPr>
        <w:t xml:space="preserve"> </w:t>
      </w:r>
      <w:r w:rsidR="00AC10A3">
        <w:rPr>
          <w:rFonts w:ascii="Arial" w:hAnsi="Arial" w:cs="Arial"/>
          <w:sz w:val="22"/>
          <w:szCs w:val="22"/>
          <w:lang w:val="uk-UA"/>
        </w:rPr>
        <w:t xml:space="preserve">280 </w:t>
      </w:r>
      <w:r w:rsidR="00AC10A3">
        <w:rPr>
          <w:rFonts w:ascii="Arial" w:hAnsi="Arial" w:cs="Arial"/>
          <w:sz w:val="22"/>
          <w:szCs w:val="22"/>
        </w:rPr>
        <w:t>mln</w:t>
      </w:r>
      <w:r w:rsidR="00AC10A3">
        <w:rPr>
          <w:rFonts w:ascii="Arial" w:hAnsi="Arial" w:cs="Arial"/>
          <w:sz w:val="22"/>
          <w:szCs w:val="22"/>
          <w:lang w:val="uk-UA"/>
        </w:rPr>
        <w:t xml:space="preserve"> 787 </w:t>
      </w:r>
      <w:r w:rsidR="00AC10A3">
        <w:rPr>
          <w:rFonts w:ascii="Arial" w:hAnsi="Arial" w:cs="Arial"/>
          <w:sz w:val="22"/>
          <w:szCs w:val="22"/>
        </w:rPr>
        <w:t>thousand</w:t>
      </w:r>
      <w:r w:rsidR="00AC10A3" w:rsidRPr="00AC10A3">
        <w:rPr>
          <w:rFonts w:ascii="Arial" w:hAnsi="Arial" w:cs="Arial"/>
          <w:sz w:val="22"/>
          <w:szCs w:val="22"/>
          <w:lang w:val="uk-UA"/>
        </w:rPr>
        <w:t xml:space="preserve"> </w:t>
      </w:r>
      <w:r w:rsidR="00AC10A3">
        <w:rPr>
          <w:rFonts w:ascii="Arial" w:hAnsi="Arial" w:cs="Arial"/>
          <w:sz w:val="22"/>
          <w:szCs w:val="22"/>
        </w:rPr>
        <w:t>UAH</w:t>
      </w:r>
      <w:r w:rsidR="00AC10A3" w:rsidRPr="00AC10A3">
        <w:rPr>
          <w:rFonts w:ascii="Arial" w:hAnsi="Arial" w:cs="Arial"/>
          <w:sz w:val="22"/>
          <w:szCs w:val="22"/>
          <w:lang w:val="uk-UA"/>
        </w:rPr>
        <w:t xml:space="preserve"> </w:t>
      </w:r>
      <w:r w:rsidR="00AC10A3">
        <w:rPr>
          <w:rFonts w:ascii="Arial" w:hAnsi="Arial" w:cs="Arial"/>
          <w:sz w:val="22"/>
          <w:szCs w:val="22"/>
        </w:rPr>
        <w:t>for</w:t>
      </w:r>
      <w:r w:rsidR="00AC10A3" w:rsidRPr="00AC10A3">
        <w:rPr>
          <w:rFonts w:ascii="Arial" w:hAnsi="Arial" w:cs="Arial"/>
          <w:sz w:val="22"/>
          <w:szCs w:val="22"/>
          <w:lang w:val="uk-UA"/>
        </w:rPr>
        <w:t xml:space="preserve">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breach</w:t>
      </w:r>
      <w:r w:rsidR="00AC10A3" w:rsidRPr="00AC10A3">
        <w:rPr>
          <w:rFonts w:ascii="Arial" w:hAnsi="Arial" w:cs="Arial"/>
          <w:sz w:val="22"/>
          <w:szCs w:val="22"/>
          <w:lang w:val="uk-UA"/>
        </w:rPr>
        <w:t xml:space="preserve"> </w:t>
      </w:r>
      <w:r w:rsidR="00AC10A3">
        <w:rPr>
          <w:rFonts w:ascii="Arial" w:hAnsi="Arial" w:cs="Arial"/>
          <w:sz w:val="22"/>
          <w:szCs w:val="22"/>
        </w:rPr>
        <w:t>of</w:t>
      </w:r>
      <w:r w:rsidR="00AC10A3" w:rsidRPr="00AC10A3">
        <w:rPr>
          <w:rFonts w:ascii="Arial" w:hAnsi="Arial" w:cs="Arial"/>
          <w:sz w:val="22"/>
          <w:szCs w:val="22"/>
          <w:lang w:val="uk-UA"/>
        </w:rPr>
        <w:t xml:space="preserve"> </w:t>
      </w:r>
      <w:r w:rsidR="00AC10A3">
        <w:rPr>
          <w:rFonts w:ascii="Arial" w:hAnsi="Arial" w:cs="Arial"/>
          <w:sz w:val="22"/>
          <w:szCs w:val="22"/>
        </w:rPr>
        <w:t>nature</w:t>
      </w:r>
      <w:r w:rsidR="00AC10A3" w:rsidRPr="00AC10A3">
        <w:rPr>
          <w:rFonts w:ascii="Arial" w:hAnsi="Arial" w:cs="Arial"/>
          <w:sz w:val="22"/>
          <w:szCs w:val="22"/>
          <w:lang w:val="uk-UA"/>
        </w:rPr>
        <w:t xml:space="preserve"> </w:t>
      </w:r>
      <w:r w:rsidR="00AC10A3">
        <w:rPr>
          <w:rFonts w:ascii="Arial" w:hAnsi="Arial" w:cs="Arial"/>
          <w:sz w:val="22"/>
          <w:szCs w:val="22"/>
        </w:rPr>
        <w:t>conserving</w:t>
      </w:r>
      <w:r w:rsidR="00AC10A3" w:rsidRPr="00AC10A3">
        <w:rPr>
          <w:rFonts w:ascii="Arial" w:hAnsi="Arial" w:cs="Arial"/>
          <w:sz w:val="22"/>
          <w:szCs w:val="22"/>
          <w:lang w:val="uk-UA"/>
        </w:rPr>
        <w:t xml:space="preserve"> </w:t>
      </w:r>
      <w:r w:rsidR="00AC10A3">
        <w:rPr>
          <w:rFonts w:ascii="Arial" w:hAnsi="Arial" w:cs="Arial"/>
          <w:sz w:val="22"/>
          <w:szCs w:val="22"/>
        </w:rPr>
        <w:t>legislation</w:t>
      </w:r>
      <w:r w:rsidR="00AC10A3">
        <w:rPr>
          <w:rFonts w:ascii="Arial" w:hAnsi="Arial" w:cs="Arial"/>
          <w:sz w:val="22"/>
          <w:szCs w:val="22"/>
          <w:lang w:val="uk-UA"/>
        </w:rPr>
        <w:t xml:space="preserve">.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territorial</w:t>
      </w:r>
      <w:r w:rsidR="00AC10A3" w:rsidRPr="00AC10A3">
        <w:rPr>
          <w:rFonts w:ascii="Arial" w:hAnsi="Arial" w:cs="Arial"/>
          <w:sz w:val="22"/>
          <w:szCs w:val="22"/>
          <w:lang w:val="uk-UA"/>
        </w:rPr>
        <w:t xml:space="preserve"> </w:t>
      </w:r>
      <w:r w:rsidR="00AC10A3">
        <w:rPr>
          <w:rFonts w:ascii="Arial" w:hAnsi="Arial" w:cs="Arial"/>
          <w:sz w:val="22"/>
          <w:szCs w:val="22"/>
        </w:rPr>
        <w:t>bodies</w:t>
      </w:r>
      <w:r w:rsidR="00AC10A3" w:rsidRPr="00AC10A3">
        <w:rPr>
          <w:rFonts w:ascii="Arial" w:hAnsi="Arial" w:cs="Arial"/>
          <w:sz w:val="22"/>
          <w:szCs w:val="22"/>
          <w:lang w:val="uk-UA"/>
        </w:rPr>
        <w:t xml:space="preserve"> </w:t>
      </w:r>
      <w:r w:rsidR="00AC10A3">
        <w:rPr>
          <w:rFonts w:ascii="Arial" w:hAnsi="Arial" w:cs="Arial"/>
          <w:sz w:val="22"/>
          <w:szCs w:val="22"/>
        </w:rPr>
        <w:t>of</w:t>
      </w:r>
      <w:r w:rsidR="00AC10A3" w:rsidRPr="00AC10A3">
        <w:rPr>
          <w:rFonts w:ascii="Arial" w:hAnsi="Arial" w:cs="Arial"/>
          <w:sz w:val="22"/>
          <w:szCs w:val="22"/>
          <w:lang w:val="uk-UA"/>
        </w:rPr>
        <w:t xml:space="preserve">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SEI</w:t>
      </w:r>
      <w:r w:rsidR="00AC10A3" w:rsidRPr="00AC10A3">
        <w:rPr>
          <w:rFonts w:ascii="Arial" w:hAnsi="Arial" w:cs="Arial"/>
          <w:sz w:val="22"/>
          <w:szCs w:val="22"/>
          <w:lang w:val="uk-UA"/>
        </w:rPr>
        <w:t xml:space="preserve"> </w:t>
      </w:r>
      <w:r w:rsidR="00AC10A3">
        <w:rPr>
          <w:rFonts w:ascii="Arial" w:hAnsi="Arial" w:cs="Arial"/>
          <w:sz w:val="22"/>
          <w:szCs w:val="22"/>
        </w:rPr>
        <w:t>of</w:t>
      </w:r>
      <w:r w:rsidR="00AC10A3" w:rsidRPr="00AC10A3">
        <w:rPr>
          <w:rFonts w:ascii="Arial" w:hAnsi="Arial" w:cs="Arial"/>
          <w:sz w:val="22"/>
          <w:szCs w:val="22"/>
          <w:lang w:val="uk-UA"/>
        </w:rPr>
        <w:t xml:space="preserve"> </w:t>
      </w:r>
      <w:r w:rsidR="00AC10A3">
        <w:rPr>
          <w:rFonts w:ascii="Arial" w:hAnsi="Arial" w:cs="Arial"/>
          <w:sz w:val="22"/>
          <w:szCs w:val="22"/>
        </w:rPr>
        <w:t>Ukraine</w:t>
      </w:r>
      <w:r w:rsidR="00AC10A3" w:rsidRPr="00AC10A3">
        <w:rPr>
          <w:rFonts w:ascii="Arial" w:hAnsi="Arial" w:cs="Arial"/>
          <w:sz w:val="22"/>
          <w:szCs w:val="22"/>
          <w:lang w:val="uk-UA"/>
        </w:rPr>
        <w:t xml:space="preserve"> </w:t>
      </w:r>
      <w:r w:rsidR="00AC10A3">
        <w:rPr>
          <w:rFonts w:ascii="Arial" w:hAnsi="Arial" w:cs="Arial"/>
          <w:sz w:val="22"/>
          <w:szCs w:val="22"/>
        </w:rPr>
        <w:t>filed</w:t>
      </w:r>
      <w:r w:rsidR="00AC10A3" w:rsidRPr="00AC10A3">
        <w:rPr>
          <w:rFonts w:ascii="Arial" w:hAnsi="Arial" w:cs="Arial"/>
          <w:sz w:val="22"/>
          <w:szCs w:val="22"/>
          <w:lang w:val="uk-UA"/>
        </w:rPr>
        <w:t xml:space="preserve"> </w:t>
      </w:r>
      <w:r w:rsidR="00AC10A3">
        <w:rPr>
          <w:rFonts w:ascii="Arial" w:hAnsi="Arial" w:cs="Arial"/>
          <w:sz w:val="22"/>
          <w:szCs w:val="22"/>
        </w:rPr>
        <w:t>claims</w:t>
      </w:r>
      <w:r w:rsidR="00AC10A3" w:rsidRPr="00AC10A3">
        <w:rPr>
          <w:rFonts w:ascii="Arial" w:hAnsi="Arial" w:cs="Arial"/>
          <w:sz w:val="22"/>
          <w:szCs w:val="22"/>
          <w:lang w:val="uk-UA"/>
        </w:rPr>
        <w:t xml:space="preserve"> </w:t>
      </w:r>
      <w:r w:rsidR="00AC10A3">
        <w:rPr>
          <w:rFonts w:ascii="Arial" w:hAnsi="Arial" w:cs="Arial"/>
          <w:sz w:val="22"/>
          <w:szCs w:val="22"/>
        </w:rPr>
        <w:t>and</w:t>
      </w:r>
      <w:r w:rsidR="00AC10A3" w:rsidRPr="00AC10A3">
        <w:rPr>
          <w:rFonts w:ascii="Arial" w:hAnsi="Arial" w:cs="Arial"/>
          <w:sz w:val="22"/>
          <w:szCs w:val="22"/>
          <w:lang w:val="uk-UA"/>
        </w:rPr>
        <w:t xml:space="preserve"> </w:t>
      </w:r>
      <w:r w:rsidR="00AC10A3">
        <w:rPr>
          <w:rFonts w:ascii="Arial" w:hAnsi="Arial" w:cs="Arial"/>
          <w:sz w:val="22"/>
          <w:szCs w:val="22"/>
        </w:rPr>
        <w:t>lawsuits</w:t>
      </w:r>
      <w:r w:rsidR="00AC10A3" w:rsidRPr="00AC10A3">
        <w:rPr>
          <w:rFonts w:ascii="Arial" w:hAnsi="Arial" w:cs="Arial"/>
          <w:sz w:val="22"/>
          <w:szCs w:val="22"/>
          <w:lang w:val="uk-UA"/>
        </w:rPr>
        <w:t xml:space="preserve"> </w:t>
      </w:r>
      <w:r w:rsidR="00AC10A3">
        <w:rPr>
          <w:rFonts w:ascii="Arial" w:hAnsi="Arial" w:cs="Arial"/>
          <w:sz w:val="22"/>
          <w:szCs w:val="22"/>
        </w:rPr>
        <w:t>to</w:t>
      </w:r>
      <w:r w:rsidR="00AC10A3" w:rsidRPr="00AC10A3">
        <w:rPr>
          <w:rFonts w:ascii="Arial" w:hAnsi="Arial" w:cs="Arial"/>
          <w:sz w:val="22"/>
          <w:szCs w:val="22"/>
          <w:lang w:val="uk-UA"/>
        </w:rPr>
        <w:t xml:space="preserve"> </w:t>
      </w:r>
      <w:r w:rsidR="00AC10A3">
        <w:rPr>
          <w:rFonts w:ascii="Arial" w:hAnsi="Arial" w:cs="Arial"/>
          <w:sz w:val="22"/>
          <w:szCs w:val="22"/>
        </w:rPr>
        <w:t>the</w:t>
      </w:r>
      <w:r w:rsidR="00AC10A3" w:rsidRPr="00AC10A3">
        <w:rPr>
          <w:rFonts w:ascii="Arial" w:hAnsi="Arial" w:cs="Arial"/>
          <w:sz w:val="22"/>
          <w:szCs w:val="22"/>
          <w:lang w:val="uk-UA"/>
        </w:rPr>
        <w:t xml:space="preserve"> </w:t>
      </w:r>
      <w:r w:rsidR="00AC10A3">
        <w:rPr>
          <w:rFonts w:ascii="Arial" w:hAnsi="Arial" w:cs="Arial"/>
          <w:sz w:val="22"/>
          <w:szCs w:val="22"/>
        </w:rPr>
        <w:t>general</w:t>
      </w:r>
      <w:r w:rsidR="00AC10A3" w:rsidRPr="00AC10A3">
        <w:rPr>
          <w:rFonts w:ascii="Arial" w:hAnsi="Arial" w:cs="Arial"/>
          <w:sz w:val="22"/>
          <w:szCs w:val="22"/>
          <w:lang w:val="uk-UA"/>
        </w:rPr>
        <w:t xml:space="preserve"> </w:t>
      </w:r>
      <w:r w:rsidR="00AC10A3">
        <w:rPr>
          <w:rFonts w:ascii="Arial" w:hAnsi="Arial" w:cs="Arial"/>
          <w:sz w:val="22"/>
          <w:szCs w:val="22"/>
        </w:rPr>
        <w:t>amount</w:t>
      </w:r>
      <w:r w:rsidR="00AC10A3" w:rsidRPr="00AC10A3">
        <w:rPr>
          <w:rFonts w:ascii="Arial" w:hAnsi="Arial" w:cs="Arial"/>
          <w:sz w:val="22"/>
          <w:szCs w:val="22"/>
          <w:lang w:val="uk-UA"/>
        </w:rPr>
        <w:t xml:space="preserve"> </w:t>
      </w:r>
      <w:r w:rsidR="00AC10A3">
        <w:rPr>
          <w:rFonts w:ascii="Arial" w:hAnsi="Arial" w:cs="Arial"/>
          <w:sz w:val="22"/>
          <w:szCs w:val="22"/>
        </w:rPr>
        <w:t>of</w:t>
      </w:r>
      <w:r w:rsidR="00AC10A3">
        <w:rPr>
          <w:rFonts w:ascii="Arial" w:hAnsi="Arial" w:cs="Arial"/>
          <w:sz w:val="22"/>
          <w:szCs w:val="22"/>
          <w:lang w:val="uk-UA"/>
        </w:rPr>
        <w:t xml:space="preserve"> 178 </w:t>
      </w:r>
      <w:r w:rsidR="00AC10A3">
        <w:rPr>
          <w:rFonts w:ascii="Arial" w:hAnsi="Arial" w:cs="Arial"/>
          <w:sz w:val="22"/>
          <w:szCs w:val="22"/>
        </w:rPr>
        <w:t>mln</w:t>
      </w:r>
      <w:r w:rsidR="00AC10A3">
        <w:rPr>
          <w:rFonts w:ascii="Arial" w:hAnsi="Arial" w:cs="Arial"/>
          <w:sz w:val="22"/>
          <w:szCs w:val="22"/>
          <w:lang w:val="uk-UA"/>
        </w:rPr>
        <w:t xml:space="preserve"> 173 </w:t>
      </w:r>
      <w:r w:rsidR="00AC10A3">
        <w:rPr>
          <w:rFonts w:ascii="Arial" w:hAnsi="Arial" w:cs="Arial"/>
          <w:sz w:val="22"/>
          <w:szCs w:val="22"/>
        </w:rPr>
        <w:t>thousand</w:t>
      </w:r>
      <w:r w:rsidR="00AC10A3" w:rsidRPr="00AC10A3">
        <w:rPr>
          <w:rFonts w:ascii="Arial" w:hAnsi="Arial" w:cs="Arial"/>
          <w:sz w:val="22"/>
          <w:szCs w:val="22"/>
          <w:lang w:val="uk-UA"/>
        </w:rPr>
        <w:t xml:space="preserve"> </w:t>
      </w:r>
      <w:r w:rsidR="00AC10A3">
        <w:rPr>
          <w:rFonts w:ascii="Arial" w:hAnsi="Arial" w:cs="Arial"/>
          <w:sz w:val="22"/>
          <w:szCs w:val="22"/>
        </w:rPr>
        <w:t>UAH</w:t>
      </w:r>
      <w:r w:rsidR="005F14C6">
        <w:rPr>
          <w:rFonts w:ascii="Arial" w:hAnsi="Arial" w:cs="Arial"/>
          <w:sz w:val="22"/>
          <w:szCs w:val="22"/>
          <w:lang w:val="uk-UA"/>
        </w:rPr>
        <w:t xml:space="preserve">, and </w:t>
      </w:r>
      <w:r w:rsidR="005F14C6">
        <w:rPr>
          <w:rFonts w:ascii="Arial" w:hAnsi="Arial" w:cs="Arial"/>
          <w:sz w:val="22"/>
          <w:szCs w:val="22"/>
        </w:rPr>
        <w:t>obtained</w:t>
      </w:r>
      <w:r w:rsidR="00AC10A3">
        <w:rPr>
          <w:rFonts w:ascii="Arial" w:hAnsi="Arial" w:cs="Arial"/>
          <w:sz w:val="22"/>
          <w:szCs w:val="22"/>
          <w:lang w:val="uk-UA"/>
        </w:rPr>
        <w:t xml:space="preserve"> 42 </w:t>
      </w:r>
      <w:r w:rsidR="00AC10A3">
        <w:rPr>
          <w:rFonts w:ascii="Arial" w:hAnsi="Arial" w:cs="Arial"/>
          <w:sz w:val="22"/>
          <w:szCs w:val="22"/>
        </w:rPr>
        <w:t>mln</w:t>
      </w:r>
      <w:r w:rsidR="00AC10A3">
        <w:rPr>
          <w:rFonts w:ascii="Arial" w:hAnsi="Arial" w:cs="Arial"/>
          <w:sz w:val="22"/>
          <w:szCs w:val="22"/>
          <w:lang w:val="uk-UA"/>
        </w:rPr>
        <w:t xml:space="preserve"> 578 </w:t>
      </w:r>
      <w:r w:rsidR="00AC10A3">
        <w:rPr>
          <w:rFonts w:ascii="Arial" w:hAnsi="Arial" w:cs="Arial"/>
          <w:sz w:val="22"/>
          <w:szCs w:val="22"/>
        </w:rPr>
        <w:t>thousand</w:t>
      </w:r>
      <w:r w:rsidR="00AC10A3" w:rsidRPr="00AC10A3">
        <w:rPr>
          <w:rFonts w:ascii="Arial" w:hAnsi="Arial" w:cs="Arial"/>
          <w:sz w:val="22"/>
          <w:szCs w:val="22"/>
          <w:lang w:val="uk-UA"/>
        </w:rPr>
        <w:t xml:space="preserve"> </w:t>
      </w:r>
      <w:r w:rsidR="00AC10A3">
        <w:rPr>
          <w:rFonts w:ascii="Arial" w:hAnsi="Arial" w:cs="Arial"/>
          <w:sz w:val="22"/>
          <w:szCs w:val="22"/>
        </w:rPr>
        <w:t>UAH</w:t>
      </w:r>
      <w:r w:rsidR="00AC10A3">
        <w:rPr>
          <w:rFonts w:ascii="Arial" w:hAnsi="Arial" w:cs="Arial"/>
          <w:sz w:val="22"/>
          <w:szCs w:val="22"/>
          <w:lang w:val="uk-UA"/>
        </w:rPr>
        <w:t xml:space="preserve"> (</w:t>
      </w:r>
      <w:r w:rsidR="00AC10A3">
        <w:rPr>
          <w:rFonts w:ascii="Arial" w:hAnsi="Arial" w:cs="Arial"/>
          <w:sz w:val="22"/>
          <w:szCs w:val="22"/>
        </w:rPr>
        <w:t>taking into account the claims submitted previously</w:t>
      </w:r>
      <w:r w:rsidR="00E31F42" w:rsidRPr="00100402">
        <w:rPr>
          <w:rFonts w:ascii="Arial" w:hAnsi="Arial" w:cs="Arial"/>
          <w:sz w:val="22"/>
          <w:szCs w:val="22"/>
          <w:lang w:val="uk-UA"/>
        </w:rPr>
        <w:t>)</w:t>
      </w:r>
      <w:r w:rsidR="00E31F42" w:rsidRPr="00100402">
        <w:rPr>
          <w:rFonts w:ascii="Arial" w:eastAsia="Times New Roman" w:hAnsi="Arial" w:cs="Arial"/>
          <w:sz w:val="22"/>
          <w:szCs w:val="22"/>
          <w:vertAlign w:val="superscript"/>
          <w:lang w:val="uk-UA"/>
        </w:rPr>
        <w:footnoteReference w:id="2"/>
      </w:r>
      <w:r w:rsidR="00AC10A3">
        <w:rPr>
          <w:rFonts w:ascii="Arial" w:hAnsi="Arial" w:cs="Arial"/>
          <w:sz w:val="22"/>
          <w:szCs w:val="22"/>
          <w:lang w:val="uk-UA"/>
        </w:rPr>
        <w:t xml:space="preserve">, </w:t>
      </w:r>
      <w:r w:rsidR="00AC10A3">
        <w:rPr>
          <w:rFonts w:ascii="Arial" w:hAnsi="Arial" w:cs="Arial"/>
          <w:sz w:val="22"/>
          <w:szCs w:val="22"/>
        </w:rPr>
        <w:t xml:space="preserve">which makes about </w:t>
      </w:r>
      <w:r w:rsidR="00AC10A3">
        <w:rPr>
          <w:rFonts w:ascii="Arial" w:hAnsi="Arial" w:cs="Arial"/>
          <w:sz w:val="22"/>
          <w:szCs w:val="22"/>
          <w:lang w:val="uk-UA"/>
        </w:rPr>
        <w:t xml:space="preserve">23% </w:t>
      </w:r>
      <w:r w:rsidR="00AC10A3">
        <w:rPr>
          <w:rFonts w:ascii="Arial" w:hAnsi="Arial" w:cs="Arial"/>
          <w:sz w:val="22"/>
          <w:szCs w:val="22"/>
        </w:rPr>
        <w:t>from the general amount of losses</w:t>
      </w:r>
      <w:r w:rsidR="00E31F42" w:rsidRPr="00100402">
        <w:rPr>
          <w:rFonts w:ascii="Arial" w:hAnsi="Arial" w:cs="Arial"/>
          <w:sz w:val="22"/>
          <w:szCs w:val="22"/>
          <w:lang w:val="uk-UA"/>
        </w:rPr>
        <w:t xml:space="preserve">. </w:t>
      </w:r>
    </w:p>
    <w:p w:rsidR="00E31F42" w:rsidRPr="00100402" w:rsidRDefault="005F14C6"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lang w:val="uk-UA"/>
        </w:rPr>
      </w:pPr>
      <w:r>
        <w:rPr>
          <w:rFonts w:ascii="Arial" w:hAnsi="Arial" w:cs="Arial"/>
        </w:rPr>
        <w:t>Similarly,</w:t>
      </w:r>
      <w:r w:rsidR="00AC10A3" w:rsidRPr="00AC10A3">
        <w:rPr>
          <w:rFonts w:ascii="Arial" w:hAnsi="Arial" w:cs="Arial"/>
          <w:lang w:val="uk-UA"/>
        </w:rPr>
        <w:t xml:space="preserve"> </w:t>
      </w:r>
      <w:r w:rsidR="00AC10A3">
        <w:rPr>
          <w:rFonts w:ascii="Arial" w:hAnsi="Arial" w:cs="Arial"/>
        </w:rPr>
        <w:t>the</w:t>
      </w:r>
      <w:r w:rsidR="00AC10A3" w:rsidRPr="00AC10A3">
        <w:rPr>
          <w:rFonts w:ascii="Arial" w:hAnsi="Arial" w:cs="Arial"/>
          <w:lang w:val="uk-UA"/>
        </w:rPr>
        <w:t xml:space="preserve"> </w:t>
      </w:r>
      <w:r w:rsidR="00AC10A3">
        <w:rPr>
          <w:rFonts w:ascii="Arial" w:hAnsi="Arial" w:cs="Arial"/>
        </w:rPr>
        <w:t>State</w:t>
      </w:r>
      <w:r w:rsidR="00AC10A3" w:rsidRPr="00AC10A3">
        <w:rPr>
          <w:rFonts w:ascii="Arial" w:hAnsi="Arial" w:cs="Arial"/>
          <w:lang w:val="uk-UA"/>
        </w:rPr>
        <w:t xml:space="preserve"> </w:t>
      </w:r>
      <w:r w:rsidR="00AC10A3">
        <w:rPr>
          <w:rFonts w:ascii="Arial" w:hAnsi="Arial" w:cs="Arial"/>
        </w:rPr>
        <w:t>fails</w:t>
      </w:r>
      <w:r w:rsidR="00AC10A3" w:rsidRPr="00AC10A3">
        <w:rPr>
          <w:rFonts w:ascii="Arial" w:hAnsi="Arial" w:cs="Arial"/>
          <w:lang w:val="uk-UA"/>
        </w:rPr>
        <w:t xml:space="preserve"> </w:t>
      </w:r>
      <w:r w:rsidR="00AC10A3">
        <w:rPr>
          <w:rFonts w:ascii="Arial" w:hAnsi="Arial" w:cs="Arial"/>
        </w:rPr>
        <w:t>to</w:t>
      </w:r>
      <w:r w:rsidR="00AC10A3" w:rsidRPr="00AC10A3">
        <w:rPr>
          <w:rFonts w:ascii="Arial" w:hAnsi="Arial" w:cs="Arial"/>
          <w:lang w:val="uk-UA"/>
        </w:rPr>
        <w:t xml:space="preserve"> </w:t>
      </w:r>
      <w:r w:rsidR="00AC10A3">
        <w:rPr>
          <w:rFonts w:ascii="Arial" w:hAnsi="Arial" w:cs="Arial"/>
        </w:rPr>
        <w:t>impose</w:t>
      </w:r>
      <w:r w:rsidR="00AC10A3" w:rsidRPr="00AC10A3">
        <w:rPr>
          <w:rFonts w:ascii="Arial" w:hAnsi="Arial" w:cs="Arial"/>
          <w:lang w:val="uk-UA"/>
        </w:rPr>
        <w:t xml:space="preserve"> </w:t>
      </w:r>
      <w:r w:rsidR="00AC10A3">
        <w:rPr>
          <w:rFonts w:ascii="Arial" w:hAnsi="Arial" w:cs="Arial"/>
        </w:rPr>
        <w:t>sanctions</w:t>
      </w:r>
      <w:r w:rsidR="00AC10A3" w:rsidRPr="00AC10A3">
        <w:rPr>
          <w:rFonts w:ascii="Arial" w:hAnsi="Arial" w:cs="Arial"/>
          <w:lang w:val="uk-UA"/>
        </w:rPr>
        <w:t xml:space="preserve"> </w:t>
      </w:r>
      <w:r w:rsidR="00AC10A3">
        <w:rPr>
          <w:rFonts w:ascii="Arial" w:hAnsi="Arial" w:cs="Arial"/>
        </w:rPr>
        <w:t>that</w:t>
      </w:r>
      <w:r w:rsidR="00AC10A3" w:rsidRPr="00AC10A3">
        <w:rPr>
          <w:rFonts w:ascii="Arial" w:hAnsi="Arial" w:cs="Arial"/>
          <w:lang w:val="uk-UA"/>
        </w:rPr>
        <w:t xml:space="preserve"> </w:t>
      </w:r>
      <w:r w:rsidR="00AC10A3">
        <w:rPr>
          <w:rFonts w:ascii="Arial" w:hAnsi="Arial" w:cs="Arial"/>
        </w:rPr>
        <w:t>put</w:t>
      </w:r>
      <w:r w:rsidR="00AC10A3" w:rsidRPr="00AC10A3">
        <w:rPr>
          <w:rFonts w:ascii="Arial" w:hAnsi="Arial" w:cs="Arial"/>
          <w:lang w:val="uk-UA"/>
        </w:rPr>
        <w:t xml:space="preserve"> </w:t>
      </w:r>
      <w:r w:rsidR="00AC10A3">
        <w:rPr>
          <w:rFonts w:ascii="Arial" w:hAnsi="Arial" w:cs="Arial"/>
        </w:rPr>
        <w:t>an</w:t>
      </w:r>
      <w:r w:rsidR="00AC10A3" w:rsidRPr="00AC10A3">
        <w:rPr>
          <w:rFonts w:ascii="Arial" w:hAnsi="Arial" w:cs="Arial"/>
          <w:lang w:val="uk-UA"/>
        </w:rPr>
        <w:t xml:space="preserve"> </w:t>
      </w:r>
      <w:r w:rsidR="00AC10A3">
        <w:rPr>
          <w:rFonts w:ascii="Arial" w:hAnsi="Arial" w:cs="Arial"/>
        </w:rPr>
        <w:t>end</w:t>
      </w:r>
      <w:r w:rsidR="00AC10A3" w:rsidRPr="00AC10A3">
        <w:rPr>
          <w:rFonts w:ascii="Arial" w:hAnsi="Arial" w:cs="Arial"/>
          <w:lang w:val="uk-UA"/>
        </w:rPr>
        <w:t xml:space="preserve"> </w:t>
      </w:r>
      <w:r w:rsidR="00AC10A3">
        <w:rPr>
          <w:rFonts w:ascii="Arial" w:hAnsi="Arial" w:cs="Arial"/>
        </w:rPr>
        <w:t>to</w:t>
      </w:r>
      <w:r w:rsidR="00AC10A3" w:rsidRPr="00AC10A3">
        <w:rPr>
          <w:rFonts w:ascii="Arial" w:hAnsi="Arial" w:cs="Arial"/>
          <w:lang w:val="uk-UA"/>
        </w:rPr>
        <w:t xml:space="preserve"> </w:t>
      </w:r>
      <w:r w:rsidR="00AC10A3">
        <w:rPr>
          <w:rFonts w:ascii="Arial" w:hAnsi="Arial" w:cs="Arial"/>
        </w:rPr>
        <w:t>the</w:t>
      </w:r>
      <w:r w:rsidR="00AC10A3" w:rsidRPr="00AC10A3">
        <w:rPr>
          <w:rFonts w:ascii="Arial" w:hAnsi="Arial" w:cs="Arial"/>
          <w:lang w:val="uk-UA"/>
        </w:rPr>
        <w:t xml:space="preserve"> </w:t>
      </w:r>
      <w:r w:rsidR="00AC10A3">
        <w:rPr>
          <w:rFonts w:ascii="Arial" w:hAnsi="Arial" w:cs="Arial"/>
        </w:rPr>
        <w:t>harmful</w:t>
      </w:r>
      <w:r w:rsidR="00AC10A3" w:rsidRPr="00AC10A3">
        <w:rPr>
          <w:rFonts w:ascii="Arial" w:hAnsi="Arial" w:cs="Arial"/>
          <w:lang w:val="uk-UA"/>
        </w:rPr>
        <w:t xml:space="preserve"> </w:t>
      </w:r>
      <w:r w:rsidR="00AC10A3">
        <w:rPr>
          <w:rFonts w:ascii="Arial" w:hAnsi="Arial" w:cs="Arial"/>
        </w:rPr>
        <w:t>activities</w:t>
      </w:r>
      <w:r w:rsidR="00AC10A3" w:rsidRPr="00AC10A3">
        <w:rPr>
          <w:rFonts w:ascii="Arial" w:hAnsi="Arial" w:cs="Arial"/>
          <w:lang w:val="uk-UA"/>
        </w:rPr>
        <w:t xml:space="preserve"> </w:t>
      </w:r>
      <w:r w:rsidR="00AC10A3">
        <w:rPr>
          <w:rFonts w:ascii="Arial" w:hAnsi="Arial" w:cs="Arial"/>
        </w:rPr>
        <w:t>for</w:t>
      </w:r>
      <w:r w:rsidR="00AC10A3" w:rsidRPr="00AC10A3">
        <w:rPr>
          <w:rFonts w:ascii="Arial" w:hAnsi="Arial" w:cs="Arial"/>
          <w:lang w:val="uk-UA"/>
        </w:rPr>
        <w:t xml:space="preserve"> </w:t>
      </w:r>
      <w:r w:rsidR="00AC10A3">
        <w:rPr>
          <w:rFonts w:ascii="Arial" w:hAnsi="Arial" w:cs="Arial"/>
        </w:rPr>
        <w:t>the</w:t>
      </w:r>
      <w:r w:rsidR="00AC10A3" w:rsidRPr="00AC10A3">
        <w:rPr>
          <w:rFonts w:ascii="Arial" w:hAnsi="Arial" w:cs="Arial"/>
          <w:lang w:val="uk-UA"/>
        </w:rPr>
        <w:t xml:space="preserve"> </w:t>
      </w:r>
      <w:r w:rsidR="00AC10A3">
        <w:rPr>
          <w:rFonts w:ascii="Arial" w:hAnsi="Arial" w:cs="Arial"/>
        </w:rPr>
        <w:t>environment.</w:t>
      </w:r>
      <w:r w:rsidR="00AC10A3" w:rsidRPr="00AC10A3">
        <w:rPr>
          <w:rFonts w:ascii="Arial" w:hAnsi="Arial" w:cs="Arial"/>
          <w:lang w:val="uk-UA"/>
        </w:rPr>
        <w:t xml:space="preserve"> </w:t>
      </w:r>
      <w:r w:rsidR="00AC10A3">
        <w:rPr>
          <w:rFonts w:ascii="Arial" w:hAnsi="Arial" w:cs="Arial"/>
          <w:lang w:val="uk-UA"/>
        </w:rPr>
        <w:t xml:space="preserve"> </w:t>
      </w:r>
      <w:r w:rsidR="00A57B7D">
        <w:rPr>
          <w:rFonts w:ascii="Arial" w:hAnsi="Arial" w:cs="Arial"/>
        </w:rPr>
        <w:t>Out of</w:t>
      </w:r>
      <w:r w:rsidR="00AC10A3" w:rsidRPr="00AC10A3">
        <w:rPr>
          <w:rFonts w:ascii="Arial" w:hAnsi="Arial" w:cs="Arial"/>
          <w:lang w:val="uk-UA"/>
        </w:rPr>
        <w:t xml:space="preserve"> </w:t>
      </w:r>
      <w:r w:rsidR="00AC10A3">
        <w:rPr>
          <w:rFonts w:ascii="Arial" w:hAnsi="Arial" w:cs="Arial"/>
          <w:lang w:val="uk-UA"/>
        </w:rPr>
        <w:t xml:space="preserve">229 </w:t>
      </w:r>
      <w:r w:rsidR="00AC10A3">
        <w:rPr>
          <w:rFonts w:ascii="Arial" w:hAnsi="Arial" w:cs="Arial"/>
        </w:rPr>
        <w:t>cases</w:t>
      </w:r>
      <w:r w:rsidR="00AC10A3" w:rsidRPr="00AC10A3">
        <w:rPr>
          <w:rFonts w:ascii="Arial" w:hAnsi="Arial" w:cs="Arial"/>
          <w:lang w:val="uk-UA"/>
        </w:rPr>
        <w:t xml:space="preserve"> </w:t>
      </w:r>
      <w:r w:rsidR="00AC10A3">
        <w:rPr>
          <w:rFonts w:ascii="Arial" w:hAnsi="Arial" w:cs="Arial"/>
        </w:rPr>
        <w:t>submitted</w:t>
      </w:r>
      <w:r w:rsidR="00AC10A3" w:rsidRPr="00AC10A3">
        <w:rPr>
          <w:rFonts w:ascii="Arial" w:hAnsi="Arial" w:cs="Arial"/>
          <w:lang w:val="uk-UA"/>
        </w:rPr>
        <w:t xml:space="preserve"> </w:t>
      </w:r>
      <w:r w:rsidR="00AC10A3">
        <w:rPr>
          <w:rFonts w:ascii="Arial" w:hAnsi="Arial" w:cs="Arial"/>
        </w:rPr>
        <w:t>to</w:t>
      </w:r>
      <w:r w:rsidR="00AC10A3" w:rsidRPr="00AC10A3">
        <w:rPr>
          <w:rFonts w:ascii="Arial" w:hAnsi="Arial" w:cs="Arial"/>
          <w:lang w:val="uk-UA"/>
        </w:rPr>
        <w:t xml:space="preserve"> </w:t>
      </w:r>
      <w:r w:rsidR="00AC10A3">
        <w:rPr>
          <w:rFonts w:ascii="Arial" w:hAnsi="Arial" w:cs="Arial"/>
        </w:rPr>
        <w:t>the</w:t>
      </w:r>
      <w:r w:rsidR="00AC10A3" w:rsidRPr="00AC10A3">
        <w:rPr>
          <w:rFonts w:ascii="Arial" w:hAnsi="Arial" w:cs="Arial"/>
          <w:lang w:val="uk-UA"/>
        </w:rPr>
        <w:t xml:space="preserve"> </w:t>
      </w:r>
      <w:r w:rsidR="00AC10A3">
        <w:rPr>
          <w:rFonts w:ascii="Arial" w:hAnsi="Arial" w:cs="Arial"/>
        </w:rPr>
        <w:t>courts</w:t>
      </w:r>
      <w:r w:rsidR="00A57B7D" w:rsidRPr="00A57B7D">
        <w:rPr>
          <w:rFonts w:ascii="Arial" w:hAnsi="Arial" w:cs="Arial"/>
          <w:lang w:val="uk-UA"/>
        </w:rPr>
        <w:t xml:space="preserve"> </w:t>
      </w:r>
      <w:r w:rsidR="00A57B7D">
        <w:rPr>
          <w:rFonts w:ascii="Arial" w:hAnsi="Arial" w:cs="Arial"/>
        </w:rPr>
        <w:t>with</w:t>
      </w:r>
      <w:r w:rsidR="00A57B7D" w:rsidRPr="00A57B7D">
        <w:rPr>
          <w:rFonts w:ascii="Arial" w:hAnsi="Arial" w:cs="Arial"/>
          <w:lang w:val="uk-UA"/>
        </w:rPr>
        <w:t xml:space="preserve"> </w:t>
      </w:r>
      <w:r w:rsidR="00A57B7D">
        <w:rPr>
          <w:rFonts w:ascii="Arial" w:hAnsi="Arial" w:cs="Arial"/>
        </w:rPr>
        <w:t>respect</w:t>
      </w:r>
      <w:r w:rsidR="00A57B7D" w:rsidRPr="00A57B7D">
        <w:rPr>
          <w:rFonts w:ascii="Arial" w:hAnsi="Arial" w:cs="Arial"/>
          <w:lang w:val="uk-UA"/>
        </w:rPr>
        <w:t xml:space="preserve"> </w:t>
      </w:r>
      <w:r w:rsidR="00A57B7D">
        <w:rPr>
          <w:rFonts w:ascii="Arial" w:hAnsi="Arial" w:cs="Arial"/>
        </w:rPr>
        <w:t>to</w:t>
      </w:r>
      <w:r w:rsidR="00A57B7D" w:rsidRPr="00A57B7D">
        <w:rPr>
          <w:rFonts w:ascii="Arial" w:hAnsi="Arial" w:cs="Arial"/>
          <w:lang w:val="uk-UA"/>
        </w:rPr>
        <w:t xml:space="preserve"> </w:t>
      </w:r>
      <w:r w:rsidR="00A57B7D">
        <w:rPr>
          <w:rFonts w:ascii="Arial" w:hAnsi="Arial" w:cs="Arial"/>
        </w:rPr>
        <w:t>the</w:t>
      </w:r>
      <w:r w:rsidR="00A57B7D" w:rsidRPr="00A57B7D">
        <w:rPr>
          <w:rFonts w:ascii="Arial" w:hAnsi="Arial" w:cs="Arial"/>
          <w:lang w:val="uk-UA"/>
        </w:rPr>
        <w:t xml:space="preserve"> </w:t>
      </w:r>
      <w:r w:rsidR="00A57B7D">
        <w:rPr>
          <w:rFonts w:ascii="Arial" w:hAnsi="Arial" w:cs="Arial"/>
        </w:rPr>
        <w:t>decision</w:t>
      </w:r>
      <w:r w:rsidR="00A57B7D" w:rsidRPr="00A57B7D">
        <w:rPr>
          <w:rFonts w:ascii="Arial" w:hAnsi="Arial" w:cs="Arial"/>
          <w:lang w:val="uk-UA"/>
        </w:rPr>
        <w:t xml:space="preserve"> </w:t>
      </w:r>
      <w:r w:rsidR="00A57B7D">
        <w:rPr>
          <w:rFonts w:ascii="Arial" w:hAnsi="Arial" w:cs="Arial"/>
        </w:rPr>
        <w:t>on</w:t>
      </w:r>
      <w:r w:rsidR="00A57B7D" w:rsidRPr="00A57B7D">
        <w:rPr>
          <w:rFonts w:ascii="Arial" w:hAnsi="Arial" w:cs="Arial"/>
          <w:lang w:val="uk-UA"/>
        </w:rPr>
        <w:t xml:space="preserve"> </w:t>
      </w:r>
      <w:r w:rsidR="00A57B7D">
        <w:rPr>
          <w:rFonts w:ascii="Arial" w:hAnsi="Arial" w:cs="Arial"/>
        </w:rPr>
        <w:t>termination</w:t>
      </w:r>
      <w:r w:rsidR="00A57B7D" w:rsidRPr="00A57B7D">
        <w:rPr>
          <w:rFonts w:ascii="Arial" w:hAnsi="Arial" w:cs="Arial"/>
          <w:lang w:val="uk-UA"/>
        </w:rPr>
        <w:t xml:space="preserve"> </w:t>
      </w:r>
      <w:r w:rsidR="00A57B7D">
        <w:rPr>
          <w:rFonts w:ascii="Arial" w:hAnsi="Arial" w:cs="Arial"/>
        </w:rPr>
        <w:t>of</w:t>
      </w:r>
      <w:r w:rsidR="00A57B7D" w:rsidRPr="00A57B7D">
        <w:rPr>
          <w:rFonts w:ascii="Arial" w:hAnsi="Arial" w:cs="Arial"/>
          <w:lang w:val="uk-UA"/>
        </w:rPr>
        <w:t xml:space="preserve"> </w:t>
      </w:r>
      <w:r w:rsidR="00A57B7D">
        <w:rPr>
          <w:rFonts w:ascii="Arial" w:hAnsi="Arial" w:cs="Arial"/>
        </w:rPr>
        <w:t>suspension</w:t>
      </w:r>
      <w:r w:rsidR="00A57B7D" w:rsidRPr="00A57B7D">
        <w:rPr>
          <w:rFonts w:ascii="Arial" w:hAnsi="Arial" w:cs="Arial"/>
          <w:lang w:val="uk-UA"/>
        </w:rPr>
        <w:t xml:space="preserve"> </w:t>
      </w:r>
      <w:r w:rsidR="00A57B7D">
        <w:rPr>
          <w:rFonts w:ascii="Arial" w:hAnsi="Arial" w:cs="Arial"/>
        </w:rPr>
        <w:t>of</w:t>
      </w:r>
      <w:r w:rsidR="00A57B7D" w:rsidRPr="00A57B7D">
        <w:rPr>
          <w:rFonts w:ascii="Arial" w:hAnsi="Arial" w:cs="Arial"/>
          <w:lang w:val="uk-UA"/>
        </w:rPr>
        <w:t xml:space="preserve"> </w:t>
      </w:r>
      <w:r w:rsidR="00A57B7D">
        <w:rPr>
          <w:rFonts w:ascii="Arial" w:hAnsi="Arial" w:cs="Arial"/>
        </w:rPr>
        <w:t>the</w:t>
      </w:r>
      <w:r w:rsidR="00A57B7D" w:rsidRPr="00A57B7D">
        <w:rPr>
          <w:rFonts w:ascii="Arial" w:hAnsi="Arial" w:cs="Arial"/>
          <w:lang w:val="uk-UA"/>
        </w:rPr>
        <w:t xml:space="preserve"> </w:t>
      </w:r>
      <w:r w:rsidR="00A57B7D">
        <w:rPr>
          <w:rFonts w:ascii="Arial" w:hAnsi="Arial" w:cs="Arial"/>
        </w:rPr>
        <w:t>activity</w:t>
      </w:r>
      <w:r w:rsidR="00A57B7D" w:rsidRPr="00A57B7D">
        <w:rPr>
          <w:rFonts w:ascii="Arial" w:hAnsi="Arial" w:cs="Arial"/>
          <w:lang w:val="uk-UA"/>
        </w:rPr>
        <w:t xml:space="preserve"> </w:t>
      </w:r>
      <w:r w:rsidR="00A57B7D">
        <w:rPr>
          <w:rFonts w:ascii="Arial" w:hAnsi="Arial" w:cs="Arial"/>
        </w:rPr>
        <w:t>of</w:t>
      </w:r>
      <w:r w:rsidR="00A57B7D" w:rsidRPr="00A57B7D">
        <w:rPr>
          <w:rFonts w:ascii="Arial" w:hAnsi="Arial" w:cs="Arial"/>
          <w:lang w:val="uk-UA"/>
        </w:rPr>
        <w:t xml:space="preserve"> </w:t>
      </w:r>
      <w:r w:rsidR="00A57B7D">
        <w:rPr>
          <w:rFonts w:ascii="Arial" w:hAnsi="Arial" w:cs="Arial"/>
        </w:rPr>
        <w:t>commercial</w:t>
      </w:r>
      <w:r w:rsidR="00A57B7D" w:rsidRPr="00A57B7D">
        <w:rPr>
          <w:rFonts w:ascii="Arial" w:hAnsi="Arial" w:cs="Arial"/>
          <w:lang w:val="uk-UA"/>
        </w:rPr>
        <w:t xml:space="preserve"> </w:t>
      </w:r>
      <w:r w:rsidR="00A57B7D">
        <w:rPr>
          <w:rFonts w:ascii="Arial" w:hAnsi="Arial" w:cs="Arial"/>
        </w:rPr>
        <w:t>entities</w:t>
      </w:r>
      <w:r w:rsidR="00A57B7D" w:rsidRPr="00A57B7D">
        <w:rPr>
          <w:rFonts w:ascii="Arial" w:hAnsi="Arial" w:cs="Arial"/>
          <w:lang w:val="uk-UA"/>
        </w:rPr>
        <w:t xml:space="preserve"> </w:t>
      </w:r>
      <w:r w:rsidR="00A57B7D">
        <w:rPr>
          <w:rFonts w:ascii="Arial" w:hAnsi="Arial" w:cs="Arial"/>
        </w:rPr>
        <w:t>that</w:t>
      </w:r>
      <w:r w:rsidR="00A57B7D" w:rsidRPr="00A57B7D">
        <w:rPr>
          <w:rFonts w:ascii="Arial" w:hAnsi="Arial" w:cs="Arial"/>
          <w:lang w:val="uk-UA"/>
        </w:rPr>
        <w:t xml:space="preserve"> </w:t>
      </w:r>
      <w:r w:rsidR="00A57B7D">
        <w:rPr>
          <w:rFonts w:ascii="Arial" w:hAnsi="Arial" w:cs="Arial"/>
        </w:rPr>
        <w:t>breach</w:t>
      </w:r>
      <w:r w:rsidR="00A57B7D" w:rsidRPr="00A57B7D">
        <w:rPr>
          <w:rFonts w:ascii="Arial" w:hAnsi="Arial" w:cs="Arial"/>
          <w:lang w:val="uk-UA"/>
        </w:rPr>
        <w:t xml:space="preserve"> </w:t>
      </w:r>
      <w:r w:rsidR="00A57B7D">
        <w:rPr>
          <w:rFonts w:ascii="Arial" w:hAnsi="Arial" w:cs="Arial"/>
        </w:rPr>
        <w:t>the requirements</w:t>
      </w:r>
      <w:r>
        <w:rPr>
          <w:rFonts w:ascii="Arial" w:hAnsi="Arial" w:cs="Arial"/>
        </w:rPr>
        <w:t xml:space="preserve"> </w:t>
      </w:r>
      <w:r w:rsidR="00FA4E03">
        <w:rPr>
          <w:rFonts w:ascii="Arial" w:hAnsi="Arial" w:cs="Arial"/>
        </w:rPr>
        <w:t>of environmental</w:t>
      </w:r>
      <w:r w:rsidR="00A57B7D" w:rsidRPr="00A57B7D">
        <w:rPr>
          <w:rFonts w:ascii="Arial" w:hAnsi="Arial" w:cs="Arial"/>
          <w:lang w:val="uk-UA"/>
        </w:rPr>
        <w:t xml:space="preserve"> </w:t>
      </w:r>
      <w:r w:rsidR="00A57B7D">
        <w:rPr>
          <w:rFonts w:ascii="Arial" w:hAnsi="Arial" w:cs="Arial"/>
        </w:rPr>
        <w:t>legislation</w:t>
      </w:r>
      <w:r w:rsidR="00A57B7D">
        <w:rPr>
          <w:rFonts w:ascii="Arial" w:hAnsi="Arial" w:cs="Arial"/>
          <w:lang w:val="uk-UA"/>
        </w:rPr>
        <w:t xml:space="preserve">, </w:t>
      </w:r>
      <w:r w:rsidR="00A57B7D">
        <w:rPr>
          <w:rFonts w:ascii="Arial" w:hAnsi="Arial" w:cs="Arial"/>
        </w:rPr>
        <w:t xml:space="preserve">only in </w:t>
      </w:r>
      <w:r w:rsidR="00A57B7D">
        <w:rPr>
          <w:rFonts w:ascii="Arial" w:hAnsi="Arial" w:cs="Arial"/>
          <w:lang w:val="uk-UA"/>
        </w:rPr>
        <w:t xml:space="preserve">126 </w:t>
      </w:r>
      <w:r w:rsidR="00A57B7D">
        <w:rPr>
          <w:rFonts w:ascii="Arial" w:hAnsi="Arial" w:cs="Arial"/>
        </w:rPr>
        <w:t>cases the courts decide</w:t>
      </w:r>
      <w:r>
        <w:rPr>
          <w:rFonts w:ascii="Arial" w:hAnsi="Arial" w:cs="Arial"/>
        </w:rPr>
        <w:t>d</w:t>
      </w:r>
      <w:r w:rsidR="00A57B7D">
        <w:rPr>
          <w:rFonts w:ascii="Arial" w:hAnsi="Arial" w:cs="Arial"/>
        </w:rPr>
        <w:t xml:space="preserve"> on imposing such sanctions</w:t>
      </w:r>
      <w:r w:rsidR="00A57B7D">
        <w:rPr>
          <w:rFonts w:ascii="Arial" w:hAnsi="Arial" w:cs="Arial"/>
          <w:lang w:val="uk-UA"/>
        </w:rPr>
        <w:t xml:space="preserve">. </w:t>
      </w:r>
      <w:r w:rsidR="00A57B7D">
        <w:rPr>
          <w:rFonts w:ascii="Arial" w:hAnsi="Arial" w:cs="Arial"/>
        </w:rPr>
        <w:t>Consequently</w:t>
      </w:r>
      <w:r w:rsidR="00A57B7D">
        <w:rPr>
          <w:rFonts w:ascii="Arial" w:hAnsi="Arial" w:cs="Arial"/>
          <w:lang w:val="uk-UA"/>
        </w:rPr>
        <w:t xml:space="preserve">, </w:t>
      </w:r>
      <w:r w:rsidR="00A57B7D">
        <w:rPr>
          <w:rFonts w:ascii="Arial" w:hAnsi="Arial" w:cs="Arial"/>
        </w:rPr>
        <w:t>more</w:t>
      </w:r>
      <w:r w:rsidR="00A57B7D" w:rsidRPr="00A57B7D">
        <w:rPr>
          <w:rFonts w:ascii="Arial" w:hAnsi="Arial" w:cs="Arial"/>
          <w:lang w:val="uk-UA"/>
        </w:rPr>
        <w:t xml:space="preserve"> </w:t>
      </w:r>
      <w:r w:rsidR="00A57B7D">
        <w:rPr>
          <w:rFonts w:ascii="Arial" w:hAnsi="Arial" w:cs="Arial"/>
        </w:rPr>
        <w:t>than</w:t>
      </w:r>
      <w:r w:rsidR="00A57B7D">
        <w:rPr>
          <w:rFonts w:ascii="Arial" w:hAnsi="Arial" w:cs="Arial"/>
          <w:lang w:val="uk-UA"/>
        </w:rPr>
        <w:t xml:space="preserve"> 103 </w:t>
      </w:r>
      <w:r w:rsidR="00A57B7D">
        <w:rPr>
          <w:rFonts w:ascii="Arial" w:hAnsi="Arial" w:cs="Arial"/>
        </w:rPr>
        <w:t>enterprises</w:t>
      </w:r>
      <w:r w:rsidR="00A57B7D" w:rsidRPr="00A57B7D">
        <w:rPr>
          <w:rFonts w:ascii="Arial" w:hAnsi="Arial" w:cs="Arial"/>
          <w:lang w:val="uk-UA"/>
        </w:rPr>
        <w:t xml:space="preserve"> </w:t>
      </w:r>
      <w:r w:rsidR="00A57B7D">
        <w:rPr>
          <w:rFonts w:ascii="Arial" w:hAnsi="Arial" w:cs="Arial"/>
        </w:rPr>
        <w:t>continued</w:t>
      </w:r>
      <w:r w:rsidR="00A57B7D" w:rsidRPr="00A57B7D">
        <w:rPr>
          <w:rFonts w:ascii="Arial" w:hAnsi="Arial" w:cs="Arial"/>
          <w:lang w:val="uk-UA"/>
        </w:rPr>
        <w:t xml:space="preserve"> </w:t>
      </w:r>
      <w:r w:rsidR="00A57B7D">
        <w:rPr>
          <w:rFonts w:ascii="Arial" w:hAnsi="Arial" w:cs="Arial"/>
        </w:rPr>
        <w:t>their</w:t>
      </w:r>
      <w:r w:rsidR="00A57B7D" w:rsidRPr="00A57B7D">
        <w:rPr>
          <w:rFonts w:ascii="Arial" w:hAnsi="Arial" w:cs="Arial"/>
          <w:lang w:val="uk-UA"/>
        </w:rPr>
        <w:t xml:space="preserve"> </w:t>
      </w:r>
      <w:r w:rsidR="00A57B7D">
        <w:rPr>
          <w:rFonts w:ascii="Arial" w:hAnsi="Arial" w:cs="Arial"/>
        </w:rPr>
        <w:t>activities that damage the environment</w:t>
      </w:r>
      <w:r w:rsidR="00E31F42" w:rsidRPr="00100402">
        <w:rPr>
          <w:rFonts w:ascii="Arial" w:hAnsi="Arial" w:cs="Arial"/>
          <w:lang w:val="uk-UA"/>
        </w:rPr>
        <w:t>.</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sz w:val="22"/>
          <w:szCs w:val="22"/>
          <w:lang w:val="uk-UA"/>
        </w:rPr>
      </w:pPr>
    </w:p>
    <w:p w:rsidR="00E31F42" w:rsidRPr="00100402" w:rsidRDefault="00E31F42" w:rsidP="00E31F42">
      <w:pPr>
        <w:pStyle w:val="Body"/>
        <w:keepNext/>
        <w:pBdr>
          <w:top w:val="none" w:sz="0" w:space="0" w:color="auto"/>
          <w:left w:val="none" w:sz="0" w:space="0" w:color="auto"/>
          <w:bottom w:val="none" w:sz="0" w:space="0" w:color="auto"/>
          <w:right w:val="none" w:sz="0" w:space="0" w:color="auto"/>
          <w:bar w:val="none" w:sz="0" w:color="auto"/>
        </w:pBdr>
        <w:spacing w:after="120"/>
        <w:ind w:firstLine="1134"/>
        <w:jc w:val="both"/>
        <w:rPr>
          <w:rFonts w:ascii="Arial" w:hAnsi="Arial" w:cs="Arial"/>
          <w:sz w:val="22"/>
          <w:szCs w:val="22"/>
          <w:lang w:val="uk-UA"/>
        </w:rPr>
      </w:pPr>
      <w:r w:rsidRPr="00C25663">
        <w:rPr>
          <w:rFonts w:ascii="Arial" w:hAnsi="Arial" w:cs="Arial"/>
          <w:noProof/>
          <w:sz w:val="22"/>
          <w:szCs w:val="22"/>
          <w:lang w:val="ru-RU" w:eastAsia="ru-RU"/>
        </w:rPr>
        <w:object w:dxaOrig="7780" w:dyaOrig="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20.5pt" o:ole="">
            <v:imagedata r:id="rId9" o:title=""/>
            <o:lock v:ext="edit" aspectratio="f"/>
          </v:shape>
          <o:OLEObject Type="Embed" ProgID="Excel.Sheet.8" ShapeID="_x0000_i1025" DrawAspect="Content" ObjectID="_1598376140" r:id="rId10"/>
        </w:objec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sz w:val="22"/>
          <w:szCs w:val="22"/>
          <w:lang w:val="uk-UA"/>
        </w:rPr>
      </w:pPr>
    </w:p>
    <w:p w:rsidR="00E31F42" w:rsidRPr="00100402" w:rsidRDefault="00A57B7D"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Fonts w:ascii="Arial" w:hAnsi="Arial" w:cs="Arial"/>
          <w:sz w:val="22"/>
          <w:szCs w:val="22"/>
          <w:u w:val="single"/>
          <w:lang w:val="uk-UA"/>
        </w:rPr>
      </w:pPr>
      <w:r>
        <w:rPr>
          <w:rFonts w:ascii="Arial" w:hAnsi="Arial" w:cs="Arial"/>
          <w:sz w:val="22"/>
          <w:szCs w:val="22"/>
        </w:rPr>
        <w:t>Fig</w:t>
      </w:r>
      <w:r w:rsidRPr="00A57B7D">
        <w:rPr>
          <w:rFonts w:ascii="Arial" w:hAnsi="Arial" w:cs="Arial"/>
          <w:sz w:val="22"/>
          <w:szCs w:val="22"/>
          <w:lang w:val="uk-UA"/>
        </w:rPr>
        <w:t>.</w:t>
      </w:r>
      <w:r w:rsidR="00E31F42" w:rsidRPr="00100402">
        <w:rPr>
          <w:rFonts w:ascii="Arial" w:hAnsi="Arial" w:cs="Arial"/>
          <w:sz w:val="22"/>
          <w:szCs w:val="22"/>
          <w:lang w:val="uk-UA"/>
        </w:rPr>
        <w:t xml:space="preserve"> 1. </w:t>
      </w:r>
      <w:r>
        <w:rPr>
          <w:rFonts w:ascii="Arial" w:hAnsi="Arial" w:cs="Arial"/>
          <w:sz w:val="22"/>
          <w:szCs w:val="22"/>
        </w:rPr>
        <w:t>The</w:t>
      </w:r>
      <w:r w:rsidRPr="00A57B7D">
        <w:rPr>
          <w:rFonts w:ascii="Arial" w:hAnsi="Arial" w:cs="Arial"/>
          <w:sz w:val="22"/>
          <w:szCs w:val="22"/>
          <w:lang w:val="uk-UA"/>
        </w:rPr>
        <w:t xml:space="preserve"> </w:t>
      </w:r>
      <w:r w:rsidR="00E81D6F">
        <w:rPr>
          <w:rFonts w:ascii="Arial" w:hAnsi="Arial" w:cs="Arial"/>
          <w:sz w:val="22"/>
          <w:szCs w:val="22"/>
        </w:rPr>
        <w:t>ratio</w:t>
      </w:r>
      <w:r w:rsidRPr="00A57B7D">
        <w:rPr>
          <w:rFonts w:ascii="Arial" w:hAnsi="Arial" w:cs="Arial"/>
          <w:sz w:val="22"/>
          <w:szCs w:val="22"/>
          <w:lang w:val="uk-UA"/>
        </w:rPr>
        <w:t xml:space="preserve"> </w:t>
      </w:r>
      <w:r>
        <w:rPr>
          <w:rFonts w:ascii="Arial" w:hAnsi="Arial" w:cs="Arial"/>
          <w:sz w:val="22"/>
          <w:szCs w:val="22"/>
        </w:rPr>
        <w:t>of</w:t>
      </w:r>
      <w:r w:rsidRPr="00A57B7D">
        <w:rPr>
          <w:rFonts w:ascii="Arial" w:hAnsi="Arial" w:cs="Arial"/>
          <w:sz w:val="22"/>
          <w:szCs w:val="22"/>
          <w:lang w:val="uk-UA"/>
        </w:rPr>
        <w:t xml:space="preserve"> </w:t>
      </w:r>
      <w:r>
        <w:rPr>
          <w:rFonts w:ascii="Arial" w:hAnsi="Arial" w:cs="Arial"/>
          <w:sz w:val="22"/>
          <w:szCs w:val="22"/>
        </w:rPr>
        <w:t>the</w:t>
      </w:r>
      <w:r w:rsidRPr="00A57B7D">
        <w:rPr>
          <w:rFonts w:ascii="Arial" w:hAnsi="Arial" w:cs="Arial"/>
          <w:sz w:val="22"/>
          <w:szCs w:val="22"/>
          <w:lang w:val="uk-UA"/>
        </w:rPr>
        <w:t xml:space="preserve"> </w:t>
      </w:r>
      <w:r>
        <w:rPr>
          <w:rFonts w:ascii="Arial" w:hAnsi="Arial" w:cs="Arial"/>
          <w:sz w:val="22"/>
          <w:szCs w:val="22"/>
        </w:rPr>
        <w:t>calculated</w:t>
      </w:r>
      <w:r w:rsidRPr="00A57B7D">
        <w:rPr>
          <w:rFonts w:ascii="Arial" w:hAnsi="Arial" w:cs="Arial"/>
          <w:sz w:val="22"/>
          <w:szCs w:val="22"/>
          <w:lang w:val="uk-UA"/>
        </w:rPr>
        <w:t xml:space="preserve">, </w:t>
      </w:r>
      <w:r>
        <w:rPr>
          <w:rFonts w:ascii="Arial" w:hAnsi="Arial" w:cs="Arial"/>
          <w:sz w:val="22"/>
          <w:szCs w:val="22"/>
        </w:rPr>
        <w:t>claimed</w:t>
      </w:r>
      <w:r w:rsidRPr="00A57B7D">
        <w:rPr>
          <w:rFonts w:ascii="Arial" w:hAnsi="Arial" w:cs="Arial"/>
          <w:sz w:val="22"/>
          <w:szCs w:val="22"/>
          <w:lang w:val="uk-UA"/>
        </w:rPr>
        <w:t xml:space="preserve"> </w:t>
      </w:r>
      <w:r>
        <w:rPr>
          <w:rFonts w:ascii="Arial" w:hAnsi="Arial" w:cs="Arial"/>
          <w:sz w:val="22"/>
          <w:szCs w:val="22"/>
        </w:rPr>
        <w:t>and</w:t>
      </w:r>
      <w:r w:rsidRPr="00A57B7D">
        <w:rPr>
          <w:rFonts w:ascii="Arial" w:hAnsi="Arial" w:cs="Arial"/>
          <w:sz w:val="22"/>
          <w:szCs w:val="22"/>
          <w:lang w:val="uk-UA"/>
        </w:rPr>
        <w:t xml:space="preserve"> </w:t>
      </w:r>
      <w:r w:rsidR="00E81D6F">
        <w:rPr>
          <w:rFonts w:ascii="Arial" w:hAnsi="Arial" w:cs="Arial"/>
          <w:sz w:val="22"/>
          <w:szCs w:val="22"/>
        </w:rPr>
        <w:t>recovered</w:t>
      </w:r>
      <w:r w:rsidR="00E81D6F" w:rsidRPr="00E81D6F">
        <w:rPr>
          <w:rFonts w:ascii="Arial" w:hAnsi="Arial" w:cs="Arial"/>
          <w:sz w:val="22"/>
          <w:szCs w:val="22"/>
          <w:lang w:val="uk-UA"/>
        </w:rPr>
        <w:t xml:space="preserve"> </w:t>
      </w:r>
      <w:r w:rsidR="00E81D6F">
        <w:rPr>
          <w:rFonts w:ascii="Arial" w:hAnsi="Arial" w:cs="Arial"/>
          <w:sz w:val="22"/>
          <w:szCs w:val="22"/>
        </w:rPr>
        <w:t>environmental</w:t>
      </w:r>
      <w:r w:rsidRPr="00A57B7D">
        <w:rPr>
          <w:rFonts w:ascii="Arial" w:hAnsi="Arial" w:cs="Arial"/>
          <w:sz w:val="22"/>
          <w:szCs w:val="22"/>
          <w:lang w:val="uk-UA"/>
        </w:rPr>
        <w:t xml:space="preserve"> </w:t>
      </w:r>
      <w:r>
        <w:rPr>
          <w:rFonts w:ascii="Arial" w:hAnsi="Arial" w:cs="Arial"/>
          <w:sz w:val="22"/>
          <w:szCs w:val="22"/>
        </w:rPr>
        <w:t>damages</w:t>
      </w:r>
      <w:r w:rsidR="00E81D6F">
        <w:rPr>
          <w:rFonts w:ascii="Arial" w:hAnsi="Arial" w:cs="Arial"/>
          <w:sz w:val="22"/>
          <w:szCs w:val="22"/>
        </w:rPr>
        <w:t xml:space="preserve"> for Ukraine over January</w:t>
      </w:r>
      <w:r w:rsidR="00E31F42" w:rsidRPr="00100402">
        <w:rPr>
          <w:rFonts w:ascii="Arial" w:hAnsi="Arial" w:cs="Arial"/>
          <w:sz w:val="22"/>
          <w:szCs w:val="22"/>
          <w:lang w:val="uk-UA"/>
        </w:rPr>
        <w:t xml:space="preserve"> </w:t>
      </w:r>
      <w:r w:rsidR="00E31F42">
        <w:rPr>
          <w:rFonts w:cs="Times New Roman"/>
          <w:sz w:val="22"/>
          <w:szCs w:val="22"/>
          <w:lang w:val="uk-UA"/>
        </w:rPr>
        <w:t>‒</w:t>
      </w:r>
      <w:r w:rsidR="00E31F42">
        <w:rPr>
          <w:rFonts w:ascii="Arial" w:hAnsi="Arial" w:cs="Arial"/>
          <w:sz w:val="22"/>
          <w:szCs w:val="22"/>
          <w:lang w:val="uk-UA"/>
        </w:rPr>
        <w:t xml:space="preserve"> </w:t>
      </w:r>
      <w:r w:rsidR="00E81D6F">
        <w:rPr>
          <w:rFonts w:ascii="Arial" w:hAnsi="Arial" w:cs="Arial"/>
          <w:sz w:val="22"/>
          <w:szCs w:val="22"/>
        </w:rPr>
        <w:t>September</w:t>
      </w:r>
      <w:r w:rsidR="00E81D6F">
        <w:rPr>
          <w:rFonts w:ascii="Arial" w:hAnsi="Arial" w:cs="Arial"/>
          <w:sz w:val="22"/>
          <w:szCs w:val="22"/>
          <w:lang w:val="uk-UA"/>
        </w:rPr>
        <w:t xml:space="preserve"> 2017. </w:t>
      </w:r>
      <w:r w:rsidR="00E81D6F">
        <w:rPr>
          <w:rFonts w:ascii="Arial" w:hAnsi="Arial" w:cs="Arial"/>
          <w:sz w:val="22"/>
          <w:szCs w:val="22"/>
        </w:rPr>
        <w:t>This</w:t>
      </w:r>
      <w:r w:rsidR="00E81D6F" w:rsidRPr="00E81D6F">
        <w:rPr>
          <w:rFonts w:ascii="Arial" w:hAnsi="Arial" w:cs="Arial"/>
          <w:sz w:val="22"/>
          <w:szCs w:val="22"/>
          <w:lang w:val="uk-UA"/>
        </w:rPr>
        <w:t xml:space="preserve"> </w:t>
      </w:r>
      <w:r w:rsidR="00E81D6F">
        <w:rPr>
          <w:rFonts w:ascii="Arial" w:hAnsi="Arial" w:cs="Arial"/>
          <w:sz w:val="22"/>
          <w:szCs w:val="22"/>
        </w:rPr>
        <w:t>Figure</w:t>
      </w:r>
      <w:r w:rsidR="00E81D6F" w:rsidRPr="00E81D6F">
        <w:rPr>
          <w:rFonts w:ascii="Arial" w:hAnsi="Arial" w:cs="Arial"/>
          <w:sz w:val="22"/>
          <w:szCs w:val="22"/>
          <w:lang w:val="uk-UA"/>
        </w:rPr>
        <w:t xml:space="preserve"> </w:t>
      </w:r>
      <w:r w:rsidR="00E81D6F">
        <w:rPr>
          <w:rFonts w:ascii="Arial" w:hAnsi="Arial" w:cs="Arial"/>
          <w:sz w:val="22"/>
          <w:szCs w:val="22"/>
        </w:rPr>
        <w:t>is</w:t>
      </w:r>
      <w:r w:rsidR="00E81D6F" w:rsidRPr="00E81D6F">
        <w:rPr>
          <w:rFonts w:ascii="Arial" w:hAnsi="Arial" w:cs="Arial"/>
          <w:sz w:val="22"/>
          <w:szCs w:val="22"/>
          <w:lang w:val="uk-UA"/>
        </w:rPr>
        <w:t xml:space="preserve"> </w:t>
      </w:r>
      <w:r w:rsidR="00E81D6F">
        <w:rPr>
          <w:rFonts w:ascii="Arial" w:hAnsi="Arial" w:cs="Arial"/>
          <w:sz w:val="22"/>
          <w:szCs w:val="22"/>
        </w:rPr>
        <w:t>prepared</w:t>
      </w:r>
      <w:r w:rsidR="00E81D6F" w:rsidRPr="00E81D6F">
        <w:rPr>
          <w:rFonts w:ascii="Arial" w:hAnsi="Arial" w:cs="Arial"/>
          <w:sz w:val="22"/>
          <w:szCs w:val="22"/>
          <w:lang w:val="uk-UA"/>
        </w:rPr>
        <w:t xml:space="preserve"> </w:t>
      </w:r>
      <w:r w:rsidR="00E81D6F">
        <w:rPr>
          <w:rFonts w:ascii="Arial" w:hAnsi="Arial" w:cs="Arial"/>
          <w:sz w:val="22"/>
          <w:szCs w:val="22"/>
        </w:rPr>
        <w:t>by the authors as based on</w:t>
      </w:r>
      <w:r w:rsidR="00E81D6F">
        <w:rPr>
          <w:rFonts w:ascii="Arial" w:hAnsi="Arial" w:cs="Arial"/>
          <w:sz w:val="22"/>
          <w:szCs w:val="22"/>
          <w:lang w:val="uk-UA"/>
        </w:rPr>
        <w:t xml:space="preserve"> </w:t>
      </w:r>
      <w:r w:rsidR="00E81D6F">
        <w:rPr>
          <w:rFonts w:ascii="Arial" w:hAnsi="Arial" w:cs="Arial"/>
          <w:sz w:val="22"/>
          <w:szCs w:val="22"/>
        </w:rPr>
        <w:t>the SEI data of Ukraine</w:t>
      </w:r>
      <w:r w:rsidR="00E31F42" w:rsidRPr="00100402">
        <w:rPr>
          <w:rFonts w:ascii="Arial" w:hAnsi="Arial" w:cs="Arial"/>
          <w:sz w:val="22"/>
          <w:szCs w:val="22"/>
          <w:lang w:val="uk-UA"/>
        </w:rPr>
        <w:t xml:space="preserve">, </w:t>
      </w:r>
      <w:r w:rsidR="00E31F42" w:rsidRPr="00100402">
        <w:rPr>
          <w:rFonts w:ascii="Arial" w:hAnsi="Arial" w:cs="Arial"/>
          <w:sz w:val="22"/>
          <w:szCs w:val="22"/>
          <w:u w:val="single"/>
          <w:lang w:val="uk-UA"/>
        </w:rPr>
        <w:t>http://dei.gov.ua/menyu-3/2011-12-19-07-30-27/2017/4149-rezultati-zdijsnennya-derzhavnogo-naglyadu-kontrolyu-za-9-misyatsiv-2017-roku.html</w:t>
      </w:r>
      <w:r w:rsidR="00E31F42" w:rsidRPr="00100402" w:rsidDel="00D35BB7">
        <w:rPr>
          <w:rFonts w:ascii="Arial" w:hAnsi="Arial" w:cs="Arial"/>
          <w:sz w:val="22"/>
          <w:szCs w:val="22"/>
          <w:u w:val="single"/>
          <w:lang w:val="uk-UA"/>
        </w:rPr>
        <w:t xml:space="preserve"> </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jc w:val="both"/>
        <w:rPr>
          <w:rFonts w:ascii="Arial" w:eastAsia="Times New Roman" w:hAnsi="Arial" w:cs="Arial"/>
          <w:sz w:val="22"/>
          <w:szCs w:val="22"/>
          <w:lang w:val="uk-UA"/>
        </w:rPr>
      </w:pPr>
    </w:p>
    <w:p w:rsidR="00E81D6F" w:rsidRDefault="00E81D6F"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b/>
          <w:u w:color="2E74B5"/>
        </w:rPr>
      </w:pPr>
      <w:r w:rsidRPr="00E81D6F">
        <w:rPr>
          <w:rFonts w:ascii="Arial" w:eastAsia="Times New Roman" w:hAnsi="Arial" w:cs="Arial"/>
          <w:b/>
          <w:u w:color="2E74B5"/>
          <w:lang w:val="uk-UA"/>
        </w:rPr>
        <w:t xml:space="preserve">Casestudy 1. Health and budget losses due to business impunity </w:t>
      </w:r>
    </w:p>
    <w:p w:rsidR="00E31F42" w:rsidRPr="00E81D6F" w:rsidRDefault="00E81D6F"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Fonts w:ascii="Arial" w:eastAsia="Times New Roman" w:hAnsi="Arial" w:cs="Arial"/>
        </w:rPr>
      </w:pPr>
      <w:r w:rsidRPr="00E81D6F">
        <w:rPr>
          <w:rFonts w:ascii="Arial" w:hAnsi="Arial" w:cs="Arial"/>
        </w:rPr>
        <w:t xml:space="preserve">10 </w:t>
      </w:r>
      <w:r>
        <w:rPr>
          <w:rFonts w:ascii="Arial" w:hAnsi="Arial" w:cs="Arial"/>
        </w:rPr>
        <w:t>years</w:t>
      </w:r>
      <w:r w:rsidRPr="00E81D6F">
        <w:rPr>
          <w:rFonts w:ascii="Arial" w:hAnsi="Arial" w:cs="Arial"/>
        </w:rPr>
        <w:t xml:space="preserve"> </w:t>
      </w:r>
      <w:r>
        <w:rPr>
          <w:rFonts w:ascii="Arial" w:hAnsi="Arial" w:cs="Arial"/>
        </w:rPr>
        <w:t>ago</w:t>
      </w:r>
      <w:r w:rsidRPr="00E81D6F">
        <w:rPr>
          <w:rFonts w:ascii="Arial" w:hAnsi="Arial" w:cs="Arial"/>
        </w:rPr>
        <w:t xml:space="preserve"> </w:t>
      </w:r>
      <w:r>
        <w:rPr>
          <w:rFonts w:ascii="Arial" w:hAnsi="Arial" w:cs="Arial"/>
        </w:rPr>
        <w:t>Ukraine suffered from</w:t>
      </w:r>
      <w:r>
        <w:rPr>
          <w:rFonts w:ascii="Arial" w:hAnsi="Arial" w:cs="Arial"/>
          <w:lang w:val="uk-UA"/>
        </w:rPr>
        <w:t xml:space="preserve"> “</w:t>
      </w:r>
      <w:r>
        <w:rPr>
          <w:rFonts w:ascii="Arial" w:hAnsi="Arial" w:cs="Arial"/>
        </w:rPr>
        <w:t>Ozhydiv disaster</w:t>
      </w:r>
      <w:r>
        <w:rPr>
          <w:rFonts w:ascii="Arial" w:hAnsi="Arial" w:cs="Arial"/>
          <w:lang w:val="uk-UA"/>
        </w:rPr>
        <w:t>”</w:t>
      </w:r>
      <w:r>
        <w:rPr>
          <w:rFonts w:ascii="Arial" w:hAnsi="Arial" w:cs="Arial"/>
        </w:rPr>
        <w:t xml:space="preserve"> caused by violation of hazardous freight transportation rules</w:t>
      </w:r>
      <w:r w:rsidR="00E31F42" w:rsidRPr="00100402">
        <w:rPr>
          <w:rFonts w:ascii="Arial" w:hAnsi="Arial" w:cs="Arial"/>
          <w:lang w:val="uk-UA"/>
        </w:rPr>
        <w:t xml:space="preserve">. </w:t>
      </w:r>
      <w:r>
        <w:rPr>
          <w:rFonts w:ascii="Arial" w:hAnsi="Arial" w:cs="Arial"/>
        </w:rPr>
        <w:t>Fifteen</w:t>
      </w:r>
      <w:r w:rsidRPr="00E81D6F">
        <w:rPr>
          <w:rFonts w:ascii="Arial" w:hAnsi="Arial" w:cs="Arial"/>
          <w:lang w:val="uk-UA"/>
        </w:rPr>
        <w:t xml:space="preserve"> </w:t>
      </w:r>
      <w:r>
        <w:rPr>
          <w:rFonts w:ascii="Arial" w:hAnsi="Arial" w:cs="Arial"/>
        </w:rPr>
        <w:t>tankers</w:t>
      </w:r>
      <w:r w:rsidRPr="00E81D6F">
        <w:rPr>
          <w:rFonts w:ascii="Arial" w:hAnsi="Arial" w:cs="Arial"/>
          <w:lang w:val="uk-UA"/>
        </w:rPr>
        <w:t xml:space="preserve"> </w:t>
      </w:r>
      <w:r>
        <w:rPr>
          <w:rFonts w:ascii="Arial" w:hAnsi="Arial" w:cs="Arial"/>
        </w:rPr>
        <w:t>with</w:t>
      </w:r>
      <w:r w:rsidRPr="00E81D6F">
        <w:rPr>
          <w:rFonts w:ascii="Arial" w:hAnsi="Arial" w:cs="Arial"/>
          <w:lang w:val="uk-UA"/>
        </w:rPr>
        <w:t xml:space="preserve"> </w:t>
      </w:r>
      <w:r>
        <w:rPr>
          <w:rFonts w:ascii="Arial" w:hAnsi="Arial" w:cs="Arial"/>
        </w:rPr>
        <w:t>yellow</w:t>
      </w:r>
      <w:r w:rsidRPr="00E81D6F">
        <w:rPr>
          <w:rFonts w:ascii="Arial" w:hAnsi="Arial" w:cs="Arial"/>
          <w:lang w:val="uk-UA"/>
        </w:rPr>
        <w:t xml:space="preserve"> </w:t>
      </w:r>
      <w:r>
        <w:rPr>
          <w:rFonts w:ascii="Arial" w:hAnsi="Arial" w:cs="Arial"/>
        </w:rPr>
        <w:t>phosphorus</w:t>
      </w:r>
      <w:r w:rsidRPr="00E81D6F">
        <w:rPr>
          <w:rFonts w:ascii="Arial" w:hAnsi="Arial" w:cs="Arial"/>
          <w:lang w:val="uk-UA"/>
        </w:rPr>
        <w:t xml:space="preserve"> </w:t>
      </w:r>
      <w:r>
        <w:rPr>
          <w:rFonts w:ascii="Arial" w:hAnsi="Arial" w:cs="Arial"/>
        </w:rPr>
        <w:t>derailed</w:t>
      </w:r>
      <w:r w:rsidRPr="00E81D6F">
        <w:rPr>
          <w:rFonts w:ascii="Arial" w:hAnsi="Arial" w:cs="Arial"/>
          <w:lang w:val="uk-UA"/>
        </w:rPr>
        <w:t xml:space="preserve"> </w:t>
      </w:r>
      <w:r>
        <w:rPr>
          <w:rFonts w:ascii="Arial" w:hAnsi="Arial" w:cs="Arial"/>
        </w:rPr>
        <w:t>and</w:t>
      </w:r>
      <w:r w:rsidRPr="00E81D6F">
        <w:rPr>
          <w:rFonts w:ascii="Arial" w:hAnsi="Arial" w:cs="Arial"/>
          <w:lang w:val="uk-UA"/>
        </w:rPr>
        <w:t xml:space="preserve"> </w:t>
      </w:r>
      <w:r>
        <w:rPr>
          <w:rFonts w:ascii="Arial" w:hAnsi="Arial" w:cs="Arial"/>
        </w:rPr>
        <w:t>caught</w:t>
      </w:r>
      <w:r w:rsidRPr="00E81D6F">
        <w:rPr>
          <w:rFonts w:ascii="Arial" w:hAnsi="Arial" w:cs="Arial"/>
          <w:lang w:val="uk-UA"/>
        </w:rPr>
        <w:t xml:space="preserve"> </w:t>
      </w:r>
      <w:r>
        <w:rPr>
          <w:rFonts w:ascii="Arial" w:hAnsi="Arial" w:cs="Arial"/>
        </w:rPr>
        <w:t>fire</w:t>
      </w:r>
      <w:r>
        <w:rPr>
          <w:rFonts w:ascii="Arial" w:hAnsi="Arial" w:cs="Arial"/>
          <w:lang w:val="uk-UA"/>
        </w:rPr>
        <w:t xml:space="preserve">. </w:t>
      </w:r>
      <w:r>
        <w:rPr>
          <w:rFonts w:ascii="Arial" w:hAnsi="Arial" w:cs="Arial"/>
        </w:rPr>
        <w:t>In</w:t>
      </w:r>
      <w:r w:rsidRPr="00E81D6F">
        <w:rPr>
          <w:rFonts w:ascii="Arial" w:hAnsi="Arial" w:cs="Arial"/>
          <w:lang w:val="uk-UA"/>
        </w:rPr>
        <w:t xml:space="preserve"> </w:t>
      </w:r>
      <w:r>
        <w:rPr>
          <w:rFonts w:ascii="Arial" w:hAnsi="Arial" w:cs="Arial"/>
        </w:rPr>
        <w:t>response</w:t>
      </w:r>
      <w:r w:rsidRPr="00E81D6F">
        <w:rPr>
          <w:rFonts w:ascii="Arial" w:hAnsi="Arial" w:cs="Arial"/>
          <w:lang w:val="uk-UA"/>
        </w:rPr>
        <w:t xml:space="preserve"> </w:t>
      </w:r>
      <w:r>
        <w:rPr>
          <w:rFonts w:ascii="Arial" w:hAnsi="Arial" w:cs="Arial"/>
        </w:rPr>
        <w:t>to</w:t>
      </w:r>
      <w:r w:rsidRPr="00E81D6F">
        <w:rPr>
          <w:rFonts w:ascii="Arial" w:hAnsi="Arial" w:cs="Arial"/>
          <w:lang w:val="uk-UA"/>
        </w:rPr>
        <w:t xml:space="preserve"> </w:t>
      </w:r>
      <w:r>
        <w:rPr>
          <w:rFonts w:ascii="Arial" w:hAnsi="Arial" w:cs="Arial"/>
        </w:rPr>
        <w:t>the</w:t>
      </w:r>
      <w:r w:rsidRPr="00E81D6F">
        <w:rPr>
          <w:rFonts w:ascii="Arial" w:hAnsi="Arial" w:cs="Arial"/>
          <w:lang w:val="uk-UA"/>
        </w:rPr>
        <w:t xml:space="preserve"> </w:t>
      </w:r>
      <w:r>
        <w:rPr>
          <w:rFonts w:ascii="Arial" w:hAnsi="Arial" w:cs="Arial"/>
        </w:rPr>
        <w:t>disaster</w:t>
      </w:r>
      <w:r w:rsidRPr="00E81D6F">
        <w:rPr>
          <w:rFonts w:ascii="Arial" w:hAnsi="Arial" w:cs="Arial"/>
          <w:lang w:val="uk-UA"/>
        </w:rPr>
        <w:t xml:space="preserve"> </w:t>
      </w:r>
      <w:r>
        <w:rPr>
          <w:rFonts w:ascii="Arial" w:hAnsi="Arial" w:cs="Arial"/>
        </w:rPr>
        <w:t>the</w:t>
      </w:r>
      <w:r w:rsidRPr="00E81D6F">
        <w:rPr>
          <w:rFonts w:ascii="Arial" w:hAnsi="Arial" w:cs="Arial"/>
          <w:lang w:val="uk-UA"/>
        </w:rPr>
        <w:t xml:space="preserve"> </w:t>
      </w:r>
      <w:r>
        <w:rPr>
          <w:rFonts w:ascii="Arial" w:hAnsi="Arial" w:cs="Arial"/>
        </w:rPr>
        <w:t>environmental</w:t>
      </w:r>
      <w:r w:rsidRPr="00E81D6F">
        <w:rPr>
          <w:rFonts w:ascii="Arial" w:hAnsi="Arial" w:cs="Arial"/>
          <w:lang w:val="uk-UA"/>
        </w:rPr>
        <w:t xml:space="preserve"> </w:t>
      </w:r>
      <w:r>
        <w:rPr>
          <w:rFonts w:ascii="Arial" w:hAnsi="Arial" w:cs="Arial"/>
        </w:rPr>
        <w:t>inspection</w:t>
      </w:r>
      <w:r>
        <w:rPr>
          <w:rFonts w:ascii="Arial" w:hAnsi="Arial" w:cs="Arial"/>
          <w:lang w:val="uk-UA"/>
        </w:rPr>
        <w:t xml:space="preserve"> </w:t>
      </w:r>
      <w:r>
        <w:rPr>
          <w:rFonts w:ascii="Arial" w:hAnsi="Arial" w:cs="Arial"/>
        </w:rPr>
        <w:t>calculated</w:t>
      </w:r>
      <w:r w:rsidRPr="00E81D6F">
        <w:rPr>
          <w:rFonts w:ascii="Arial" w:hAnsi="Arial" w:cs="Arial"/>
          <w:lang w:val="uk-UA"/>
        </w:rPr>
        <w:t xml:space="preserve"> </w:t>
      </w:r>
      <w:r>
        <w:rPr>
          <w:rFonts w:ascii="Arial" w:hAnsi="Arial" w:cs="Arial"/>
        </w:rPr>
        <w:t>losses</w:t>
      </w:r>
      <w:r w:rsidRPr="00E81D6F">
        <w:rPr>
          <w:rFonts w:ascii="Arial" w:hAnsi="Arial" w:cs="Arial"/>
          <w:lang w:val="uk-UA"/>
        </w:rPr>
        <w:t xml:space="preserve"> </w:t>
      </w:r>
      <w:r>
        <w:rPr>
          <w:rFonts w:ascii="Arial" w:hAnsi="Arial" w:cs="Arial"/>
        </w:rPr>
        <w:t>caused</w:t>
      </w:r>
      <w:r w:rsidRPr="00E81D6F">
        <w:rPr>
          <w:rFonts w:ascii="Arial" w:hAnsi="Arial" w:cs="Arial"/>
          <w:lang w:val="uk-UA"/>
        </w:rPr>
        <w:t xml:space="preserve"> </w:t>
      </w:r>
      <w:r w:rsidR="00992F1E">
        <w:rPr>
          <w:rFonts w:ascii="Arial" w:hAnsi="Arial" w:cs="Arial"/>
        </w:rPr>
        <w:t>by</w:t>
      </w:r>
      <w:r w:rsidRPr="00E81D6F">
        <w:rPr>
          <w:rFonts w:ascii="Arial" w:hAnsi="Arial" w:cs="Arial"/>
          <w:lang w:val="uk-UA"/>
        </w:rPr>
        <w:t xml:space="preserve"> </w:t>
      </w:r>
      <w:r>
        <w:rPr>
          <w:rFonts w:ascii="Arial" w:hAnsi="Arial" w:cs="Arial"/>
        </w:rPr>
        <w:t>the</w:t>
      </w:r>
      <w:r w:rsidRPr="00E81D6F">
        <w:rPr>
          <w:rFonts w:ascii="Arial" w:hAnsi="Arial" w:cs="Arial"/>
          <w:lang w:val="uk-UA"/>
        </w:rPr>
        <w:t xml:space="preserve"> </w:t>
      </w:r>
      <w:r>
        <w:rPr>
          <w:rFonts w:ascii="Arial" w:hAnsi="Arial" w:cs="Arial"/>
        </w:rPr>
        <w:t>water</w:t>
      </w:r>
      <w:r w:rsidRPr="00E81D6F">
        <w:rPr>
          <w:rFonts w:ascii="Arial" w:hAnsi="Arial" w:cs="Arial"/>
          <w:lang w:val="uk-UA"/>
        </w:rPr>
        <w:t xml:space="preserve"> </w:t>
      </w:r>
      <w:r>
        <w:rPr>
          <w:rFonts w:ascii="Arial" w:hAnsi="Arial" w:cs="Arial"/>
        </w:rPr>
        <w:t>resources</w:t>
      </w:r>
      <w:r w:rsidRPr="00E81D6F">
        <w:rPr>
          <w:rFonts w:ascii="Arial" w:hAnsi="Arial" w:cs="Arial"/>
          <w:lang w:val="uk-UA"/>
        </w:rPr>
        <w:t xml:space="preserve"> </w:t>
      </w:r>
      <w:r>
        <w:rPr>
          <w:rFonts w:ascii="Arial" w:hAnsi="Arial" w:cs="Arial"/>
        </w:rPr>
        <w:t>pollution</w:t>
      </w:r>
      <w:r w:rsidRPr="00E81D6F">
        <w:rPr>
          <w:rFonts w:ascii="Arial" w:hAnsi="Arial" w:cs="Arial"/>
          <w:lang w:val="uk-UA"/>
        </w:rPr>
        <w:t xml:space="preserve"> </w:t>
      </w:r>
      <w:r>
        <w:rPr>
          <w:rFonts w:ascii="Arial" w:hAnsi="Arial" w:cs="Arial"/>
        </w:rPr>
        <w:t>amounting to</w:t>
      </w:r>
      <w:r>
        <w:rPr>
          <w:rFonts w:ascii="Arial" w:hAnsi="Arial" w:cs="Arial"/>
          <w:lang w:val="uk-UA"/>
        </w:rPr>
        <w:t xml:space="preserve"> 19 </w:t>
      </w:r>
      <w:r>
        <w:rPr>
          <w:rFonts w:ascii="Arial" w:hAnsi="Arial" w:cs="Arial"/>
        </w:rPr>
        <w:t>thousand UAH</w:t>
      </w:r>
      <w:r>
        <w:rPr>
          <w:rFonts w:ascii="Arial" w:hAnsi="Arial" w:cs="Arial"/>
          <w:lang w:val="uk-UA"/>
        </w:rPr>
        <w:t xml:space="preserve">, </w:t>
      </w:r>
      <w:r>
        <w:rPr>
          <w:rFonts w:ascii="Arial" w:hAnsi="Arial" w:cs="Arial"/>
        </w:rPr>
        <w:t>pollution of land resources</w:t>
      </w:r>
      <w:r>
        <w:rPr>
          <w:rFonts w:ascii="Arial" w:hAnsi="Arial" w:cs="Arial"/>
          <w:lang w:val="uk-UA"/>
        </w:rPr>
        <w:t xml:space="preserve"> –</w:t>
      </w:r>
      <w:r w:rsidR="00E31F42">
        <w:rPr>
          <w:rFonts w:ascii="Arial" w:hAnsi="Arial" w:cs="Arial"/>
          <w:lang w:val="uk-UA"/>
        </w:rPr>
        <w:t xml:space="preserve"> </w:t>
      </w:r>
      <w:r>
        <w:rPr>
          <w:rFonts w:ascii="Arial" w:hAnsi="Arial" w:cs="Arial"/>
          <w:lang w:val="uk-UA"/>
        </w:rPr>
        <w:t xml:space="preserve">21 </w:t>
      </w:r>
      <w:r>
        <w:rPr>
          <w:rFonts w:ascii="Arial" w:hAnsi="Arial" w:cs="Arial"/>
        </w:rPr>
        <w:t>thousand UAH</w:t>
      </w:r>
      <w:r>
        <w:rPr>
          <w:rFonts w:ascii="Arial" w:hAnsi="Arial" w:cs="Arial"/>
          <w:lang w:val="uk-UA"/>
        </w:rPr>
        <w:t xml:space="preserve">, </w:t>
      </w:r>
      <w:r>
        <w:rPr>
          <w:rFonts w:ascii="Arial" w:hAnsi="Arial" w:cs="Arial"/>
        </w:rPr>
        <w:t xml:space="preserve">air pollution </w:t>
      </w:r>
      <w:r w:rsidR="00E31F42" w:rsidRPr="00100402">
        <w:rPr>
          <w:rFonts w:ascii="Arial" w:hAnsi="Arial" w:cs="Arial"/>
          <w:lang w:val="uk-UA"/>
        </w:rPr>
        <w:t xml:space="preserve"> – </w:t>
      </w:r>
      <w:r>
        <w:rPr>
          <w:rFonts w:ascii="Arial" w:hAnsi="Arial" w:cs="Arial"/>
        </w:rPr>
        <w:t>1 million</w:t>
      </w:r>
      <w:r>
        <w:rPr>
          <w:rFonts w:ascii="Arial" w:hAnsi="Arial" w:cs="Arial"/>
          <w:lang w:val="uk-UA"/>
        </w:rPr>
        <w:t xml:space="preserve"> 378 </w:t>
      </w:r>
      <w:r>
        <w:rPr>
          <w:rFonts w:ascii="Arial" w:hAnsi="Arial" w:cs="Arial"/>
        </w:rPr>
        <w:t>thousand UAH.</w:t>
      </w:r>
    </w:p>
    <w:p w:rsidR="00E31F42" w:rsidRPr="00100402" w:rsidRDefault="00E81D6F"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lang w:val="uk-UA"/>
        </w:rPr>
      </w:pPr>
      <w:r>
        <w:rPr>
          <w:rFonts w:ascii="Arial" w:hAnsi="Arial" w:cs="Arial"/>
        </w:rPr>
        <w:t>The operative mitigation of disaster required participation of</w:t>
      </w:r>
      <w:r>
        <w:rPr>
          <w:rFonts w:ascii="Arial" w:hAnsi="Arial" w:cs="Arial"/>
          <w:lang w:val="uk-UA"/>
        </w:rPr>
        <w:t xml:space="preserve"> 450 </w:t>
      </w:r>
      <w:r>
        <w:rPr>
          <w:rFonts w:ascii="Arial" w:hAnsi="Arial" w:cs="Arial"/>
        </w:rPr>
        <w:t>people and</w:t>
      </w:r>
      <w:r>
        <w:rPr>
          <w:rFonts w:ascii="Arial" w:hAnsi="Arial" w:cs="Arial"/>
          <w:lang w:val="uk-UA"/>
        </w:rPr>
        <w:t xml:space="preserve"> 80 </w:t>
      </w:r>
      <w:r>
        <w:rPr>
          <w:rFonts w:ascii="Arial" w:hAnsi="Arial" w:cs="Arial"/>
        </w:rPr>
        <w:t>vehicles. These activities were funded from the regional and state</w:t>
      </w:r>
      <w:r>
        <w:rPr>
          <w:rFonts w:ascii="Arial" w:hAnsi="Arial" w:cs="Arial"/>
          <w:lang w:val="uk-UA"/>
        </w:rPr>
        <w:t xml:space="preserve"> </w:t>
      </w:r>
      <w:r>
        <w:rPr>
          <w:rFonts w:ascii="Arial" w:hAnsi="Arial" w:cs="Arial"/>
        </w:rPr>
        <w:t>budget</w:t>
      </w:r>
      <w:r w:rsidR="00E31F42" w:rsidRPr="00100402">
        <w:rPr>
          <w:rFonts w:ascii="Arial" w:hAnsi="Arial" w:cs="Arial"/>
          <w:lang w:val="uk-UA"/>
        </w:rPr>
        <w:t xml:space="preserve">. </w:t>
      </w:r>
      <w:r>
        <w:rPr>
          <w:rFonts w:ascii="Arial" w:hAnsi="Arial" w:cs="Arial"/>
        </w:rPr>
        <w:t>The</w:t>
      </w:r>
      <w:r w:rsidRPr="00E81D6F">
        <w:rPr>
          <w:rFonts w:ascii="Arial" w:hAnsi="Arial" w:cs="Arial"/>
          <w:lang w:val="uk-UA"/>
        </w:rPr>
        <w:t xml:space="preserve"> </w:t>
      </w:r>
      <w:r>
        <w:rPr>
          <w:rFonts w:ascii="Arial" w:hAnsi="Arial" w:cs="Arial"/>
        </w:rPr>
        <w:t>State</w:t>
      </w:r>
      <w:r w:rsidRPr="00E81D6F">
        <w:rPr>
          <w:rFonts w:ascii="Arial" w:hAnsi="Arial" w:cs="Arial"/>
          <w:lang w:val="uk-UA"/>
        </w:rPr>
        <w:t xml:space="preserve"> </w:t>
      </w:r>
      <w:r>
        <w:rPr>
          <w:rFonts w:ascii="Arial" w:hAnsi="Arial" w:cs="Arial"/>
        </w:rPr>
        <w:t>spent</w:t>
      </w:r>
      <w:r w:rsidR="00274929" w:rsidRPr="00274929">
        <w:rPr>
          <w:rFonts w:ascii="Arial" w:hAnsi="Arial" w:cs="Arial"/>
        </w:rPr>
        <w:t xml:space="preserve"> </w:t>
      </w:r>
      <w:r>
        <w:rPr>
          <w:rFonts w:ascii="Arial" w:hAnsi="Arial" w:cs="Arial"/>
        </w:rPr>
        <w:t>millions</w:t>
      </w:r>
      <w:r w:rsidRPr="00E81D6F">
        <w:rPr>
          <w:rFonts w:ascii="Arial" w:hAnsi="Arial" w:cs="Arial"/>
          <w:lang w:val="uk-UA"/>
        </w:rPr>
        <w:t xml:space="preserve"> </w:t>
      </w:r>
      <w:r w:rsidR="00274929">
        <w:rPr>
          <w:rFonts w:ascii="Arial" w:hAnsi="Arial" w:cs="Arial"/>
        </w:rPr>
        <w:t>on</w:t>
      </w:r>
      <w:r w:rsidRPr="00E81D6F">
        <w:rPr>
          <w:rFonts w:ascii="Arial" w:hAnsi="Arial" w:cs="Arial"/>
          <w:lang w:val="uk-UA"/>
        </w:rPr>
        <w:t xml:space="preserve"> </w:t>
      </w:r>
      <w:r>
        <w:rPr>
          <w:rFonts w:ascii="Arial" w:hAnsi="Arial" w:cs="Arial"/>
        </w:rPr>
        <w:t>soil</w:t>
      </w:r>
      <w:r w:rsidRPr="00E81D6F">
        <w:rPr>
          <w:rFonts w:ascii="Arial" w:hAnsi="Arial" w:cs="Arial"/>
          <w:lang w:val="uk-UA"/>
        </w:rPr>
        <w:t xml:space="preserve"> </w:t>
      </w:r>
      <w:r>
        <w:rPr>
          <w:rFonts w:ascii="Arial" w:hAnsi="Arial" w:cs="Arial"/>
        </w:rPr>
        <w:t>recultivation</w:t>
      </w:r>
      <w:r w:rsidRPr="00E81D6F">
        <w:rPr>
          <w:rFonts w:ascii="Arial" w:hAnsi="Arial" w:cs="Arial"/>
          <w:lang w:val="uk-UA"/>
        </w:rPr>
        <w:t xml:space="preserve">, </w:t>
      </w:r>
      <w:r w:rsidR="005B377A">
        <w:rPr>
          <w:rFonts w:ascii="Arial" w:hAnsi="Arial" w:cs="Arial"/>
        </w:rPr>
        <w:t>reloading</w:t>
      </w:r>
      <w:r w:rsidR="005B377A" w:rsidRPr="005B377A">
        <w:rPr>
          <w:rFonts w:ascii="Arial" w:hAnsi="Arial" w:cs="Arial"/>
          <w:lang w:val="uk-UA"/>
        </w:rPr>
        <w:t xml:space="preserve"> </w:t>
      </w:r>
      <w:r w:rsidR="005B377A">
        <w:rPr>
          <w:rFonts w:ascii="Arial" w:hAnsi="Arial" w:cs="Arial"/>
        </w:rPr>
        <w:t>and</w:t>
      </w:r>
      <w:r w:rsidR="005B377A" w:rsidRPr="005B377A">
        <w:rPr>
          <w:rFonts w:ascii="Arial" w:hAnsi="Arial" w:cs="Arial"/>
          <w:lang w:val="uk-UA"/>
        </w:rPr>
        <w:t xml:space="preserve"> </w:t>
      </w:r>
      <w:r w:rsidR="005B377A">
        <w:rPr>
          <w:rFonts w:ascii="Arial" w:hAnsi="Arial" w:cs="Arial"/>
        </w:rPr>
        <w:t>transportation</w:t>
      </w:r>
      <w:r w:rsidR="005B377A" w:rsidRPr="005B377A">
        <w:rPr>
          <w:rFonts w:ascii="Arial" w:hAnsi="Arial" w:cs="Arial"/>
          <w:lang w:val="uk-UA"/>
        </w:rPr>
        <w:t xml:space="preserve"> </w:t>
      </w:r>
      <w:r w:rsidR="005B377A">
        <w:rPr>
          <w:rFonts w:ascii="Arial" w:hAnsi="Arial" w:cs="Arial"/>
        </w:rPr>
        <w:t>of</w:t>
      </w:r>
      <w:r w:rsidR="005B377A" w:rsidRPr="005B377A">
        <w:rPr>
          <w:rFonts w:ascii="Arial" w:hAnsi="Arial" w:cs="Arial"/>
          <w:lang w:val="uk-UA"/>
        </w:rPr>
        <w:t xml:space="preserve"> </w:t>
      </w:r>
      <w:r w:rsidR="005B377A">
        <w:rPr>
          <w:rFonts w:ascii="Arial" w:hAnsi="Arial" w:cs="Arial"/>
        </w:rPr>
        <w:t>pesticides</w:t>
      </w:r>
      <w:r w:rsidR="005B377A" w:rsidRPr="005B377A">
        <w:rPr>
          <w:rFonts w:ascii="Arial" w:hAnsi="Arial" w:cs="Arial"/>
          <w:lang w:val="uk-UA"/>
        </w:rPr>
        <w:t xml:space="preserve"> </w:t>
      </w:r>
      <w:r w:rsidR="00992F1E">
        <w:rPr>
          <w:rFonts w:ascii="Arial" w:hAnsi="Arial" w:cs="Arial"/>
        </w:rPr>
        <w:t>accumulated</w:t>
      </w:r>
      <w:r w:rsidR="005B377A" w:rsidRPr="005B377A">
        <w:rPr>
          <w:rFonts w:ascii="Arial" w:hAnsi="Arial" w:cs="Arial"/>
          <w:lang w:val="uk-UA"/>
        </w:rPr>
        <w:t xml:space="preserve"> </w:t>
      </w:r>
      <w:r w:rsidR="005B377A">
        <w:rPr>
          <w:rFonts w:ascii="Arial" w:hAnsi="Arial" w:cs="Arial"/>
        </w:rPr>
        <w:t>due</w:t>
      </w:r>
      <w:r w:rsidR="005B377A" w:rsidRPr="005B377A">
        <w:rPr>
          <w:rFonts w:ascii="Arial" w:hAnsi="Arial" w:cs="Arial"/>
          <w:lang w:val="uk-UA"/>
        </w:rPr>
        <w:t xml:space="preserve"> </w:t>
      </w:r>
      <w:r w:rsidR="005B377A">
        <w:rPr>
          <w:rFonts w:ascii="Arial" w:hAnsi="Arial" w:cs="Arial"/>
        </w:rPr>
        <w:t>to</w:t>
      </w:r>
      <w:r w:rsidR="005B377A" w:rsidRPr="005B377A">
        <w:rPr>
          <w:rFonts w:ascii="Arial" w:hAnsi="Arial" w:cs="Arial"/>
          <w:lang w:val="uk-UA"/>
        </w:rPr>
        <w:t xml:space="preserve"> </w:t>
      </w:r>
      <w:r w:rsidR="005B377A">
        <w:rPr>
          <w:rFonts w:ascii="Arial" w:hAnsi="Arial" w:cs="Arial"/>
        </w:rPr>
        <w:t>the</w:t>
      </w:r>
      <w:r w:rsidR="005B377A" w:rsidRPr="005B377A">
        <w:rPr>
          <w:rFonts w:ascii="Arial" w:hAnsi="Arial" w:cs="Arial"/>
          <w:lang w:val="uk-UA"/>
        </w:rPr>
        <w:t xml:space="preserve"> </w:t>
      </w:r>
      <w:r w:rsidR="005B377A">
        <w:rPr>
          <w:rFonts w:ascii="Arial" w:hAnsi="Arial" w:cs="Arial"/>
        </w:rPr>
        <w:t>disaster</w:t>
      </w:r>
      <w:r w:rsidR="005B377A">
        <w:rPr>
          <w:rFonts w:ascii="Arial" w:hAnsi="Arial" w:cs="Arial"/>
          <w:lang w:val="uk-UA"/>
        </w:rPr>
        <w:t xml:space="preserve">, </w:t>
      </w:r>
      <w:r w:rsidR="005B377A">
        <w:rPr>
          <w:rFonts w:ascii="Arial" w:hAnsi="Arial" w:cs="Arial"/>
        </w:rPr>
        <w:t>medical</w:t>
      </w:r>
      <w:r w:rsidR="005B377A" w:rsidRPr="005B377A">
        <w:rPr>
          <w:rFonts w:ascii="Arial" w:hAnsi="Arial" w:cs="Arial"/>
          <w:lang w:val="uk-UA"/>
        </w:rPr>
        <w:t xml:space="preserve"> </w:t>
      </w:r>
      <w:r w:rsidR="005B377A">
        <w:rPr>
          <w:rFonts w:ascii="Arial" w:hAnsi="Arial" w:cs="Arial"/>
        </w:rPr>
        <w:t>support</w:t>
      </w:r>
      <w:r w:rsidR="005B377A" w:rsidRPr="005B377A">
        <w:rPr>
          <w:rFonts w:ascii="Arial" w:hAnsi="Arial" w:cs="Arial"/>
          <w:lang w:val="uk-UA"/>
        </w:rPr>
        <w:t xml:space="preserve"> </w:t>
      </w:r>
      <w:r w:rsidR="005B377A">
        <w:rPr>
          <w:rFonts w:ascii="Arial" w:hAnsi="Arial" w:cs="Arial"/>
        </w:rPr>
        <w:t>and</w:t>
      </w:r>
      <w:r w:rsidR="005B377A" w:rsidRPr="005B377A">
        <w:rPr>
          <w:rFonts w:ascii="Arial" w:hAnsi="Arial" w:cs="Arial"/>
          <w:lang w:val="uk-UA"/>
        </w:rPr>
        <w:t xml:space="preserve"> </w:t>
      </w:r>
      <w:r w:rsidR="005B377A">
        <w:rPr>
          <w:rFonts w:ascii="Arial" w:hAnsi="Arial" w:cs="Arial"/>
        </w:rPr>
        <w:t>rehabilitation</w:t>
      </w:r>
      <w:r w:rsidR="005B377A" w:rsidRPr="005B377A">
        <w:rPr>
          <w:rFonts w:ascii="Arial" w:hAnsi="Arial" w:cs="Arial"/>
          <w:lang w:val="uk-UA"/>
        </w:rPr>
        <w:t xml:space="preserve"> </w:t>
      </w:r>
      <w:r w:rsidR="005B377A">
        <w:rPr>
          <w:rFonts w:ascii="Arial" w:hAnsi="Arial" w:cs="Arial"/>
        </w:rPr>
        <w:t>of</w:t>
      </w:r>
      <w:r w:rsidR="005B377A" w:rsidRPr="005B377A">
        <w:rPr>
          <w:rFonts w:ascii="Arial" w:hAnsi="Arial" w:cs="Arial"/>
          <w:lang w:val="uk-UA"/>
        </w:rPr>
        <w:t xml:space="preserve"> </w:t>
      </w:r>
      <w:r w:rsidR="005B377A">
        <w:rPr>
          <w:rFonts w:ascii="Arial" w:hAnsi="Arial" w:cs="Arial"/>
        </w:rPr>
        <w:t>the</w:t>
      </w:r>
      <w:r w:rsidR="005B377A" w:rsidRPr="005B377A">
        <w:rPr>
          <w:rFonts w:ascii="Arial" w:hAnsi="Arial" w:cs="Arial"/>
          <w:lang w:val="uk-UA"/>
        </w:rPr>
        <w:t xml:space="preserve"> </w:t>
      </w:r>
      <w:r w:rsidR="005B377A">
        <w:rPr>
          <w:rFonts w:ascii="Arial" w:hAnsi="Arial" w:cs="Arial"/>
        </w:rPr>
        <w:t>rescue</w:t>
      </w:r>
      <w:r w:rsidR="005B377A" w:rsidRPr="005B377A">
        <w:rPr>
          <w:rFonts w:ascii="Arial" w:hAnsi="Arial" w:cs="Arial"/>
          <w:lang w:val="uk-UA"/>
        </w:rPr>
        <w:t xml:space="preserve"> </w:t>
      </w:r>
      <w:r w:rsidR="005B377A">
        <w:rPr>
          <w:rFonts w:ascii="Arial" w:hAnsi="Arial" w:cs="Arial"/>
        </w:rPr>
        <w:t>team</w:t>
      </w:r>
      <w:r w:rsidR="005B377A" w:rsidRPr="005B377A">
        <w:rPr>
          <w:rFonts w:ascii="Arial" w:hAnsi="Arial" w:cs="Arial"/>
          <w:lang w:val="uk-UA"/>
        </w:rPr>
        <w:t xml:space="preserve"> </w:t>
      </w:r>
      <w:r w:rsidR="005B377A">
        <w:rPr>
          <w:rFonts w:ascii="Arial" w:hAnsi="Arial" w:cs="Arial"/>
        </w:rPr>
        <w:t>members</w:t>
      </w:r>
      <w:r w:rsidR="005B377A" w:rsidRPr="005B377A">
        <w:rPr>
          <w:rFonts w:ascii="Arial" w:hAnsi="Arial" w:cs="Arial"/>
          <w:lang w:val="uk-UA"/>
        </w:rPr>
        <w:t xml:space="preserve"> </w:t>
      </w:r>
      <w:r w:rsidR="005B377A">
        <w:rPr>
          <w:rFonts w:ascii="Arial" w:hAnsi="Arial" w:cs="Arial"/>
        </w:rPr>
        <w:t>and</w:t>
      </w:r>
      <w:r w:rsidR="005B377A" w:rsidRPr="005B377A">
        <w:rPr>
          <w:rFonts w:ascii="Arial" w:hAnsi="Arial" w:cs="Arial"/>
          <w:lang w:val="uk-UA"/>
        </w:rPr>
        <w:t xml:space="preserve"> </w:t>
      </w:r>
      <w:r w:rsidR="005B377A">
        <w:rPr>
          <w:rFonts w:ascii="Arial" w:hAnsi="Arial" w:cs="Arial"/>
        </w:rPr>
        <w:t>local</w:t>
      </w:r>
      <w:r w:rsidR="005B377A" w:rsidRPr="005B377A">
        <w:rPr>
          <w:rFonts w:ascii="Arial" w:hAnsi="Arial" w:cs="Arial"/>
          <w:lang w:val="uk-UA"/>
        </w:rPr>
        <w:t xml:space="preserve"> </w:t>
      </w:r>
      <w:r w:rsidR="005B377A">
        <w:rPr>
          <w:rFonts w:ascii="Arial" w:hAnsi="Arial" w:cs="Arial"/>
        </w:rPr>
        <w:t>population</w:t>
      </w:r>
      <w:r w:rsidR="005B377A">
        <w:rPr>
          <w:rFonts w:ascii="Arial" w:hAnsi="Arial" w:cs="Arial"/>
          <w:lang w:val="uk-UA"/>
        </w:rPr>
        <w:t xml:space="preserve">, </w:t>
      </w:r>
      <w:r w:rsidR="005B377A">
        <w:rPr>
          <w:rFonts w:ascii="Arial" w:hAnsi="Arial" w:cs="Arial"/>
        </w:rPr>
        <w:t>environmental research</w:t>
      </w:r>
      <w:r w:rsidR="00E31F42" w:rsidRPr="00100402">
        <w:rPr>
          <w:rFonts w:ascii="Arial" w:hAnsi="Arial" w:cs="Arial"/>
          <w:lang w:val="uk-UA"/>
        </w:rPr>
        <w:t xml:space="preserve">, </w:t>
      </w:r>
      <w:r w:rsidR="005B377A">
        <w:rPr>
          <w:rFonts w:ascii="Arial" w:hAnsi="Arial" w:cs="Arial"/>
        </w:rPr>
        <w:t>improving social infrastructure of the villages affected by the disaster, etc</w:t>
      </w:r>
      <w:r w:rsidR="00E31F42" w:rsidRPr="00100402">
        <w:rPr>
          <w:rFonts w:ascii="Arial" w:hAnsi="Arial" w:cs="Arial"/>
          <w:lang w:val="uk-UA"/>
        </w:rPr>
        <w:t>.</w:t>
      </w:r>
      <w:r w:rsidR="00E31F42">
        <w:rPr>
          <w:rFonts w:ascii="Arial" w:eastAsia="Times New Roman" w:hAnsi="Arial" w:cs="Arial"/>
          <w:lang w:val="uk-UA"/>
        </w:rPr>
        <w:t xml:space="preserve"> </w:t>
      </w:r>
      <w:r w:rsidR="005B377A">
        <w:rPr>
          <w:rFonts w:ascii="Arial" w:eastAsia="Times New Roman" w:hAnsi="Arial" w:cs="Arial"/>
        </w:rPr>
        <w:t>Unofficial</w:t>
      </w:r>
      <w:r w:rsidR="005B377A" w:rsidRPr="005B377A">
        <w:rPr>
          <w:rFonts w:ascii="Arial" w:eastAsia="Times New Roman" w:hAnsi="Arial" w:cs="Arial"/>
          <w:lang w:val="uk-UA"/>
        </w:rPr>
        <w:t xml:space="preserve"> </w:t>
      </w:r>
      <w:r w:rsidR="005B377A">
        <w:rPr>
          <w:rFonts w:ascii="Arial" w:eastAsia="Times New Roman" w:hAnsi="Arial" w:cs="Arial"/>
        </w:rPr>
        <w:t>sources</w:t>
      </w:r>
      <w:r w:rsidR="005B377A" w:rsidRPr="005B377A">
        <w:rPr>
          <w:rFonts w:ascii="Arial" w:eastAsia="Times New Roman" w:hAnsi="Arial" w:cs="Arial"/>
          <w:lang w:val="uk-UA"/>
        </w:rPr>
        <w:t xml:space="preserve"> </w:t>
      </w:r>
      <w:r w:rsidR="005B377A">
        <w:rPr>
          <w:rFonts w:ascii="Arial" w:eastAsia="Times New Roman" w:hAnsi="Arial" w:cs="Arial"/>
        </w:rPr>
        <w:t>state</w:t>
      </w:r>
      <w:r w:rsidR="005B377A" w:rsidRPr="005B377A">
        <w:rPr>
          <w:rFonts w:ascii="Arial" w:eastAsia="Times New Roman" w:hAnsi="Arial" w:cs="Arial"/>
          <w:lang w:val="uk-UA"/>
        </w:rPr>
        <w:t xml:space="preserve"> </w:t>
      </w:r>
      <w:r w:rsidR="005B377A">
        <w:rPr>
          <w:rFonts w:ascii="Arial" w:eastAsia="Times New Roman" w:hAnsi="Arial" w:cs="Arial"/>
        </w:rPr>
        <w:t>that</w:t>
      </w:r>
      <w:r w:rsidR="005B377A" w:rsidRPr="005B377A">
        <w:rPr>
          <w:rFonts w:ascii="Arial" w:eastAsia="Times New Roman" w:hAnsi="Arial" w:cs="Arial"/>
          <w:lang w:val="uk-UA"/>
        </w:rPr>
        <w:t xml:space="preserve"> </w:t>
      </w:r>
      <w:r w:rsidR="005B377A">
        <w:rPr>
          <w:rFonts w:ascii="Arial" w:eastAsia="Times New Roman" w:hAnsi="Arial" w:cs="Arial"/>
        </w:rPr>
        <w:t>preliminary</w:t>
      </w:r>
      <w:r w:rsidR="005B377A" w:rsidRPr="005B377A">
        <w:rPr>
          <w:rFonts w:ascii="Arial" w:eastAsia="Times New Roman" w:hAnsi="Arial" w:cs="Arial"/>
          <w:lang w:val="uk-UA"/>
        </w:rPr>
        <w:t xml:space="preserve"> </w:t>
      </w:r>
      <w:r w:rsidR="005B377A">
        <w:rPr>
          <w:rFonts w:ascii="Arial" w:eastAsia="Times New Roman" w:hAnsi="Arial" w:cs="Arial"/>
        </w:rPr>
        <w:t>estimation</w:t>
      </w:r>
      <w:r w:rsidR="005B377A" w:rsidRPr="005B377A">
        <w:rPr>
          <w:rFonts w:ascii="Arial" w:eastAsia="Times New Roman" w:hAnsi="Arial" w:cs="Arial"/>
          <w:lang w:val="uk-UA"/>
        </w:rPr>
        <w:t xml:space="preserve"> </w:t>
      </w:r>
      <w:r w:rsidR="005B377A">
        <w:rPr>
          <w:rFonts w:ascii="Arial" w:eastAsia="Times New Roman" w:hAnsi="Arial" w:cs="Arial"/>
        </w:rPr>
        <w:t>of</w:t>
      </w:r>
      <w:r w:rsidR="005B377A" w:rsidRPr="005B377A">
        <w:rPr>
          <w:rFonts w:ascii="Arial" w:eastAsia="Times New Roman" w:hAnsi="Arial" w:cs="Arial"/>
          <w:lang w:val="uk-UA"/>
        </w:rPr>
        <w:t xml:space="preserve"> </w:t>
      </w:r>
      <w:r w:rsidR="005B377A">
        <w:rPr>
          <w:rFonts w:ascii="Arial" w:eastAsia="Times New Roman" w:hAnsi="Arial" w:cs="Arial"/>
        </w:rPr>
        <w:t>disaster</w:t>
      </w:r>
      <w:r w:rsidR="005B377A" w:rsidRPr="005B377A">
        <w:rPr>
          <w:rFonts w:ascii="Arial" w:eastAsia="Times New Roman" w:hAnsi="Arial" w:cs="Arial"/>
          <w:lang w:val="uk-UA"/>
        </w:rPr>
        <w:t xml:space="preserve"> </w:t>
      </w:r>
      <w:r w:rsidR="005B377A">
        <w:rPr>
          <w:rFonts w:ascii="Arial" w:eastAsia="Times New Roman" w:hAnsi="Arial" w:cs="Arial"/>
        </w:rPr>
        <w:t>mitigation</w:t>
      </w:r>
      <w:r w:rsidR="005B377A" w:rsidRPr="005B377A">
        <w:rPr>
          <w:rFonts w:ascii="Arial" w:eastAsia="Times New Roman" w:hAnsi="Arial" w:cs="Arial"/>
          <w:lang w:val="uk-UA"/>
        </w:rPr>
        <w:t xml:space="preserve"> </w:t>
      </w:r>
      <w:r w:rsidR="005B377A">
        <w:rPr>
          <w:rFonts w:ascii="Arial" w:eastAsia="Times New Roman" w:hAnsi="Arial" w:cs="Arial"/>
        </w:rPr>
        <w:t>efforts</w:t>
      </w:r>
      <w:r w:rsidR="005B377A" w:rsidRPr="005B377A">
        <w:rPr>
          <w:rFonts w:ascii="Arial" w:eastAsia="Times New Roman" w:hAnsi="Arial" w:cs="Arial"/>
          <w:lang w:val="uk-UA"/>
        </w:rPr>
        <w:t xml:space="preserve"> </w:t>
      </w:r>
      <w:r w:rsidR="005B377A">
        <w:rPr>
          <w:rFonts w:ascii="Arial" w:eastAsia="Times New Roman" w:hAnsi="Arial" w:cs="Arial"/>
        </w:rPr>
        <w:t>was</w:t>
      </w:r>
      <w:r w:rsidR="005B377A" w:rsidRPr="005B377A">
        <w:rPr>
          <w:rFonts w:ascii="Arial" w:eastAsia="Times New Roman" w:hAnsi="Arial" w:cs="Arial"/>
          <w:lang w:val="uk-UA"/>
        </w:rPr>
        <w:t xml:space="preserve"> </w:t>
      </w:r>
      <w:r w:rsidR="005B377A">
        <w:rPr>
          <w:rFonts w:ascii="Arial" w:eastAsia="Times New Roman" w:hAnsi="Arial" w:cs="Arial"/>
        </w:rPr>
        <w:t>about</w:t>
      </w:r>
      <w:r w:rsidR="005B377A" w:rsidRPr="005B377A">
        <w:rPr>
          <w:rFonts w:ascii="Arial" w:eastAsia="Times New Roman" w:hAnsi="Arial" w:cs="Arial"/>
          <w:lang w:val="uk-UA"/>
        </w:rPr>
        <w:t xml:space="preserve"> </w:t>
      </w:r>
      <w:r w:rsidR="005B377A">
        <w:rPr>
          <w:rFonts w:ascii="Arial" w:hAnsi="Arial" w:cs="Arial"/>
          <w:u w:color="1F4E79"/>
          <w:lang w:val="uk-UA"/>
        </w:rPr>
        <w:t xml:space="preserve">100 </w:t>
      </w:r>
      <w:r w:rsidR="005B377A">
        <w:rPr>
          <w:rFonts w:ascii="Arial" w:hAnsi="Arial" w:cs="Arial"/>
          <w:u w:color="1F4E79"/>
        </w:rPr>
        <w:t>mln UAH</w:t>
      </w:r>
      <w:r w:rsidR="00E31F42" w:rsidRPr="00100402">
        <w:rPr>
          <w:rFonts w:ascii="Arial" w:eastAsia="Times New Roman" w:hAnsi="Arial" w:cs="Arial"/>
          <w:u w:color="1F4E79"/>
          <w:vertAlign w:val="superscript"/>
          <w:lang w:val="uk-UA"/>
        </w:rPr>
        <w:footnoteReference w:id="3"/>
      </w:r>
      <w:r w:rsidR="00E31F42" w:rsidRPr="00100402">
        <w:rPr>
          <w:rFonts w:ascii="Arial" w:hAnsi="Arial" w:cs="Arial"/>
          <w:u w:color="1F4E79"/>
          <w:lang w:val="uk-UA"/>
        </w:rPr>
        <w:t xml:space="preserve">. </w:t>
      </w:r>
      <w:r w:rsidR="00992F1E">
        <w:rPr>
          <w:rFonts w:ascii="Arial" w:hAnsi="Arial" w:cs="Arial"/>
          <w:u w:color="1F4E79"/>
        </w:rPr>
        <w:t>However,</w:t>
      </w:r>
      <w:r w:rsidR="005B377A" w:rsidRPr="005B377A">
        <w:rPr>
          <w:rFonts w:ascii="Arial" w:hAnsi="Arial" w:cs="Arial"/>
          <w:u w:color="1F4E79"/>
          <w:lang w:val="uk-UA"/>
        </w:rPr>
        <w:t xml:space="preserve"> </w:t>
      </w:r>
      <w:r w:rsidR="005B377A">
        <w:rPr>
          <w:rFonts w:ascii="Arial" w:hAnsi="Arial" w:cs="Arial"/>
          <w:u w:color="1F4E79"/>
        </w:rPr>
        <w:t>the</w:t>
      </w:r>
      <w:r w:rsidR="005B377A" w:rsidRPr="005B377A">
        <w:rPr>
          <w:rFonts w:ascii="Arial" w:hAnsi="Arial" w:cs="Arial"/>
          <w:u w:color="1F4E79"/>
          <w:lang w:val="uk-UA"/>
        </w:rPr>
        <w:t xml:space="preserve"> </w:t>
      </w:r>
      <w:r w:rsidR="005B377A">
        <w:rPr>
          <w:rFonts w:ascii="Arial" w:hAnsi="Arial" w:cs="Arial"/>
          <w:u w:color="1F4E79"/>
        </w:rPr>
        <w:t>open</w:t>
      </w:r>
      <w:r w:rsidR="005B377A" w:rsidRPr="005B377A">
        <w:rPr>
          <w:rFonts w:ascii="Arial" w:hAnsi="Arial" w:cs="Arial"/>
          <w:u w:color="1F4E79"/>
          <w:lang w:val="uk-UA"/>
        </w:rPr>
        <w:t xml:space="preserve"> </w:t>
      </w:r>
      <w:r w:rsidR="005B377A">
        <w:rPr>
          <w:rFonts w:ascii="Arial" w:hAnsi="Arial" w:cs="Arial"/>
          <w:u w:color="1F4E79"/>
        </w:rPr>
        <w:t>sources</w:t>
      </w:r>
      <w:r w:rsidR="005B377A" w:rsidRPr="005B377A">
        <w:rPr>
          <w:rFonts w:ascii="Arial" w:hAnsi="Arial" w:cs="Arial"/>
          <w:u w:color="1F4E79"/>
          <w:lang w:val="uk-UA"/>
        </w:rPr>
        <w:t xml:space="preserve"> </w:t>
      </w:r>
      <w:r w:rsidR="005B377A">
        <w:rPr>
          <w:rFonts w:ascii="Arial" w:hAnsi="Arial" w:cs="Arial"/>
          <w:u w:color="1F4E79"/>
        </w:rPr>
        <w:t>do</w:t>
      </w:r>
      <w:r w:rsidR="005B377A" w:rsidRPr="005B377A">
        <w:rPr>
          <w:rFonts w:ascii="Arial" w:hAnsi="Arial" w:cs="Arial"/>
          <w:u w:color="1F4E79"/>
          <w:lang w:val="uk-UA"/>
        </w:rPr>
        <w:t xml:space="preserve"> </w:t>
      </w:r>
      <w:r w:rsidR="005B377A">
        <w:rPr>
          <w:rFonts w:ascii="Arial" w:hAnsi="Arial" w:cs="Arial"/>
          <w:u w:color="1F4E79"/>
        </w:rPr>
        <w:t>not</w:t>
      </w:r>
      <w:r w:rsidR="005B377A" w:rsidRPr="005B377A">
        <w:rPr>
          <w:rFonts w:ascii="Arial" w:hAnsi="Arial" w:cs="Arial"/>
          <w:u w:color="1F4E79"/>
          <w:lang w:val="uk-UA"/>
        </w:rPr>
        <w:t xml:space="preserve"> </w:t>
      </w:r>
      <w:r w:rsidR="005B377A">
        <w:rPr>
          <w:rFonts w:ascii="Arial" w:hAnsi="Arial" w:cs="Arial"/>
          <w:u w:color="1F4E79"/>
        </w:rPr>
        <w:t>provide</w:t>
      </w:r>
      <w:r w:rsidR="005B377A" w:rsidRPr="005B377A">
        <w:rPr>
          <w:rFonts w:ascii="Arial" w:hAnsi="Arial" w:cs="Arial"/>
          <w:u w:color="1F4E79"/>
          <w:lang w:val="uk-UA"/>
        </w:rPr>
        <w:t xml:space="preserve"> </w:t>
      </w:r>
      <w:r w:rsidR="005B377A">
        <w:rPr>
          <w:rFonts w:ascii="Arial" w:hAnsi="Arial" w:cs="Arial"/>
          <w:u w:color="1F4E79"/>
        </w:rPr>
        <w:t>information</w:t>
      </w:r>
      <w:r w:rsidR="005B377A" w:rsidRPr="005B377A">
        <w:rPr>
          <w:rFonts w:ascii="Arial" w:hAnsi="Arial" w:cs="Arial"/>
          <w:u w:color="1F4E79"/>
          <w:lang w:val="uk-UA"/>
        </w:rPr>
        <w:t xml:space="preserve"> </w:t>
      </w:r>
      <w:r w:rsidR="005B377A">
        <w:rPr>
          <w:rFonts w:ascii="Arial" w:hAnsi="Arial" w:cs="Arial"/>
          <w:u w:color="1F4E79"/>
        </w:rPr>
        <w:t>on</w:t>
      </w:r>
      <w:r w:rsidR="005B377A" w:rsidRPr="005B377A">
        <w:rPr>
          <w:rFonts w:ascii="Arial" w:hAnsi="Arial" w:cs="Arial"/>
          <w:u w:color="1F4E79"/>
          <w:lang w:val="uk-UA"/>
        </w:rPr>
        <w:t xml:space="preserve"> </w:t>
      </w:r>
      <w:r w:rsidR="005B377A">
        <w:rPr>
          <w:rFonts w:ascii="Arial" w:hAnsi="Arial" w:cs="Arial"/>
          <w:u w:color="1F4E79"/>
        </w:rPr>
        <w:t>the</w:t>
      </w:r>
      <w:r w:rsidR="005B377A" w:rsidRPr="005B377A">
        <w:rPr>
          <w:rFonts w:ascii="Arial" w:hAnsi="Arial" w:cs="Arial"/>
          <w:u w:color="1F4E79"/>
          <w:lang w:val="uk-UA"/>
        </w:rPr>
        <w:t xml:space="preserve"> </w:t>
      </w:r>
      <w:r w:rsidR="005B377A">
        <w:rPr>
          <w:rFonts w:ascii="Arial" w:hAnsi="Arial" w:cs="Arial"/>
          <w:u w:color="1F4E79"/>
        </w:rPr>
        <w:t>actual</w:t>
      </w:r>
      <w:r w:rsidR="005B377A" w:rsidRPr="005B377A">
        <w:rPr>
          <w:rFonts w:ascii="Arial" w:hAnsi="Arial" w:cs="Arial"/>
          <w:u w:color="1F4E79"/>
          <w:lang w:val="uk-UA"/>
        </w:rPr>
        <w:t xml:space="preserve"> </w:t>
      </w:r>
      <w:r w:rsidR="005B377A">
        <w:rPr>
          <w:rFonts w:ascii="Arial" w:hAnsi="Arial" w:cs="Arial"/>
          <w:u w:color="1F4E79"/>
        </w:rPr>
        <w:t>amounts</w:t>
      </w:r>
      <w:r w:rsidR="005B377A" w:rsidRPr="005B377A">
        <w:rPr>
          <w:rFonts w:ascii="Arial" w:hAnsi="Arial" w:cs="Arial"/>
          <w:u w:color="1F4E79"/>
          <w:lang w:val="uk-UA"/>
        </w:rPr>
        <w:t xml:space="preserve"> </w:t>
      </w:r>
      <w:r w:rsidR="005B377A">
        <w:rPr>
          <w:rFonts w:ascii="Arial" w:hAnsi="Arial" w:cs="Arial"/>
          <w:u w:color="1F4E79"/>
        </w:rPr>
        <w:t>of</w:t>
      </w:r>
      <w:r w:rsidR="005B377A" w:rsidRPr="005B377A">
        <w:rPr>
          <w:rFonts w:ascii="Arial" w:hAnsi="Arial" w:cs="Arial"/>
          <w:u w:color="1F4E79"/>
          <w:lang w:val="uk-UA"/>
        </w:rPr>
        <w:t xml:space="preserve"> </w:t>
      </w:r>
      <w:r w:rsidR="005B377A">
        <w:rPr>
          <w:rFonts w:ascii="Arial" w:hAnsi="Arial" w:cs="Arial"/>
          <w:u w:color="1F4E79"/>
        </w:rPr>
        <w:t>funds</w:t>
      </w:r>
      <w:r w:rsidR="005B377A" w:rsidRPr="005B377A">
        <w:rPr>
          <w:rFonts w:ascii="Arial" w:hAnsi="Arial" w:cs="Arial"/>
          <w:u w:color="1F4E79"/>
          <w:lang w:val="uk-UA"/>
        </w:rPr>
        <w:t xml:space="preserve"> </w:t>
      </w:r>
      <w:r w:rsidR="005B377A">
        <w:rPr>
          <w:rFonts w:ascii="Arial" w:hAnsi="Arial" w:cs="Arial"/>
          <w:u w:color="1F4E79"/>
        </w:rPr>
        <w:t>used</w:t>
      </w:r>
      <w:r w:rsidR="00E31F42" w:rsidRPr="00100402">
        <w:rPr>
          <w:rFonts w:ascii="Arial" w:hAnsi="Arial" w:cs="Arial"/>
          <w:u w:color="1F4E79"/>
          <w:lang w:val="uk-UA"/>
        </w:rPr>
        <w:t xml:space="preserve">. </w:t>
      </w:r>
      <w:r w:rsidR="005B377A">
        <w:rPr>
          <w:rFonts w:ascii="Arial" w:hAnsi="Arial" w:cs="Arial"/>
          <w:u w:color="1F4E79"/>
        </w:rPr>
        <w:t>In</w:t>
      </w:r>
      <w:r w:rsidR="005B377A" w:rsidRPr="005B377A">
        <w:rPr>
          <w:rFonts w:ascii="Arial" w:hAnsi="Arial" w:cs="Arial"/>
          <w:u w:color="1F4E79"/>
          <w:lang w:val="uk-UA"/>
        </w:rPr>
        <w:t xml:space="preserve"> </w:t>
      </w:r>
      <w:r w:rsidR="005B377A">
        <w:rPr>
          <w:rFonts w:ascii="Arial" w:hAnsi="Arial" w:cs="Arial"/>
          <w:u w:color="1F4E79"/>
        </w:rPr>
        <w:t>general</w:t>
      </w:r>
      <w:r w:rsidR="005B377A" w:rsidRPr="005B377A">
        <w:rPr>
          <w:rFonts w:ascii="Arial" w:hAnsi="Arial" w:cs="Arial"/>
          <w:u w:color="1F4E79"/>
          <w:lang w:val="uk-UA"/>
        </w:rPr>
        <w:t xml:space="preserve"> </w:t>
      </w:r>
      <w:r w:rsidR="005B377A">
        <w:rPr>
          <w:rFonts w:ascii="Arial" w:hAnsi="Arial" w:cs="Arial"/>
          <w:u w:color="1F4E79"/>
        </w:rPr>
        <w:t>1,7 bln UAH was spent from the state budget in</w:t>
      </w:r>
      <w:r w:rsidR="005B377A">
        <w:rPr>
          <w:rFonts w:ascii="Arial" w:hAnsi="Arial" w:cs="Arial"/>
          <w:u w:color="1F4E79"/>
          <w:lang w:val="uk-UA"/>
        </w:rPr>
        <w:t xml:space="preserve"> 2007</w:t>
      </w:r>
      <w:r w:rsidR="005B377A" w:rsidRPr="005B377A">
        <w:rPr>
          <w:rFonts w:ascii="Arial" w:hAnsi="Arial" w:cs="Arial"/>
          <w:u w:color="1F4E79"/>
          <w:lang w:val="uk-UA"/>
        </w:rPr>
        <w:t xml:space="preserve"> </w:t>
      </w:r>
      <w:r w:rsidR="005B377A">
        <w:rPr>
          <w:rFonts w:ascii="Arial" w:hAnsi="Arial" w:cs="Arial"/>
          <w:u w:color="1F4E79"/>
        </w:rPr>
        <w:t>on prevention</w:t>
      </w:r>
      <w:r w:rsidR="005B377A" w:rsidRPr="005B377A">
        <w:rPr>
          <w:rFonts w:ascii="Arial" w:hAnsi="Arial" w:cs="Arial"/>
          <w:u w:color="1F4E79"/>
          <w:lang w:val="uk-UA"/>
        </w:rPr>
        <w:t xml:space="preserve"> </w:t>
      </w:r>
      <w:r w:rsidR="005B377A">
        <w:rPr>
          <w:rFonts w:ascii="Arial" w:hAnsi="Arial" w:cs="Arial"/>
          <w:u w:color="1F4E79"/>
        </w:rPr>
        <w:t>and</w:t>
      </w:r>
      <w:r w:rsidR="005B377A" w:rsidRPr="005B377A">
        <w:rPr>
          <w:rFonts w:ascii="Arial" w:hAnsi="Arial" w:cs="Arial"/>
          <w:u w:color="1F4E79"/>
          <w:lang w:val="uk-UA"/>
        </w:rPr>
        <w:t xml:space="preserve"> </w:t>
      </w:r>
      <w:r w:rsidR="005B377A">
        <w:rPr>
          <w:rFonts w:ascii="Arial" w:hAnsi="Arial" w:cs="Arial"/>
          <w:u w:color="1F4E79"/>
        </w:rPr>
        <w:t>environmental</w:t>
      </w:r>
      <w:r w:rsidR="005B377A" w:rsidRPr="005B377A">
        <w:rPr>
          <w:rFonts w:ascii="Arial" w:hAnsi="Arial" w:cs="Arial"/>
          <w:u w:color="1F4E79"/>
          <w:lang w:val="uk-UA"/>
        </w:rPr>
        <w:t xml:space="preserve"> </w:t>
      </w:r>
      <w:r w:rsidR="005B377A">
        <w:rPr>
          <w:rFonts w:ascii="Arial" w:hAnsi="Arial" w:cs="Arial"/>
          <w:u w:color="1F4E79"/>
        </w:rPr>
        <w:t>pollution</w:t>
      </w:r>
      <w:r w:rsidR="005B377A" w:rsidRPr="005B377A">
        <w:rPr>
          <w:rFonts w:ascii="Arial" w:hAnsi="Arial" w:cs="Arial"/>
          <w:u w:color="1F4E79"/>
          <w:lang w:val="uk-UA"/>
        </w:rPr>
        <w:t xml:space="preserve"> </w:t>
      </w:r>
      <w:r w:rsidR="005B377A">
        <w:rPr>
          <w:rFonts w:ascii="Arial" w:hAnsi="Arial" w:cs="Arial"/>
          <w:u w:color="1F4E79"/>
        </w:rPr>
        <w:t>mitigation</w:t>
      </w:r>
      <w:r w:rsidR="005B377A" w:rsidRPr="005B377A">
        <w:rPr>
          <w:rFonts w:ascii="Arial" w:hAnsi="Arial" w:cs="Arial"/>
          <w:u w:color="1F4E79"/>
          <w:lang w:val="uk-UA"/>
        </w:rPr>
        <w:t xml:space="preserve"> </w:t>
      </w:r>
      <w:r w:rsidR="005B377A">
        <w:rPr>
          <w:rFonts w:ascii="Arial" w:hAnsi="Arial" w:cs="Arial"/>
          <w:u w:color="1F4E79"/>
        </w:rPr>
        <w:t>efforts</w:t>
      </w:r>
      <w:r w:rsidR="00E31F42" w:rsidRPr="00100402">
        <w:rPr>
          <w:rFonts w:ascii="Arial" w:eastAsia="Times New Roman" w:hAnsi="Arial" w:cs="Arial"/>
          <w:u w:color="222222"/>
          <w:vertAlign w:val="superscript"/>
          <w:lang w:val="uk-UA"/>
        </w:rPr>
        <w:footnoteReference w:id="4"/>
      </w:r>
      <w:r w:rsidR="00E31F42">
        <w:rPr>
          <w:rStyle w:val="None"/>
          <w:rFonts w:ascii="Arial" w:hAnsi="Arial" w:cs="Arial"/>
          <w:u w:color="1F4E79"/>
          <w:lang w:val="uk-UA"/>
        </w:rPr>
        <w:t>.</w:t>
      </w:r>
    </w:p>
    <w:p w:rsidR="00E31F42" w:rsidRPr="00100402" w:rsidRDefault="005B377A"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lang w:val="uk-UA"/>
        </w:rPr>
      </w:pPr>
      <w:r>
        <w:rPr>
          <w:rStyle w:val="None"/>
          <w:rFonts w:ascii="Arial" w:hAnsi="Arial" w:cs="Arial"/>
        </w:rPr>
        <w:t>At</w:t>
      </w:r>
      <w:r w:rsidRPr="005B377A">
        <w:rPr>
          <w:rStyle w:val="None"/>
          <w:rFonts w:ascii="Arial" w:hAnsi="Arial" w:cs="Arial"/>
          <w:lang w:val="uk-UA"/>
        </w:rPr>
        <w:t xml:space="preserve"> </w:t>
      </w:r>
      <w:r>
        <w:rPr>
          <w:rStyle w:val="None"/>
          <w:rFonts w:ascii="Arial" w:hAnsi="Arial" w:cs="Arial"/>
        </w:rPr>
        <w:t>the</w:t>
      </w:r>
      <w:r w:rsidRPr="005B377A">
        <w:rPr>
          <w:rStyle w:val="None"/>
          <w:rFonts w:ascii="Arial" w:hAnsi="Arial" w:cs="Arial"/>
          <w:lang w:val="uk-UA"/>
        </w:rPr>
        <w:t xml:space="preserve"> </w:t>
      </w:r>
      <w:r>
        <w:rPr>
          <w:rStyle w:val="None"/>
          <w:rFonts w:ascii="Arial" w:hAnsi="Arial" w:cs="Arial"/>
        </w:rPr>
        <w:t>same</w:t>
      </w:r>
      <w:r w:rsidRPr="005B377A">
        <w:rPr>
          <w:rStyle w:val="None"/>
          <w:rFonts w:ascii="Arial" w:hAnsi="Arial" w:cs="Arial"/>
          <w:lang w:val="uk-UA"/>
        </w:rPr>
        <w:t xml:space="preserve"> </w:t>
      </w:r>
      <w:r>
        <w:rPr>
          <w:rStyle w:val="None"/>
          <w:rFonts w:ascii="Arial" w:hAnsi="Arial" w:cs="Arial"/>
        </w:rPr>
        <w:t>time</w:t>
      </w:r>
      <w:r w:rsidR="00E31F42" w:rsidRPr="00100402">
        <w:rPr>
          <w:rStyle w:val="None"/>
          <w:rFonts w:ascii="Arial" w:hAnsi="Arial" w:cs="Arial"/>
          <w:lang w:val="uk-UA"/>
        </w:rPr>
        <w:t xml:space="preserve">, </w:t>
      </w:r>
      <w:r w:rsidRPr="005B377A">
        <w:rPr>
          <w:rStyle w:val="None"/>
          <w:rFonts w:ascii="Arial" w:hAnsi="Arial" w:cs="Arial"/>
          <w:lang w:val="uk-UA"/>
        </w:rPr>
        <w:t xml:space="preserve">10 </w:t>
      </w:r>
      <w:r>
        <w:rPr>
          <w:rStyle w:val="None"/>
          <w:rFonts w:ascii="Arial" w:hAnsi="Arial" w:cs="Arial"/>
        </w:rPr>
        <w:t>years</w:t>
      </w:r>
      <w:r w:rsidRPr="005B377A">
        <w:rPr>
          <w:rStyle w:val="None"/>
          <w:rFonts w:ascii="Arial" w:hAnsi="Arial" w:cs="Arial"/>
          <w:lang w:val="uk-UA"/>
        </w:rPr>
        <w:t xml:space="preserve"> </w:t>
      </w:r>
      <w:r>
        <w:rPr>
          <w:rStyle w:val="None"/>
          <w:rFonts w:ascii="Arial" w:hAnsi="Arial" w:cs="Arial"/>
        </w:rPr>
        <w:t>after</w:t>
      </w:r>
      <w:r w:rsidRPr="005B377A">
        <w:rPr>
          <w:rStyle w:val="None"/>
          <w:rFonts w:ascii="Arial" w:hAnsi="Arial" w:cs="Arial"/>
          <w:lang w:val="uk-UA"/>
        </w:rPr>
        <w:t xml:space="preserve"> </w:t>
      </w:r>
      <w:r>
        <w:rPr>
          <w:rStyle w:val="None"/>
          <w:rFonts w:ascii="Arial" w:hAnsi="Arial" w:cs="Arial"/>
        </w:rPr>
        <w:t>the</w:t>
      </w:r>
      <w:r w:rsidRPr="005B377A">
        <w:rPr>
          <w:rStyle w:val="None"/>
          <w:rFonts w:ascii="Arial" w:hAnsi="Arial" w:cs="Arial"/>
          <w:lang w:val="uk-UA"/>
        </w:rPr>
        <w:t xml:space="preserve"> </w:t>
      </w:r>
      <w:r>
        <w:rPr>
          <w:rStyle w:val="None"/>
          <w:rFonts w:ascii="Arial" w:hAnsi="Arial" w:cs="Arial"/>
        </w:rPr>
        <w:t>disaster</w:t>
      </w:r>
      <w:r w:rsidRPr="005B377A">
        <w:rPr>
          <w:rStyle w:val="None"/>
          <w:rFonts w:ascii="Arial" w:hAnsi="Arial" w:cs="Arial"/>
          <w:lang w:val="uk-UA"/>
        </w:rPr>
        <w:t xml:space="preserve"> </w:t>
      </w:r>
      <w:r>
        <w:rPr>
          <w:rStyle w:val="None"/>
          <w:rFonts w:ascii="Arial" w:hAnsi="Arial" w:cs="Arial"/>
        </w:rPr>
        <w:t>no</w:t>
      </w:r>
      <w:r w:rsidR="00992F1E">
        <w:rPr>
          <w:rStyle w:val="None"/>
          <w:rFonts w:ascii="Arial" w:hAnsi="Arial" w:cs="Arial"/>
        </w:rPr>
        <w:t xml:space="preserve">ne of the </w:t>
      </w:r>
      <w:r>
        <w:rPr>
          <w:rStyle w:val="None"/>
          <w:rFonts w:ascii="Arial" w:hAnsi="Arial" w:cs="Arial"/>
        </w:rPr>
        <w:t>official</w:t>
      </w:r>
      <w:r w:rsidR="00992F1E">
        <w:rPr>
          <w:rStyle w:val="None"/>
          <w:rFonts w:ascii="Arial" w:hAnsi="Arial" w:cs="Arial"/>
        </w:rPr>
        <w:t xml:space="preserve"> persons</w:t>
      </w:r>
      <w:r w:rsidRPr="005B377A">
        <w:rPr>
          <w:rStyle w:val="None"/>
          <w:rFonts w:ascii="Arial" w:hAnsi="Arial" w:cs="Arial"/>
          <w:lang w:val="uk-UA"/>
        </w:rPr>
        <w:t xml:space="preserve"> </w:t>
      </w:r>
      <w:r>
        <w:rPr>
          <w:rStyle w:val="None"/>
          <w:rFonts w:ascii="Arial" w:hAnsi="Arial" w:cs="Arial"/>
        </w:rPr>
        <w:t>from</w:t>
      </w:r>
      <w:r w:rsidRPr="005B377A">
        <w:rPr>
          <w:rStyle w:val="None"/>
          <w:rFonts w:ascii="Arial" w:hAnsi="Arial" w:cs="Arial"/>
          <w:lang w:val="uk-UA"/>
        </w:rPr>
        <w:t xml:space="preserve"> </w:t>
      </w:r>
      <w:r>
        <w:rPr>
          <w:rStyle w:val="None"/>
          <w:rFonts w:ascii="Arial" w:hAnsi="Arial" w:cs="Arial"/>
        </w:rPr>
        <w:t>the</w:t>
      </w:r>
      <w:r w:rsidRPr="005B377A">
        <w:rPr>
          <w:rStyle w:val="None"/>
          <w:rFonts w:ascii="Arial" w:hAnsi="Arial" w:cs="Arial"/>
          <w:lang w:val="uk-UA"/>
        </w:rPr>
        <w:t xml:space="preserve"> </w:t>
      </w:r>
      <w:r>
        <w:rPr>
          <w:rStyle w:val="None"/>
          <w:rFonts w:ascii="Arial" w:hAnsi="Arial" w:cs="Arial"/>
        </w:rPr>
        <w:t>enterprise</w:t>
      </w:r>
      <w:r w:rsidRPr="005B377A">
        <w:rPr>
          <w:rStyle w:val="None"/>
          <w:rFonts w:ascii="Arial" w:hAnsi="Arial" w:cs="Arial"/>
          <w:lang w:val="uk-UA"/>
        </w:rPr>
        <w:t>-</w:t>
      </w:r>
      <w:r>
        <w:rPr>
          <w:rStyle w:val="None"/>
          <w:rFonts w:ascii="Arial" w:hAnsi="Arial" w:cs="Arial"/>
        </w:rPr>
        <w:t>owner</w:t>
      </w:r>
      <w:r w:rsidRPr="005B377A">
        <w:rPr>
          <w:rStyle w:val="None"/>
          <w:rFonts w:ascii="Arial" w:hAnsi="Arial" w:cs="Arial"/>
          <w:lang w:val="uk-UA"/>
        </w:rPr>
        <w:t xml:space="preserve"> </w:t>
      </w:r>
      <w:r>
        <w:rPr>
          <w:rStyle w:val="None"/>
          <w:rFonts w:ascii="Arial" w:hAnsi="Arial" w:cs="Arial"/>
        </w:rPr>
        <w:t>of</w:t>
      </w:r>
      <w:r w:rsidRPr="005B377A">
        <w:rPr>
          <w:rStyle w:val="None"/>
          <w:rFonts w:ascii="Arial" w:hAnsi="Arial" w:cs="Arial"/>
          <w:lang w:val="uk-UA"/>
        </w:rPr>
        <w:t xml:space="preserve"> </w:t>
      </w:r>
      <w:r>
        <w:rPr>
          <w:rStyle w:val="None"/>
          <w:rFonts w:ascii="Arial" w:hAnsi="Arial" w:cs="Arial"/>
        </w:rPr>
        <w:t>the</w:t>
      </w:r>
      <w:r w:rsidRPr="005B377A">
        <w:rPr>
          <w:rStyle w:val="None"/>
          <w:rFonts w:ascii="Arial" w:hAnsi="Arial" w:cs="Arial"/>
          <w:lang w:val="uk-UA"/>
        </w:rPr>
        <w:t xml:space="preserve"> </w:t>
      </w:r>
      <w:r>
        <w:rPr>
          <w:rStyle w:val="None"/>
          <w:rFonts w:ascii="Arial" w:hAnsi="Arial" w:cs="Arial"/>
        </w:rPr>
        <w:t>tank</w:t>
      </w:r>
      <w:r w:rsidRPr="005B377A">
        <w:rPr>
          <w:rStyle w:val="None"/>
          <w:rFonts w:ascii="Arial" w:hAnsi="Arial" w:cs="Arial"/>
          <w:lang w:val="uk-UA"/>
        </w:rPr>
        <w:t xml:space="preserve"> </w:t>
      </w:r>
      <w:r>
        <w:rPr>
          <w:rStyle w:val="None"/>
          <w:rFonts w:ascii="Arial" w:hAnsi="Arial" w:cs="Arial"/>
        </w:rPr>
        <w:t>cars</w:t>
      </w:r>
      <w:r w:rsidRPr="005B377A">
        <w:rPr>
          <w:rStyle w:val="None"/>
          <w:rFonts w:ascii="Arial" w:hAnsi="Arial" w:cs="Arial"/>
          <w:lang w:val="uk-UA"/>
        </w:rPr>
        <w:t xml:space="preserve"> </w:t>
      </w:r>
      <w:r>
        <w:rPr>
          <w:rStyle w:val="None"/>
          <w:rFonts w:ascii="Arial" w:hAnsi="Arial" w:cs="Arial"/>
        </w:rPr>
        <w:t>or</w:t>
      </w:r>
      <w:r w:rsidRPr="005B377A">
        <w:rPr>
          <w:rStyle w:val="None"/>
          <w:rFonts w:ascii="Arial" w:hAnsi="Arial" w:cs="Arial"/>
          <w:lang w:val="uk-UA"/>
        </w:rPr>
        <w:t xml:space="preserve"> </w:t>
      </w:r>
      <w:r>
        <w:rPr>
          <w:rStyle w:val="None"/>
          <w:rFonts w:ascii="Arial" w:hAnsi="Arial" w:cs="Arial"/>
        </w:rPr>
        <w:t>transportation</w:t>
      </w:r>
      <w:r w:rsidRPr="005B377A">
        <w:rPr>
          <w:rStyle w:val="None"/>
          <w:rFonts w:ascii="Arial" w:hAnsi="Arial" w:cs="Arial"/>
          <w:lang w:val="uk-UA"/>
        </w:rPr>
        <w:t xml:space="preserve"> </w:t>
      </w:r>
      <w:r>
        <w:rPr>
          <w:rStyle w:val="None"/>
          <w:rFonts w:ascii="Arial" w:hAnsi="Arial" w:cs="Arial"/>
        </w:rPr>
        <w:t>enterprise</w:t>
      </w:r>
      <w:r w:rsidRPr="005B377A">
        <w:rPr>
          <w:rStyle w:val="None"/>
          <w:rFonts w:ascii="Arial" w:hAnsi="Arial" w:cs="Arial"/>
          <w:lang w:val="uk-UA"/>
        </w:rPr>
        <w:t xml:space="preserve"> </w:t>
      </w:r>
      <w:r>
        <w:rPr>
          <w:rStyle w:val="None"/>
          <w:rFonts w:ascii="Arial" w:hAnsi="Arial" w:cs="Arial"/>
        </w:rPr>
        <w:t>was</w:t>
      </w:r>
      <w:r w:rsidRPr="005B377A">
        <w:rPr>
          <w:rStyle w:val="None"/>
          <w:rFonts w:ascii="Arial" w:hAnsi="Arial" w:cs="Arial"/>
          <w:lang w:val="uk-UA"/>
        </w:rPr>
        <w:t xml:space="preserve"> </w:t>
      </w:r>
      <w:r>
        <w:rPr>
          <w:rStyle w:val="None"/>
          <w:rFonts w:ascii="Arial" w:hAnsi="Arial" w:cs="Arial"/>
        </w:rPr>
        <w:t>brought</w:t>
      </w:r>
      <w:r w:rsidRPr="005B377A">
        <w:rPr>
          <w:rStyle w:val="None"/>
          <w:rFonts w:ascii="Arial" w:hAnsi="Arial" w:cs="Arial"/>
          <w:lang w:val="uk-UA"/>
        </w:rPr>
        <w:t xml:space="preserve"> </w:t>
      </w:r>
      <w:r>
        <w:rPr>
          <w:rStyle w:val="None"/>
          <w:rFonts w:ascii="Arial" w:hAnsi="Arial" w:cs="Arial"/>
        </w:rPr>
        <w:t>to</w:t>
      </w:r>
      <w:r w:rsidRPr="005B377A">
        <w:rPr>
          <w:rStyle w:val="None"/>
          <w:rFonts w:ascii="Arial" w:hAnsi="Arial" w:cs="Arial"/>
          <w:lang w:val="uk-UA"/>
        </w:rPr>
        <w:t xml:space="preserve"> </w:t>
      </w:r>
      <w:r>
        <w:rPr>
          <w:rStyle w:val="None"/>
          <w:rFonts w:ascii="Arial" w:hAnsi="Arial" w:cs="Arial"/>
        </w:rPr>
        <w:t>administrative</w:t>
      </w:r>
      <w:r w:rsidRPr="005B377A">
        <w:rPr>
          <w:rStyle w:val="None"/>
          <w:rFonts w:ascii="Arial" w:hAnsi="Arial" w:cs="Arial"/>
          <w:lang w:val="uk-UA"/>
        </w:rPr>
        <w:t xml:space="preserve"> </w:t>
      </w:r>
      <w:r>
        <w:rPr>
          <w:rStyle w:val="None"/>
          <w:rFonts w:ascii="Arial" w:hAnsi="Arial" w:cs="Arial"/>
        </w:rPr>
        <w:t>or</w:t>
      </w:r>
      <w:r w:rsidRPr="005B377A">
        <w:rPr>
          <w:rStyle w:val="None"/>
          <w:rFonts w:ascii="Arial" w:hAnsi="Arial" w:cs="Arial"/>
          <w:lang w:val="uk-UA"/>
        </w:rPr>
        <w:t xml:space="preserve"> </w:t>
      </w:r>
      <w:r>
        <w:rPr>
          <w:rStyle w:val="None"/>
          <w:rFonts w:ascii="Arial" w:hAnsi="Arial" w:cs="Arial"/>
        </w:rPr>
        <w:t>criminal</w:t>
      </w:r>
      <w:r w:rsidRPr="005B377A">
        <w:rPr>
          <w:rStyle w:val="None"/>
          <w:rFonts w:ascii="Arial" w:hAnsi="Arial" w:cs="Arial"/>
          <w:lang w:val="uk-UA"/>
        </w:rPr>
        <w:t xml:space="preserve"> </w:t>
      </w:r>
      <w:r>
        <w:rPr>
          <w:rStyle w:val="None"/>
          <w:rFonts w:ascii="Arial" w:hAnsi="Arial" w:cs="Arial"/>
        </w:rPr>
        <w:t>responsibility</w:t>
      </w:r>
      <w:r w:rsidRPr="005B377A">
        <w:rPr>
          <w:rStyle w:val="None"/>
          <w:rFonts w:ascii="Arial" w:hAnsi="Arial" w:cs="Arial"/>
          <w:lang w:val="uk-UA"/>
        </w:rPr>
        <w:t xml:space="preserve"> </w:t>
      </w:r>
      <w:r>
        <w:rPr>
          <w:rStyle w:val="None"/>
          <w:rFonts w:ascii="Arial" w:hAnsi="Arial" w:cs="Arial"/>
        </w:rPr>
        <w:t>and</w:t>
      </w:r>
      <w:r w:rsidRPr="005B377A">
        <w:rPr>
          <w:rStyle w:val="None"/>
          <w:rFonts w:ascii="Arial" w:hAnsi="Arial" w:cs="Arial"/>
          <w:lang w:val="uk-UA"/>
        </w:rPr>
        <w:t xml:space="preserve"> </w:t>
      </w:r>
      <w:r w:rsidR="00274929">
        <w:rPr>
          <w:rStyle w:val="None"/>
          <w:rFonts w:ascii="Arial" w:hAnsi="Arial" w:cs="Arial"/>
        </w:rPr>
        <w:t>not</w:t>
      </w:r>
      <w:r w:rsidR="00274929" w:rsidRPr="00274929">
        <w:rPr>
          <w:rStyle w:val="None"/>
          <w:rFonts w:ascii="Arial" w:hAnsi="Arial" w:cs="Arial"/>
          <w:lang w:val="uk-UA"/>
        </w:rPr>
        <w:t xml:space="preserve"> </w:t>
      </w:r>
      <w:r w:rsidR="00274929">
        <w:rPr>
          <w:rStyle w:val="None"/>
          <w:rFonts w:ascii="Arial" w:hAnsi="Arial" w:cs="Arial"/>
        </w:rPr>
        <w:t>a</w:t>
      </w:r>
      <w:r w:rsidR="00274929" w:rsidRPr="00274929">
        <w:rPr>
          <w:rStyle w:val="None"/>
          <w:rFonts w:ascii="Arial" w:hAnsi="Arial" w:cs="Arial"/>
          <w:lang w:val="uk-UA"/>
        </w:rPr>
        <w:t xml:space="preserve"> </w:t>
      </w:r>
      <w:r w:rsidR="00274929">
        <w:rPr>
          <w:rStyle w:val="None"/>
          <w:rFonts w:ascii="Arial" w:hAnsi="Arial" w:cs="Arial"/>
        </w:rPr>
        <w:t>single</w:t>
      </w:r>
      <w:r w:rsidR="00274929" w:rsidRPr="00274929">
        <w:rPr>
          <w:rStyle w:val="None"/>
          <w:rFonts w:ascii="Arial" w:hAnsi="Arial" w:cs="Arial"/>
          <w:lang w:val="uk-UA"/>
        </w:rPr>
        <w:t xml:space="preserve"> </w:t>
      </w:r>
      <w:r w:rsidR="00743D76">
        <w:rPr>
          <w:rStyle w:val="None"/>
          <w:rFonts w:ascii="Arial" w:hAnsi="Arial" w:cs="Arial"/>
        </w:rPr>
        <w:t>kopek</w:t>
      </w:r>
      <w:r w:rsidR="00743D76" w:rsidRPr="00274929">
        <w:rPr>
          <w:rStyle w:val="None"/>
          <w:rFonts w:ascii="Arial" w:hAnsi="Arial" w:cs="Arial"/>
          <w:lang w:val="uk-UA"/>
        </w:rPr>
        <w:t xml:space="preserve"> </w:t>
      </w:r>
      <w:r w:rsidR="00743D76">
        <w:rPr>
          <w:rStyle w:val="None"/>
          <w:rFonts w:ascii="Arial" w:hAnsi="Arial" w:cs="Arial"/>
        </w:rPr>
        <w:t>from</w:t>
      </w:r>
      <w:r w:rsidR="00743D76" w:rsidRPr="00743D76">
        <w:rPr>
          <w:rStyle w:val="None"/>
          <w:rFonts w:ascii="Arial" w:hAnsi="Arial" w:cs="Arial"/>
          <w:lang w:val="uk-UA"/>
        </w:rPr>
        <w:t xml:space="preserve"> </w:t>
      </w:r>
      <w:r w:rsidR="00743D76">
        <w:rPr>
          <w:rStyle w:val="None"/>
          <w:rFonts w:ascii="Arial" w:hAnsi="Arial" w:cs="Arial"/>
        </w:rPr>
        <w:t>the</w:t>
      </w:r>
      <w:r w:rsidR="00743D76" w:rsidRPr="00743D76">
        <w:rPr>
          <w:rStyle w:val="None"/>
          <w:rFonts w:ascii="Arial" w:hAnsi="Arial" w:cs="Arial"/>
          <w:lang w:val="uk-UA"/>
        </w:rPr>
        <w:t xml:space="preserve"> </w:t>
      </w:r>
      <w:r w:rsidR="00743D76">
        <w:rPr>
          <w:rStyle w:val="None"/>
          <w:rFonts w:ascii="Arial" w:hAnsi="Arial" w:cs="Arial"/>
        </w:rPr>
        <w:t>funds</w:t>
      </w:r>
      <w:r w:rsidR="00743D76" w:rsidRPr="00743D76">
        <w:rPr>
          <w:rStyle w:val="None"/>
          <w:rFonts w:ascii="Arial" w:hAnsi="Arial" w:cs="Arial"/>
          <w:lang w:val="uk-UA"/>
        </w:rPr>
        <w:t xml:space="preserve"> </w:t>
      </w:r>
      <w:r w:rsidR="00743D76">
        <w:rPr>
          <w:rStyle w:val="None"/>
          <w:rFonts w:ascii="Arial" w:hAnsi="Arial" w:cs="Arial"/>
        </w:rPr>
        <w:t>spent</w:t>
      </w:r>
      <w:r w:rsidR="00743D76" w:rsidRPr="00743D76">
        <w:rPr>
          <w:rStyle w:val="None"/>
          <w:rFonts w:ascii="Arial" w:hAnsi="Arial" w:cs="Arial"/>
          <w:lang w:val="uk-UA"/>
        </w:rPr>
        <w:t xml:space="preserve"> </w:t>
      </w:r>
      <w:r w:rsidR="00743D76">
        <w:rPr>
          <w:rStyle w:val="None"/>
          <w:rFonts w:ascii="Arial" w:hAnsi="Arial" w:cs="Arial"/>
        </w:rPr>
        <w:t>by</w:t>
      </w:r>
      <w:r w:rsidR="00743D76" w:rsidRPr="00743D76">
        <w:rPr>
          <w:rStyle w:val="None"/>
          <w:rFonts w:ascii="Arial" w:hAnsi="Arial" w:cs="Arial"/>
          <w:lang w:val="uk-UA"/>
        </w:rPr>
        <w:t xml:space="preserve"> </w:t>
      </w:r>
      <w:r w:rsidR="00743D76">
        <w:rPr>
          <w:rStyle w:val="None"/>
          <w:rFonts w:ascii="Arial" w:hAnsi="Arial" w:cs="Arial"/>
        </w:rPr>
        <w:t>the</w:t>
      </w:r>
      <w:r w:rsidR="00743D76" w:rsidRPr="00743D76">
        <w:rPr>
          <w:rStyle w:val="None"/>
          <w:rFonts w:ascii="Arial" w:hAnsi="Arial" w:cs="Arial"/>
          <w:lang w:val="uk-UA"/>
        </w:rPr>
        <w:t xml:space="preserve"> </w:t>
      </w:r>
      <w:r w:rsidR="00743D76">
        <w:rPr>
          <w:rStyle w:val="None"/>
          <w:rFonts w:ascii="Arial" w:hAnsi="Arial" w:cs="Arial"/>
        </w:rPr>
        <w:t>local</w:t>
      </w:r>
      <w:r w:rsidR="00743D76" w:rsidRPr="00743D76">
        <w:rPr>
          <w:rStyle w:val="None"/>
          <w:rFonts w:ascii="Arial" w:hAnsi="Arial" w:cs="Arial"/>
          <w:lang w:val="uk-UA"/>
        </w:rPr>
        <w:t xml:space="preserve"> </w:t>
      </w:r>
      <w:r w:rsidR="00743D76">
        <w:rPr>
          <w:rStyle w:val="None"/>
          <w:rFonts w:ascii="Arial" w:hAnsi="Arial" w:cs="Arial"/>
        </w:rPr>
        <w:t>and</w:t>
      </w:r>
      <w:r w:rsidR="00743D76" w:rsidRPr="00743D76">
        <w:rPr>
          <w:rStyle w:val="None"/>
          <w:rFonts w:ascii="Arial" w:hAnsi="Arial" w:cs="Arial"/>
          <w:lang w:val="uk-UA"/>
        </w:rPr>
        <w:t xml:space="preserve"> </w:t>
      </w:r>
      <w:r w:rsidR="00743D76">
        <w:rPr>
          <w:rStyle w:val="None"/>
          <w:rFonts w:ascii="Arial" w:hAnsi="Arial" w:cs="Arial"/>
        </w:rPr>
        <w:t>national</w:t>
      </w:r>
      <w:r w:rsidR="00743D76" w:rsidRPr="00743D76">
        <w:rPr>
          <w:rStyle w:val="None"/>
          <w:rFonts w:ascii="Arial" w:hAnsi="Arial" w:cs="Arial"/>
          <w:lang w:val="uk-UA"/>
        </w:rPr>
        <w:t xml:space="preserve"> </w:t>
      </w:r>
      <w:r w:rsidR="00743D76">
        <w:rPr>
          <w:rStyle w:val="None"/>
          <w:rFonts w:ascii="Arial" w:hAnsi="Arial" w:cs="Arial"/>
        </w:rPr>
        <w:t>authorities</w:t>
      </w:r>
      <w:r w:rsidR="00743D76" w:rsidRPr="00743D76">
        <w:rPr>
          <w:rStyle w:val="None"/>
          <w:rFonts w:ascii="Arial" w:hAnsi="Arial" w:cs="Arial"/>
          <w:lang w:val="uk-UA"/>
        </w:rPr>
        <w:t xml:space="preserve"> </w:t>
      </w:r>
      <w:r w:rsidR="00743D76">
        <w:rPr>
          <w:rStyle w:val="None"/>
          <w:rFonts w:ascii="Arial" w:hAnsi="Arial" w:cs="Arial"/>
        </w:rPr>
        <w:t>on</w:t>
      </w:r>
      <w:r w:rsidR="00743D76" w:rsidRPr="00743D76">
        <w:rPr>
          <w:rStyle w:val="None"/>
          <w:rFonts w:ascii="Arial" w:hAnsi="Arial" w:cs="Arial"/>
          <w:lang w:val="uk-UA"/>
        </w:rPr>
        <w:t xml:space="preserve"> </w:t>
      </w:r>
      <w:r w:rsidR="00743D76">
        <w:rPr>
          <w:rStyle w:val="None"/>
          <w:rFonts w:ascii="Arial" w:hAnsi="Arial" w:cs="Arial"/>
        </w:rPr>
        <w:t>disaster</w:t>
      </w:r>
      <w:r w:rsidR="00743D76" w:rsidRPr="00743D76">
        <w:rPr>
          <w:rStyle w:val="None"/>
          <w:rFonts w:ascii="Arial" w:hAnsi="Arial" w:cs="Arial"/>
          <w:lang w:val="uk-UA"/>
        </w:rPr>
        <w:t xml:space="preserve"> </w:t>
      </w:r>
      <w:r w:rsidR="00743D76">
        <w:rPr>
          <w:rStyle w:val="None"/>
          <w:rFonts w:ascii="Arial" w:hAnsi="Arial" w:cs="Arial"/>
        </w:rPr>
        <w:t>mitigation</w:t>
      </w:r>
      <w:r w:rsidR="00743D76" w:rsidRPr="00743D76">
        <w:rPr>
          <w:rStyle w:val="None"/>
          <w:rFonts w:ascii="Arial" w:hAnsi="Arial" w:cs="Arial"/>
          <w:lang w:val="uk-UA"/>
        </w:rPr>
        <w:t xml:space="preserve"> </w:t>
      </w:r>
      <w:r w:rsidR="00274929">
        <w:rPr>
          <w:rStyle w:val="None"/>
          <w:rFonts w:ascii="Arial" w:hAnsi="Arial" w:cs="Arial"/>
        </w:rPr>
        <w:t>was</w:t>
      </w:r>
      <w:r w:rsidR="00743D76" w:rsidRPr="00743D76">
        <w:rPr>
          <w:rStyle w:val="None"/>
          <w:rFonts w:ascii="Arial" w:hAnsi="Arial" w:cs="Arial"/>
          <w:lang w:val="uk-UA"/>
        </w:rPr>
        <w:t xml:space="preserve"> </w:t>
      </w:r>
      <w:r w:rsidR="00743D76">
        <w:rPr>
          <w:rStyle w:val="None"/>
          <w:rFonts w:ascii="Arial" w:hAnsi="Arial" w:cs="Arial"/>
        </w:rPr>
        <w:t>reimbursed</w:t>
      </w:r>
      <w:r w:rsidR="00E31F42" w:rsidRPr="00100402">
        <w:rPr>
          <w:rStyle w:val="None"/>
          <w:rFonts w:ascii="Arial" w:hAnsi="Arial" w:cs="Arial"/>
          <w:lang w:val="uk-UA"/>
        </w:rPr>
        <w:t>.</w:t>
      </w:r>
    </w:p>
    <w:p w:rsidR="00743D76" w:rsidRPr="00743D76" w:rsidRDefault="00743D76" w:rsidP="00743D76">
      <w:pPr>
        <w:pStyle w:val="TOC2"/>
        <w:pBdr>
          <w:top w:val="none" w:sz="0" w:space="0" w:color="auto"/>
          <w:left w:val="none" w:sz="0" w:space="0" w:color="auto"/>
          <w:bottom w:val="none" w:sz="0" w:space="0" w:color="auto"/>
          <w:right w:val="none" w:sz="0" w:space="0" w:color="auto"/>
          <w:bar w:val="none" w:sz="0" w:color="auto"/>
        </w:pBdr>
        <w:tabs>
          <w:tab w:val="right" w:leader="dot" w:pos="9623"/>
        </w:tabs>
        <w:rPr>
          <w:rFonts w:eastAsia="Times New Roman"/>
          <w:noProof/>
          <w:lang w:eastAsia="uk-UA"/>
        </w:rPr>
      </w:pPr>
      <w:bookmarkStart w:id="3" w:name="_Toc2"/>
      <w:bookmarkStart w:id="4" w:name="_Toc502306632"/>
      <w:r>
        <w:rPr>
          <w:rFonts w:ascii="Arial" w:hAnsi="Arial" w:cs="Arial"/>
          <w:b/>
          <w:color w:val="000000"/>
        </w:rPr>
        <w:t>Casestudy</w:t>
      </w:r>
      <w:r>
        <w:rPr>
          <w:rFonts w:ascii="Arial" w:hAnsi="Arial" w:cs="Arial"/>
          <w:b/>
          <w:color w:val="000000"/>
          <w:lang w:val="uk-UA"/>
        </w:rPr>
        <w:t xml:space="preserve"> 2. </w:t>
      </w:r>
      <w:r>
        <w:rPr>
          <w:rFonts w:ascii="Arial" w:hAnsi="Arial" w:cs="Arial"/>
          <w:b/>
          <w:color w:val="000000"/>
        </w:rPr>
        <w:t>Budget losses due to the illegal exploration of natural resources</w:t>
      </w:r>
      <w:bookmarkEnd w:id="3"/>
      <w:bookmarkEnd w:id="4"/>
    </w:p>
    <w:p w:rsidR="00E31F42" w:rsidRPr="00555732" w:rsidRDefault="00E31F42"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p>
    <w:p w:rsidR="00E31F42" w:rsidRPr="00100402" w:rsidRDefault="00743D76"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Annual</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illegal amber</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 xml:space="preserve">production is from </w:t>
      </w:r>
      <w:r w:rsidR="00555732">
        <w:rPr>
          <w:rStyle w:val="None"/>
          <w:rFonts w:ascii="Arial" w:hAnsi="Arial" w:cs="Arial"/>
          <w:sz w:val="22"/>
          <w:szCs w:val="22"/>
          <w:lang w:val="uk-UA"/>
        </w:rPr>
        <w:t xml:space="preserve">120 </w:t>
      </w:r>
      <w:r w:rsidR="00555732">
        <w:rPr>
          <w:rStyle w:val="None"/>
          <w:rFonts w:ascii="Arial" w:hAnsi="Arial" w:cs="Arial"/>
          <w:sz w:val="22"/>
          <w:szCs w:val="22"/>
        </w:rPr>
        <w:t>to</w:t>
      </w:r>
      <w:r w:rsidR="00555732">
        <w:rPr>
          <w:rStyle w:val="None"/>
          <w:rFonts w:ascii="Arial" w:hAnsi="Arial" w:cs="Arial"/>
          <w:sz w:val="22"/>
          <w:szCs w:val="22"/>
          <w:lang w:val="uk-UA"/>
        </w:rPr>
        <w:t xml:space="preserve"> 300 </w:t>
      </w:r>
      <w:r w:rsidR="00555732">
        <w:rPr>
          <w:rStyle w:val="None"/>
          <w:rFonts w:ascii="Arial" w:hAnsi="Arial" w:cs="Arial"/>
          <w:sz w:val="22"/>
          <w:szCs w:val="22"/>
        </w:rPr>
        <w:t>tons of amber a year</w:t>
      </w:r>
      <w:r w:rsidR="00E31F42" w:rsidRPr="00100402">
        <w:rPr>
          <w:rStyle w:val="None"/>
          <w:rFonts w:ascii="Arial" w:hAnsi="Arial" w:cs="Arial"/>
          <w:sz w:val="22"/>
          <w:szCs w:val="22"/>
          <w:lang w:val="uk-UA"/>
        </w:rPr>
        <w:t xml:space="preserve">. </w:t>
      </w:r>
      <w:r w:rsidR="00555732">
        <w:rPr>
          <w:rStyle w:val="None"/>
          <w:rFonts w:ascii="Arial" w:hAnsi="Arial" w:cs="Arial"/>
          <w:sz w:val="22"/>
          <w:szCs w:val="22"/>
        </w:rPr>
        <w:t>According</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to</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the</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Ministry</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of</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Natural</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Resources</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of</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Ukraine</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the</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volume</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of</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illegal</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market</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of</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such</w:t>
      </w:r>
      <w:r w:rsidR="00555732" w:rsidRPr="00555732">
        <w:rPr>
          <w:rStyle w:val="None"/>
          <w:rFonts w:ascii="Arial" w:hAnsi="Arial" w:cs="Arial"/>
          <w:sz w:val="22"/>
          <w:szCs w:val="22"/>
          <w:lang w:val="uk-UA"/>
        </w:rPr>
        <w:t xml:space="preserve"> </w:t>
      </w:r>
      <w:r w:rsidR="00555732">
        <w:rPr>
          <w:rStyle w:val="None"/>
          <w:rFonts w:ascii="Arial" w:hAnsi="Arial" w:cs="Arial"/>
          <w:sz w:val="22"/>
          <w:szCs w:val="22"/>
        </w:rPr>
        <w:t>amber</w:t>
      </w:r>
      <w:r w:rsidR="00555732">
        <w:rPr>
          <w:rStyle w:val="None"/>
          <w:rFonts w:ascii="Arial" w:hAnsi="Arial" w:cs="Arial"/>
          <w:sz w:val="22"/>
          <w:szCs w:val="22"/>
          <w:lang w:val="uk-UA"/>
        </w:rPr>
        <w:t xml:space="preserve"> (</w:t>
      </w:r>
      <w:r w:rsidR="00555732">
        <w:rPr>
          <w:rStyle w:val="None"/>
          <w:rFonts w:ascii="Arial" w:hAnsi="Arial" w:cs="Arial"/>
          <w:sz w:val="22"/>
          <w:szCs w:val="22"/>
        </w:rPr>
        <w:t>hereinafter</w:t>
      </w:r>
      <w:r w:rsidR="00E31F42">
        <w:rPr>
          <w:rStyle w:val="None"/>
          <w:rFonts w:ascii="Arial" w:hAnsi="Arial" w:cs="Arial"/>
          <w:sz w:val="22"/>
          <w:szCs w:val="22"/>
          <w:lang w:val="uk-UA"/>
        </w:rPr>
        <w:t xml:space="preserve"> </w:t>
      </w:r>
      <w:r w:rsidR="00E31F42">
        <w:rPr>
          <w:rStyle w:val="None"/>
          <w:rFonts w:cs="Times New Roman"/>
          <w:sz w:val="22"/>
          <w:szCs w:val="22"/>
          <w:lang w:val="uk-UA"/>
        </w:rPr>
        <w:t>‒</w:t>
      </w:r>
      <w:r w:rsidR="00E31F42">
        <w:rPr>
          <w:rStyle w:val="None"/>
          <w:rFonts w:ascii="Arial" w:hAnsi="Arial" w:cs="Arial"/>
          <w:sz w:val="22"/>
          <w:szCs w:val="22"/>
          <w:lang w:val="uk-UA"/>
        </w:rPr>
        <w:t xml:space="preserve"> </w:t>
      </w:r>
      <w:r w:rsidR="00555732">
        <w:rPr>
          <w:rStyle w:val="None"/>
          <w:rFonts w:ascii="Arial" w:hAnsi="Arial" w:cs="Arial"/>
          <w:sz w:val="22"/>
          <w:szCs w:val="22"/>
        </w:rPr>
        <w:t>the Ministry of Natural Resources</w:t>
      </w:r>
      <w:r w:rsidR="00B03133">
        <w:rPr>
          <w:rStyle w:val="None"/>
          <w:rFonts w:ascii="Arial" w:hAnsi="Arial" w:cs="Arial"/>
          <w:sz w:val="22"/>
          <w:szCs w:val="22"/>
          <w:lang w:val="uk-UA"/>
        </w:rPr>
        <w:t>)</w:t>
      </w:r>
      <w:r w:rsidR="00B03133">
        <w:rPr>
          <w:rStyle w:val="None"/>
          <w:rFonts w:ascii="Arial" w:hAnsi="Arial" w:cs="Arial"/>
          <w:sz w:val="22"/>
          <w:szCs w:val="22"/>
        </w:rPr>
        <w:t xml:space="preserve"> is</w:t>
      </w:r>
      <w:r w:rsidR="00B03133">
        <w:rPr>
          <w:rStyle w:val="None"/>
          <w:rFonts w:ascii="Arial" w:hAnsi="Arial" w:cs="Arial"/>
          <w:sz w:val="22"/>
          <w:szCs w:val="22"/>
          <w:lang w:val="uk-UA"/>
        </w:rPr>
        <w:t xml:space="preserve"> 230-300 </w:t>
      </w:r>
      <w:r w:rsidR="00B03133">
        <w:rPr>
          <w:rStyle w:val="None"/>
          <w:rFonts w:ascii="Arial" w:hAnsi="Arial" w:cs="Arial"/>
          <w:sz w:val="22"/>
          <w:szCs w:val="22"/>
        </w:rPr>
        <w:t>mln USD</w:t>
      </w:r>
      <w:r w:rsidR="00E31F42" w:rsidRPr="00100402">
        <w:rPr>
          <w:rStyle w:val="None"/>
          <w:rFonts w:ascii="Arial" w:hAnsi="Arial" w:cs="Arial"/>
          <w:sz w:val="22"/>
          <w:szCs w:val="22"/>
          <w:vertAlign w:val="superscript"/>
          <w:lang w:val="uk-UA"/>
        </w:rPr>
        <w:footnoteReference w:id="5"/>
      </w:r>
      <w:r w:rsidR="00E31F42" w:rsidRPr="00100402">
        <w:rPr>
          <w:rStyle w:val="None"/>
          <w:rFonts w:ascii="Arial" w:hAnsi="Arial" w:cs="Arial"/>
          <w:sz w:val="22"/>
          <w:szCs w:val="22"/>
          <w:lang w:val="uk-UA"/>
        </w:rPr>
        <w:t xml:space="preserve">. </w:t>
      </w:r>
      <w:r w:rsidR="00B03133">
        <w:rPr>
          <w:rStyle w:val="None"/>
          <w:rFonts w:ascii="Arial" w:hAnsi="Arial" w:cs="Arial"/>
          <w:sz w:val="22"/>
          <w:szCs w:val="22"/>
        </w:rPr>
        <w:t>At</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the</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same</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time</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budget</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revenues</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from</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legal</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amber</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production</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are</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very</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low</w:t>
      </w:r>
      <w:r w:rsidR="00B03133">
        <w:rPr>
          <w:rStyle w:val="None"/>
          <w:rFonts w:ascii="Arial" w:hAnsi="Arial" w:cs="Arial"/>
          <w:sz w:val="22"/>
          <w:szCs w:val="22"/>
          <w:lang w:val="uk-UA"/>
        </w:rPr>
        <w:t xml:space="preserve">. </w:t>
      </w:r>
      <w:r w:rsidR="00B03133">
        <w:rPr>
          <w:rStyle w:val="None"/>
          <w:rFonts w:ascii="Arial" w:hAnsi="Arial" w:cs="Arial"/>
          <w:sz w:val="22"/>
          <w:szCs w:val="22"/>
        </w:rPr>
        <w:t>Thus</w:t>
      </w:r>
      <w:r w:rsidR="00B03133">
        <w:rPr>
          <w:rStyle w:val="None"/>
          <w:rFonts w:ascii="Arial" w:hAnsi="Arial" w:cs="Arial"/>
          <w:sz w:val="22"/>
          <w:szCs w:val="22"/>
          <w:lang w:val="uk-UA"/>
        </w:rPr>
        <w:t xml:space="preserve">, </w:t>
      </w:r>
      <w:r w:rsidR="00B03133">
        <w:rPr>
          <w:rStyle w:val="None"/>
          <w:rFonts w:ascii="Arial" w:hAnsi="Arial" w:cs="Arial"/>
          <w:sz w:val="22"/>
          <w:szCs w:val="22"/>
        </w:rPr>
        <w:t>for</w:t>
      </w:r>
      <w:r w:rsidR="00E31F42" w:rsidRPr="00100402">
        <w:rPr>
          <w:rStyle w:val="None"/>
          <w:rFonts w:ascii="Arial" w:hAnsi="Arial" w:cs="Arial"/>
          <w:sz w:val="22"/>
          <w:szCs w:val="22"/>
          <w:lang w:val="uk-UA"/>
        </w:rPr>
        <w:t xml:space="preserve"> 2016</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budget</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revenue</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from</w:t>
      </w:r>
      <w:r w:rsidR="00E31F42" w:rsidRPr="00100402">
        <w:rPr>
          <w:rStyle w:val="None"/>
          <w:rFonts w:ascii="Arial" w:hAnsi="Arial" w:cs="Arial"/>
          <w:sz w:val="22"/>
          <w:szCs w:val="22"/>
          <w:lang w:val="uk-UA"/>
        </w:rPr>
        <w:t xml:space="preserve"> </w:t>
      </w:r>
      <w:r w:rsidR="00B03133">
        <w:rPr>
          <w:rStyle w:val="None"/>
          <w:rFonts w:ascii="Arial" w:hAnsi="Arial" w:cs="Arial"/>
          <w:sz w:val="22"/>
          <w:szCs w:val="22"/>
        </w:rPr>
        <w:t>rental</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payments</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for</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amber</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production</w:t>
      </w:r>
      <w:r w:rsidR="00B03133" w:rsidRPr="00B03133">
        <w:rPr>
          <w:rStyle w:val="None"/>
          <w:rFonts w:ascii="Arial" w:hAnsi="Arial" w:cs="Arial"/>
          <w:sz w:val="22"/>
          <w:szCs w:val="22"/>
          <w:lang w:val="uk-UA"/>
        </w:rPr>
        <w:t xml:space="preserve"> </w:t>
      </w:r>
      <w:r w:rsidR="00B03133">
        <w:rPr>
          <w:rStyle w:val="None"/>
          <w:rFonts w:ascii="Arial" w:hAnsi="Arial" w:cs="Arial"/>
          <w:sz w:val="22"/>
          <w:szCs w:val="22"/>
        </w:rPr>
        <w:t>was</w:t>
      </w:r>
      <w:r w:rsidR="00B03133">
        <w:rPr>
          <w:rStyle w:val="None"/>
          <w:rFonts w:ascii="Arial" w:hAnsi="Arial" w:cs="Arial"/>
          <w:sz w:val="22"/>
          <w:szCs w:val="22"/>
          <w:lang w:val="uk-UA"/>
        </w:rPr>
        <w:t xml:space="preserve"> 2 084 668 </w:t>
      </w:r>
      <w:r w:rsidR="00B03133">
        <w:rPr>
          <w:rStyle w:val="None"/>
          <w:rFonts w:ascii="Arial" w:hAnsi="Arial" w:cs="Arial"/>
          <w:sz w:val="22"/>
          <w:szCs w:val="22"/>
        </w:rPr>
        <w:t>UAH or about</w:t>
      </w:r>
      <w:r w:rsidR="00B03133">
        <w:rPr>
          <w:rStyle w:val="None"/>
          <w:rFonts w:ascii="Arial" w:hAnsi="Arial" w:cs="Arial"/>
          <w:sz w:val="22"/>
          <w:szCs w:val="22"/>
          <w:lang w:val="uk-UA"/>
        </w:rPr>
        <w:t xml:space="preserve"> 77 </w:t>
      </w:r>
      <w:r w:rsidR="00B03133">
        <w:rPr>
          <w:rStyle w:val="None"/>
          <w:rFonts w:ascii="Arial" w:hAnsi="Arial" w:cs="Arial"/>
          <w:sz w:val="22"/>
          <w:szCs w:val="22"/>
        </w:rPr>
        <w:t>thousand</w:t>
      </w:r>
      <w:r w:rsidR="00E31F42" w:rsidRPr="00100402">
        <w:rPr>
          <w:rStyle w:val="None"/>
          <w:rFonts w:ascii="Arial" w:hAnsi="Arial" w:cs="Arial"/>
          <w:sz w:val="22"/>
          <w:szCs w:val="22"/>
          <w:vertAlign w:val="superscript"/>
          <w:lang w:val="uk-UA"/>
        </w:rPr>
        <w:footnoteReference w:id="6"/>
      </w:r>
      <w:r w:rsidR="00E31F42">
        <w:rPr>
          <w:rStyle w:val="None"/>
          <w:rFonts w:ascii="Arial" w:hAnsi="Arial" w:cs="Arial"/>
          <w:sz w:val="22"/>
          <w:szCs w:val="22"/>
          <w:lang w:val="uk-UA"/>
        </w:rPr>
        <w:t xml:space="preserve"> </w:t>
      </w:r>
      <w:r w:rsidR="00B03133">
        <w:rPr>
          <w:rStyle w:val="None"/>
          <w:rFonts w:ascii="Arial" w:hAnsi="Arial" w:cs="Arial"/>
          <w:sz w:val="22"/>
          <w:szCs w:val="22"/>
        </w:rPr>
        <w:t>USD</w:t>
      </w:r>
      <w:r w:rsidR="00E31F42" w:rsidRPr="00100402">
        <w:rPr>
          <w:rStyle w:val="None"/>
          <w:rFonts w:ascii="Arial" w:hAnsi="Arial" w:cs="Arial"/>
          <w:sz w:val="22"/>
          <w:szCs w:val="22"/>
          <w:lang w:val="uk-UA"/>
        </w:rPr>
        <w:t xml:space="preserve">. </w:t>
      </w:r>
    </w:p>
    <w:p w:rsidR="00E31F42" w:rsidRPr="00100402" w:rsidRDefault="00A453A5"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According</w:t>
      </w:r>
      <w:r w:rsidRPr="00A453A5">
        <w:rPr>
          <w:rStyle w:val="None"/>
          <w:rFonts w:ascii="Arial" w:hAnsi="Arial" w:cs="Arial"/>
          <w:sz w:val="22"/>
          <w:szCs w:val="22"/>
          <w:lang w:val="uk-UA"/>
        </w:rPr>
        <w:t xml:space="preserve"> </w:t>
      </w:r>
      <w:r>
        <w:rPr>
          <w:rStyle w:val="None"/>
          <w:rFonts w:ascii="Arial" w:hAnsi="Arial" w:cs="Arial"/>
          <w:sz w:val="22"/>
          <w:szCs w:val="22"/>
        </w:rPr>
        <w:t>to</w:t>
      </w:r>
      <w:r w:rsidRPr="00A453A5">
        <w:rPr>
          <w:rStyle w:val="None"/>
          <w:rFonts w:ascii="Arial" w:hAnsi="Arial" w:cs="Arial"/>
          <w:sz w:val="22"/>
          <w:szCs w:val="22"/>
          <w:lang w:val="uk-UA"/>
        </w:rPr>
        <w:t xml:space="preserve"> </w:t>
      </w:r>
      <w:r>
        <w:rPr>
          <w:rStyle w:val="None"/>
          <w:rFonts w:ascii="Arial" w:hAnsi="Arial" w:cs="Arial"/>
          <w:sz w:val="22"/>
          <w:szCs w:val="22"/>
        </w:rPr>
        <w:t>unofficial</w:t>
      </w:r>
      <w:r w:rsidRPr="00A453A5">
        <w:rPr>
          <w:rStyle w:val="None"/>
          <w:rFonts w:ascii="Arial" w:hAnsi="Arial" w:cs="Arial"/>
          <w:sz w:val="22"/>
          <w:szCs w:val="22"/>
          <w:lang w:val="uk-UA"/>
        </w:rPr>
        <w:t xml:space="preserve"> </w:t>
      </w:r>
      <w:r>
        <w:rPr>
          <w:rStyle w:val="None"/>
          <w:rFonts w:ascii="Arial" w:hAnsi="Arial" w:cs="Arial"/>
          <w:sz w:val="22"/>
          <w:szCs w:val="22"/>
        </w:rPr>
        <w:t>estimate</w:t>
      </w:r>
      <w:r>
        <w:rPr>
          <w:rStyle w:val="None"/>
          <w:rFonts w:ascii="Arial" w:hAnsi="Arial" w:cs="Arial"/>
          <w:sz w:val="22"/>
          <w:szCs w:val="22"/>
          <w:lang w:val="uk-UA"/>
        </w:rPr>
        <w:t xml:space="preserve">, </w:t>
      </w:r>
      <w:r>
        <w:rPr>
          <w:rStyle w:val="None"/>
          <w:rFonts w:ascii="Arial" w:hAnsi="Arial" w:cs="Arial"/>
          <w:sz w:val="22"/>
          <w:szCs w:val="22"/>
        </w:rPr>
        <w:t>annual</w:t>
      </w:r>
      <w:r w:rsidRPr="00A453A5">
        <w:rPr>
          <w:rStyle w:val="None"/>
          <w:rFonts w:ascii="Arial" w:hAnsi="Arial" w:cs="Arial"/>
          <w:sz w:val="22"/>
          <w:szCs w:val="22"/>
          <w:lang w:val="uk-UA"/>
        </w:rPr>
        <w:t xml:space="preserve"> </w:t>
      </w:r>
      <w:r>
        <w:rPr>
          <w:rStyle w:val="None"/>
          <w:rFonts w:ascii="Arial" w:hAnsi="Arial" w:cs="Arial"/>
          <w:sz w:val="22"/>
          <w:szCs w:val="22"/>
        </w:rPr>
        <w:t>volume</w:t>
      </w:r>
      <w:r w:rsidRPr="00A453A5">
        <w:rPr>
          <w:rStyle w:val="None"/>
          <w:rFonts w:ascii="Arial" w:hAnsi="Arial" w:cs="Arial"/>
          <w:sz w:val="22"/>
          <w:szCs w:val="22"/>
          <w:lang w:val="uk-UA"/>
        </w:rPr>
        <w:t xml:space="preserve"> </w:t>
      </w:r>
      <w:r>
        <w:rPr>
          <w:rStyle w:val="None"/>
          <w:rFonts w:ascii="Arial" w:hAnsi="Arial" w:cs="Arial"/>
          <w:sz w:val="22"/>
          <w:szCs w:val="22"/>
        </w:rPr>
        <w:t>of</w:t>
      </w:r>
      <w:r w:rsidRPr="00A453A5">
        <w:rPr>
          <w:rStyle w:val="None"/>
          <w:rFonts w:ascii="Arial" w:hAnsi="Arial" w:cs="Arial"/>
          <w:sz w:val="22"/>
          <w:szCs w:val="22"/>
          <w:lang w:val="uk-UA"/>
        </w:rPr>
        <w:t xml:space="preserve"> </w:t>
      </w:r>
      <w:r>
        <w:rPr>
          <w:rStyle w:val="None"/>
          <w:rFonts w:ascii="Arial" w:hAnsi="Arial" w:cs="Arial"/>
          <w:sz w:val="22"/>
          <w:szCs w:val="22"/>
        </w:rPr>
        <w:t>illegal</w:t>
      </w:r>
      <w:r w:rsidRPr="00A453A5">
        <w:rPr>
          <w:rStyle w:val="None"/>
          <w:rFonts w:ascii="Arial" w:hAnsi="Arial" w:cs="Arial"/>
          <w:sz w:val="22"/>
          <w:szCs w:val="22"/>
          <w:lang w:val="uk-UA"/>
        </w:rPr>
        <w:t xml:space="preserve"> </w:t>
      </w:r>
      <w:r>
        <w:rPr>
          <w:rStyle w:val="None"/>
          <w:rFonts w:ascii="Arial" w:hAnsi="Arial" w:cs="Arial"/>
          <w:sz w:val="22"/>
          <w:szCs w:val="22"/>
        </w:rPr>
        <w:t>amber</w:t>
      </w:r>
      <w:r w:rsidRPr="00A453A5">
        <w:rPr>
          <w:rStyle w:val="None"/>
          <w:rFonts w:ascii="Arial" w:hAnsi="Arial" w:cs="Arial"/>
          <w:sz w:val="22"/>
          <w:szCs w:val="22"/>
          <w:lang w:val="uk-UA"/>
        </w:rPr>
        <w:t xml:space="preserve"> </w:t>
      </w:r>
      <w:r>
        <w:rPr>
          <w:rStyle w:val="None"/>
          <w:rFonts w:ascii="Arial" w:hAnsi="Arial" w:cs="Arial"/>
          <w:sz w:val="22"/>
          <w:szCs w:val="22"/>
        </w:rPr>
        <w:t>production</w:t>
      </w:r>
      <w:r w:rsidRPr="00A453A5">
        <w:rPr>
          <w:rStyle w:val="None"/>
          <w:rFonts w:ascii="Arial" w:hAnsi="Arial" w:cs="Arial"/>
          <w:sz w:val="22"/>
          <w:szCs w:val="22"/>
          <w:lang w:val="uk-UA"/>
        </w:rPr>
        <w:t xml:space="preserve"> </w:t>
      </w:r>
      <w:r>
        <w:rPr>
          <w:rStyle w:val="None"/>
          <w:rFonts w:ascii="Arial" w:hAnsi="Arial" w:cs="Arial"/>
          <w:sz w:val="22"/>
          <w:szCs w:val="22"/>
        </w:rPr>
        <w:t>shadow</w:t>
      </w:r>
      <w:r w:rsidRPr="00A453A5">
        <w:rPr>
          <w:rStyle w:val="None"/>
          <w:rFonts w:ascii="Arial" w:hAnsi="Arial" w:cs="Arial"/>
          <w:sz w:val="22"/>
          <w:szCs w:val="22"/>
          <w:lang w:val="uk-UA"/>
        </w:rPr>
        <w:t xml:space="preserve"> </w:t>
      </w:r>
      <w:r>
        <w:rPr>
          <w:rStyle w:val="None"/>
          <w:rFonts w:ascii="Arial" w:hAnsi="Arial" w:cs="Arial"/>
          <w:sz w:val="22"/>
          <w:szCs w:val="22"/>
        </w:rPr>
        <w:t>market</w:t>
      </w:r>
      <w:r w:rsidRPr="00A453A5">
        <w:rPr>
          <w:rStyle w:val="None"/>
          <w:rFonts w:ascii="Arial" w:hAnsi="Arial" w:cs="Arial"/>
          <w:sz w:val="22"/>
          <w:szCs w:val="22"/>
          <w:lang w:val="uk-UA"/>
        </w:rPr>
        <w:t xml:space="preserve"> </w:t>
      </w:r>
      <w:r>
        <w:rPr>
          <w:rStyle w:val="None"/>
          <w:rFonts w:ascii="Arial" w:hAnsi="Arial" w:cs="Arial"/>
          <w:sz w:val="22"/>
          <w:szCs w:val="22"/>
        </w:rPr>
        <w:t>is at least</w:t>
      </w:r>
      <w:r>
        <w:rPr>
          <w:rStyle w:val="None"/>
          <w:rFonts w:ascii="Arial" w:hAnsi="Arial" w:cs="Arial"/>
          <w:sz w:val="22"/>
          <w:szCs w:val="22"/>
          <w:lang w:val="uk-UA"/>
        </w:rPr>
        <w:t xml:space="preserve"> 1 </w:t>
      </w:r>
      <w:r>
        <w:rPr>
          <w:rStyle w:val="None"/>
          <w:rFonts w:ascii="Arial" w:hAnsi="Arial" w:cs="Arial"/>
          <w:sz w:val="22"/>
          <w:szCs w:val="22"/>
        </w:rPr>
        <w:t>billion USD</w:t>
      </w:r>
      <w:r w:rsidR="00E31F42" w:rsidRPr="00100402">
        <w:rPr>
          <w:rStyle w:val="None"/>
          <w:rFonts w:ascii="Arial" w:hAnsi="Arial" w:cs="Arial"/>
          <w:sz w:val="22"/>
          <w:szCs w:val="22"/>
          <w:lang w:val="uk-UA"/>
        </w:rPr>
        <w:t xml:space="preserve">. </w:t>
      </w:r>
      <w:r>
        <w:rPr>
          <w:rStyle w:val="None"/>
          <w:rFonts w:ascii="Arial" w:hAnsi="Arial" w:cs="Arial"/>
          <w:sz w:val="22"/>
          <w:szCs w:val="22"/>
        </w:rPr>
        <w:t>Just</w:t>
      </w:r>
      <w:r w:rsidRPr="00A453A5">
        <w:rPr>
          <w:rStyle w:val="None"/>
          <w:rFonts w:ascii="Arial" w:hAnsi="Arial" w:cs="Arial"/>
          <w:sz w:val="22"/>
          <w:szCs w:val="22"/>
          <w:lang w:val="uk-UA"/>
        </w:rPr>
        <w:t xml:space="preserve"> </w:t>
      </w:r>
      <w:r>
        <w:rPr>
          <w:rStyle w:val="None"/>
          <w:rFonts w:ascii="Arial" w:hAnsi="Arial" w:cs="Arial"/>
          <w:sz w:val="22"/>
          <w:szCs w:val="22"/>
        </w:rPr>
        <w:t>for</w:t>
      </w:r>
      <w:r w:rsidR="007A261C">
        <w:rPr>
          <w:rStyle w:val="None"/>
          <w:rFonts w:ascii="Arial" w:hAnsi="Arial" w:cs="Arial"/>
          <w:sz w:val="22"/>
          <w:szCs w:val="22"/>
          <w:lang w:val="uk-UA"/>
        </w:rPr>
        <w:t xml:space="preserve"> </w:t>
      </w:r>
      <w:r w:rsidR="007A261C">
        <w:rPr>
          <w:rStyle w:val="None"/>
          <w:rFonts w:ascii="Arial" w:hAnsi="Arial" w:cs="Arial"/>
          <w:sz w:val="22"/>
          <w:szCs w:val="22"/>
        </w:rPr>
        <w:t>one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day</w:t>
      </w:r>
      <w:r w:rsidRPr="00A453A5">
        <w:rPr>
          <w:rStyle w:val="None"/>
          <w:rFonts w:ascii="Arial" w:hAnsi="Arial" w:cs="Arial"/>
          <w:sz w:val="22"/>
          <w:szCs w:val="22"/>
          <w:lang w:val="uk-UA"/>
        </w:rPr>
        <w:t xml:space="preserve"> </w:t>
      </w:r>
      <w:r>
        <w:rPr>
          <w:rStyle w:val="None"/>
          <w:rFonts w:ascii="Arial" w:hAnsi="Arial" w:cs="Arial"/>
          <w:sz w:val="22"/>
          <w:szCs w:val="22"/>
        </w:rPr>
        <w:t>amber</w:t>
      </w:r>
      <w:r w:rsidRPr="00A453A5">
        <w:rPr>
          <w:rStyle w:val="None"/>
          <w:rFonts w:ascii="Arial" w:hAnsi="Arial" w:cs="Arial"/>
          <w:sz w:val="22"/>
          <w:szCs w:val="22"/>
          <w:lang w:val="uk-UA"/>
        </w:rPr>
        <w:t xml:space="preserve"> </w:t>
      </w:r>
      <w:r w:rsidR="007A261C">
        <w:rPr>
          <w:rStyle w:val="None"/>
          <w:rFonts w:ascii="Arial" w:hAnsi="Arial" w:cs="Arial"/>
          <w:sz w:val="22"/>
          <w:szCs w:val="22"/>
        </w:rPr>
        <w:t>miners produce</w:t>
      </w:r>
      <w:r w:rsidRPr="00A453A5">
        <w:rPr>
          <w:rStyle w:val="None"/>
          <w:rFonts w:ascii="Arial" w:hAnsi="Arial" w:cs="Arial"/>
          <w:sz w:val="22"/>
          <w:szCs w:val="22"/>
          <w:lang w:val="uk-UA"/>
        </w:rPr>
        <w:t xml:space="preserve"> </w:t>
      </w:r>
      <w:r w:rsidR="007A261C">
        <w:rPr>
          <w:rStyle w:val="None"/>
          <w:rFonts w:ascii="Arial" w:hAnsi="Arial" w:cs="Arial"/>
          <w:sz w:val="22"/>
          <w:szCs w:val="22"/>
        </w:rPr>
        <w:t>amber</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for</w:t>
      </w:r>
      <w:r w:rsidR="007A261C">
        <w:rPr>
          <w:rStyle w:val="None"/>
          <w:rFonts w:ascii="Arial" w:hAnsi="Arial" w:cs="Arial"/>
          <w:sz w:val="22"/>
          <w:szCs w:val="22"/>
          <w:lang w:val="uk-UA"/>
        </w:rPr>
        <w:t xml:space="preserve"> 360 </w:t>
      </w:r>
      <w:r w:rsidR="007A261C">
        <w:rPr>
          <w:rStyle w:val="None"/>
          <w:rFonts w:ascii="Arial" w:hAnsi="Arial" w:cs="Arial"/>
          <w:sz w:val="22"/>
          <w:szCs w:val="22"/>
        </w:rPr>
        <w:t>thousand USD</w:t>
      </w:r>
      <w:r w:rsidR="00E31F42" w:rsidRPr="00100402">
        <w:rPr>
          <w:rStyle w:val="None"/>
          <w:rFonts w:ascii="Arial" w:hAnsi="Arial" w:cs="Arial"/>
          <w:sz w:val="22"/>
          <w:szCs w:val="22"/>
          <w:lang w:val="uk-UA"/>
        </w:rPr>
        <w:t xml:space="preserve">. </w:t>
      </w:r>
      <w:r w:rsidR="007A261C">
        <w:rPr>
          <w:rStyle w:val="None"/>
          <w:rFonts w:ascii="Arial" w:hAnsi="Arial" w:cs="Arial"/>
          <w:sz w:val="22"/>
          <w:szCs w:val="22"/>
        </w:rPr>
        <w:t>It</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means</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that</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during</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one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year</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the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budget</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of</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one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raion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in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Rivne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region</w:t>
      </w:r>
      <w:r w:rsidR="007A261C" w:rsidRPr="007A261C">
        <w:rPr>
          <w:rStyle w:val="None"/>
          <w:rFonts w:ascii="Arial" w:hAnsi="Arial" w:cs="Arial"/>
          <w:sz w:val="22"/>
          <w:szCs w:val="22"/>
          <w:lang w:val="uk-UA"/>
        </w:rPr>
        <w:t xml:space="preserve"> </w:t>
      </w:r>
      <w:r w:rsidR="002A2F7F">
        <w:rPr>
          <w:rStyle w:val="None"/>
          <w:rFonts w:ascii="Arial" w:hAnsi="Arial" w:cs="Arial"/>
          <w:sz w:val="22"/>
          <w:szCs w:val="22"/>
        </w:rPr>
        <w:t>suffers</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about</w:t>
      </w:r>
      <w:r w:rsidR="007A261C">
        <w:rPr>
          <w:rStyle w:val="None"/>
          <w:rFonts w:ascii="Arial" w:hAnsi="Arial" w:cs="Arial"/>
          <w:sz w:val="22"/>
          <w:szCs w:val="22"/>
          <w:lang w:val="uk-UA"/>
        </w:rPr>
        <w:t xml:space="preserve"> 150 </w:t>
      </w:r>
      <w:r w:rsidR="007A261C">
        <w:rPr>
          <w:rStyle w:val="None"/>
          <w:rFonts w:ascii="Arial" w:hAnsi="Arial" w:cs="Arial"/>
          <w:sz w:val="22"/>
          <w:szCs w:val="22"/>
        </w:rPr>
        <w:t>million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USD</w:t>
      </w:r>
      <w:r w:rsidR="002A2F7F">
        <w:rPr>
          <w:rStyle w:val="None"/>
          <w:rFonts w:ascii="Arial" w:hAnsi="Arial" w:cs="Arial"/>
          <w:sz w:val="22"/>
          <w:szCs w:val="22"/>
        </w:rPr>
        <w:t xml:space="preserve"> losses</w:t>
      </w:r>
      <w:r w:rsidR="00E31F42" w:rsidRPr="00100402">
        <w:rPr>
          <w:rStyle w:val="None"/>
          <w:rFonts w:ascii="Arial" w:hAnsi="Arial" w:cs="Arial"/>
          <w:sz w:val="22"/>
          <w:szCs w:val="22"/>
          <w:lang w:val="uk-UA"/>
        </w:rPr>
        <w:t xml:space="preserve">. </w:t>
      </w:r>
      <w:r w:rsidR="007A261C">
        <w:rPr>
          <w:rStyle w:val="None"/>
          <w:rFonts w:ascii="Arial" w:hAnsi="Arial" w:cs="Arial"/>
          <w:sz w:val="22"/>
          <w:szCs w:val="22"/>
        </w:rPr>
        <w:t>Only</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in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Rivne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region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there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are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about</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ten</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raions</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like</w:t>
      </w:r>
      <w:r w:rsidR="007A261C" w:rsidRPr="007A261C">
        <w:rPr>
          <w:rStyle w:val="None"/>
          <w:rFonts w:ascii="Arial" w:hAnsi="Arial" w:cs="Arial"/>
          <w:sz w:val="22"/>
          <w:szCs w:val="22"/>
          <w:lang w:val="uk-UA"/>
        </w:rPr>
        <w:t xml:space="preserve"> </w:t>
      </w:r>
      <w:r w:rsidR="007A261C">
        <w:rPr>
          <w:rStyle w:val="None"/>
          <w:rFonts w:ascii="Arial" w:hAnsi="Arial" w:cs="Arial"/>
          <w:sz w:val="22"/>
          <w:szCs w:val="22"/>
        </w:rPr>
        <w:t>that</w:t>
      </w:r>
      <w:r w:rsidR="00E31F42" w:rsidRPr="00100402">
        <w:rPr>
          <w:rStyle w:val="None"/>
          <w:rFonts w:ascii="Arial" w:hAnsi="Arial" w:cs="Arial"/>
          <w:sz w:val="22"/>
          <w:szCs w:val="22"/>
          <w:lang w:val="uk-UA"/>
        </w:rPr>
        <w:t>,</w:t>
      </w:r>
      <w:r w:rsidR="007A261C">
        <w:rPr>
          <w:rStyle w:val="None"/>
          <w:rFonts w:ascii="Arial" w:hAnsi="Arial" w:cs="Arial"/>
          <w:sz w:val="22"/>
          <w:szCs w:val="22"/>
        </w:rPr>
        <w:t xml:space="preserve"> and there are plentiful reserves of amber in</w:t>
      </w:r>
      <w:r w:rsidR="007A261C">
        <w:rPr>
          <w:rStyle w:val="None"/>
          <w:rFonts w:ascii="Arial" w:hAnsi="Arial" w:cs="Arial"/>
          <w:sz w:val="22"/>
          <w:szCs w:val="22"/>
          <w:lang w:val="uk-UA"/>
        </w:rPr>
        <w:t xml:space="preserve"> </w:t>
      </w:r>
      <w:r w:rsidR="007A261C">
        <w:rPr>
          <w:rStyle w:val="None"/>
          <w:rFonts w:ascii="Arial" w:hAnsi="Arial" w:cs="Arial"/>
          <w:sz w:val="22"/>
          <w:szCs w:val="22"/>
        </w:rPr>
        <w:t>Volyn’ and Zhyto</w:t>
      </w:r>
      <w:r w:rsidR="00FA278E">
        <w:rPr>
          <w:rStyle w:val="None"/>
          <w:rFonts w:ascii="Arial" w:hAnsi="Arial" w:cs="Arial"/>
          <w:sz w:val="22"/>
          <w:szCs w:val="22"/>
        </w:rPr>
        <w:t>my</w:t>
      </w:r>
      <w:r w:rsidR="007A261C">
        <w:rPr>
          <w:rStyle w:val="None"/>
          <w:rFonts w:ascii="Arial" w:hAnsi="Arial" w:cs="Arial"/>
          <w:sz w:val="22"/>
          <w:szCs w:val="22"/>
        </w:rPr>
        <w:t xml:space="preserve">r </w:t>
      </w:r>
      <w:r w:rsidR="002A2F7F">
        <w:rPr>
          <w:rStyle w:val="None"/>
          <w:rFonts w:ascii="Arial" w:hAnsi="Arial" w:cs="Arial"/>
          <w:sz w:val="22"/>
          <w:szCs w:val="22"/>
        </w:rPr>
        <w:t>region</w:t>
      </w:r>
      <w:r w:rsidR="00E31F42" w:rsidRPr="00100402">
        <w:rPr>
          <w:rStyle w:val="None"/>
          <w:rFonts w:ascii="Arial" w:hAnsi="Arial" w:cs="Arial"/>
          <w:sz w:val="22"/>
          <w:szCs w:val="22"/>
          <w:vertAlign w:val="superscript"/>
          <w:lang w:val="uk-UA"/>
        </w:rPr>
        <w:footnoteReference w:id="7"/>
      </w:r>
      <w:r w:rsidR="00E31F42" w:rsidRPr="00100402">
        <w:rPr>
          <w:rStyle w:val="None"/>
          <w:rFonts w:ascii="Arial" w:hAnsi="Arial" w:cs="Arial"/>
          <w:sz w:val="22"/>
          <w:szCs w:val="22"/>
          <w:lang w:val="uk-UA"/>
        </w:rPr>
        <w:t xml:space="preserve">. </w:t>
      </w:r>
    </w:p>
    <w:p w:rsidR="00E31F42" w:rsidRPr="00056693" w:rsidRDefault="007A261C"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The</w:t>
      </w:r>
      <w:r w:rsidRPr="00FA278E">
        <w:rPr>
          <w:rStyle w:val="None"/>
          <w:rFonts w:ascii="Arial" w:hAnsi="Arial" w:cs="Arial"/>
          <w:sz w:val="22"/>
          <w:szCs w:val="22"/>
          <w:lang w:val="uk-UA"/>
        </w:rPr>
        <w:t xml:space="preserve"> </w:t>
      </w:r>
      <w:r>
        <w:rPr>
          <w:rStyle w:val="None"/>
          <w:rFonts w:ascii="Arial" w:hAnsi="Arial" w:cs="Arial"/>
          <w:sz w:val="22"/>
          <w:szCs w:val="22"/>
        </w:rPr>
        <w:t>rental</w:t>
      </w:r>
      <w:r w:rsidRPr="00FA278E">
        <w:rPr>
          <w:rStyle w:val="None"/>
          <w:rFonts w:ascii="Arial" w:hAnsi="Arial" w:cs="Arial"/>
          <w:sz w:val="22"/>
          <w:szCs w:val="22"/>
          <w:lang w:val="uk-UA"/>
        </w:rPr>
        <w:t xml:space="preserve"> </w:t>
      </w:r>
      <w:r>
        <w:rPr>
          <w:rStyle w:val="None"/>
          <w:rFonts w:ascii="Arial" w:hAnsi="Arial" w:cs="Arial"/>
          <w:sz w:val="22"/>
          <w:szCs w:val="22"/>
        </w:rPr>
        <w:t>payment</w:t>
      </w:r>
      <w:r w:rsidRPr="00FA278E">
        <w:rPr>
          <w:rStyle w:val="None"/>
          <w:rFonts w:ascii="Arial" w:hAnsi="Arial" w:cs="Arial"/>
          <w:sz w:val="22"/>
          <w:szCs w:val="22"/>
          <w:lang w:val="uk-UA"/>
        </w:rPr>
        <w:t xml:space="preserve"> </w:t>
      </w:r>
      <w:r w:rsidR="00FA278E">
        <w:rPr>
          <w:rStyle w:val="None"/>
          <w:rFonts w:ascii="Arial" w:hAnsi="Arial" w:cs="Arial"/>
          <w:sz w:val="22"/>
          <w:szCs w:val="22"/>
        </w:rPr>
        <w:t>for</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amber production is</w:t>
      </w:r>
      <w:r w:rsidR="00E31F42" w:rsidRPr="00100402">
        <w:rPr>
          <w:rStyle w:val="None"/>
          <w:rFonts w:ascii="Arial" w:hAnsi="Arial" w:cs="Arial"/>
          <w:sz w:val="22"/>
          <w:szCs w:val="22"/>
          <w:lang w:val="uk-UA"/>
        </w:rPr>
        <w:t xml:space="preserve"> 25%</w:t>
      </w:r>
      <w:r w:rsidR="00E31F42" w:rsidRPr="00056693">
        <w:rPr>
          <w:rStyle w:val="None"/>
          <w:rFonts w:ascii="Arial" w:hAnsi="Arial" w:cs="Arial"/>
          <w:sz w:val="22"/>
          <w:szCs w:val="22"/>
          <w:vertAlign w:val="superscript"/>
          <w:lang w:val="uk-UA"/>
        </w:rPr>
        <w:footnoteReference w:id="8"/>
      </w:r>
      <w:r w:rsidR="00FA278E">
        <w:rPr>
          <w:rStyle w:val="None"/>
          <w:rFonts w:ascii="Arial" w:hAnsi="Arial" w:cs="Arial"/>
          <w:sz w:val="22"/>
          <w:szCs w:val="22"/>
          <w:lang w:val="uk-UA"/>
        </w:rPr>
        <w:t xml:space="preserve">. </w:t>
      </w:r>
      <w:r w:rsidR="00FA278E">
        <w:rPr>
          <w:rStyle w:val="None"/>
          <w:rFonts w:ascii="Arial" w:hAnsi="Arial" w:cs="Arial"/>
          <w:sz w:val="22"/>
          <w:szCs w:val="22"/>
        </w:rPr>
        <w:t>Logic</w:t>
      </w:r>
      <w:r w:rsidR="001819B2">
        <w:rPr>
          <w:rStyle w:val="None"/>
          <w:rFonts w:ascii="Arial" w:hAnsi="Arial" w:cs="Arial"/>
          <w:sz w:val="22"/>
          <w:szCs w:val="22"/>
        </w:rPr>
        <w:t>ally</w:t>
      </w:r>
      <w:r w:rsidR="00E31F42" w:rsidRPr="00056693">
        <w:rPr>
          <w:rStyle w:val="None"/>
          <w:rFonts w:ascii="Arial" w:hAnsi="Arial" w:cs="Arial"/>
          <w:sz w:val="22"/>
          <w:szCs w:val="22"/>
          <w:lang w:val="uk-UA"/>
        </w:rPr>
        <w:t xml:space="preserve">, </w:t>
      </w:r>
      <w:r w:rsidR="00FA278E">
        <w:rPr>
          <w:rStyle w:val="None"/>
          <w:rFonts w:ascii="Arial" w:hAnsi="Arial" w:cs="Arial"/>
          <w:sz w:val="22"/>
          <w:szCs w:val="22"/>
        </w:rPr>
        <w:t>budget</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losses</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from</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amber</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shadow</w:t>
      </w:r>
      <w:r w:rsidR="00FA278E" w:rsidRPr="00FA278E">
        <w:rPr>
          <w:rStyle w:val="None"/>
          <w:rFonts w:ascii="Arial" w:hAnsi="Arial" w:cs="Arial"/>
          <w:sz w:val="22"/>
          <w:szCs w:val="22"/>
          <w:lang w:val="uk-UA"/>
        </w:rPr>
        <w:t xml:space="preserve"> </w:t>
      </w:r>
      <w:r w:rsidR="00FA278E">
        <w:rPr>
          <w:rStyle w:val="None"/>
          <w:rFonts w:ascii="Arial" w:hAnsi="Arial" w:cs="Arial"/>
          <w:sz w:val="22"/>
          <w:szCs w:val="22"/>
        </w:rPr>
        <w:t>market</w:t>
      </w:r>
      <w:r w:rsidR="00FA278E">
        <w:rPr>
          <w:rStyle w:val="None"/>
          <w:rFonts w:ascii="Arial" w:hAnsi="Arial" w:cs="Arial"/>
          <w:sz w:val="22"/>
          <w:szCs w:val="22"/>
          <w:lang w:val="uk-UA"/>
        </w:rPr>
        <w:t xml:space="preserve"> (</w:t>
      </w:r>
      <w:r w:rsidR="00FA278E">
        <w:rPr>
          <w:rStyle w:val="None"/>
          <w:rFonts w:ascii="Arial" w:hAnsi="Arial" w:cs="Arial"/>
          <w:sz w:val="22"/>
          <w:szCs w:val="22"/>
        </w:rPr>
        <w:t>according to the estimates of the Ministry of Natural Reserves</w:t>
      </w:r>
      <w:r w:rsidR="001819B2">
        <w:rPr>
          <w:rStyle w:val="None"/>
          <w:rFonts w:ascii="Arial" w:hAnsi="Arial" w:cs="Arial"/>
          <w:sz w:val="22"/>
          <w:szCs w:val="22"/>
          <w:lang w:val="uk-UA"/>
        </w:rPr>
        <w:t xml:space="preserve">) </w:t>
      </w:r>
      <w:r w:rsidR="001819B2">
        <w:rPr>
          <w:rStyle w:val="None"/>
          <w:rFonts w:ascii="Arial" w:hAnsi="Arial" w:cs="Arial"/>
          <w:sz w:val="22"/>
          <w:szCs w:val="22"/>
        </w:rPr>
        <w:t>amount to</w:t>
      </w:r>
      <w:r w:rsidR="001819B2">
        <w:rPr>
          <w:rStyle w:val="None"/>
          <w:rFonts w:ascii="Arial" w:hAnsi="Arial" w:cs="Arial"/>
          <w:sz w:val="22"/>
          <w:szCs w:val="22"/>
          <w:lang w:val="uk-UA"/>
        </w:rPr>
        <w:t xml:space="preserve"> 57,5-75 </w:t>
      </w:r>
      <w:r w:rsidR="001819B2">
        <w:rPr>
          <w:rStyle w:val="None"/>
          <w:rFonts w:ascii="Arial" w:hAnsi="Arial" w:cs="Arial"/>
          <w:sz w:val="22"/>
          <w:szCs w:val="22"/>
        </w:rPr>
        <w:t>mln USD</w:t>
      </w:r>
      <w:r w:rsidR="00E31F42" w:rsidRPr="00056693">
        <w:rPr>
          <w:rStyle w:val="None"/>
          <w:rFonts w:ascii="Arial" w:hAnsi="Arial" w:cs="Arial"/>
          <w:sz w:val="22"/>
          <w:szCs w:val="22"/>
          <w:lang w:val="uk-UA"/>
        </w:rPr>
        <w:t xml:space="preserve">. </w:t>
      </w:r>
      <w:r w:rsidR="00EA5AF9">
        <w:rPr>
          <w:rStyle w:val="None"/>
          <w:rFonts w:ascii="Arial" w:hAnsi="Arial" w:cs="Arial"/>
          <w:sz w:val="22"/>
          <w:szCs w:val="22"/>
        </w:rPr>
        <w:t>The</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losses</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from</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the</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shadow</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market</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volumes</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that</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according</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to</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the</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unofficial</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data</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exists</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can be estimated in the</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amount</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of</w:t>
      </w:r>
      <w:r w:rsidR="00EA5AF9" w:rsidRPr="00EA5AF9">
        <w:rPr>
          <w:rStyle w:val="None"/>
          <w:rFonts w:ascii="Arial" w:hAnsi="Arial" w:cs="Arial"/>
          <w:sz w:val="22"/>
          <w:szCs w:val="22"/>
          <w:lang w:val="uk-UA"/>
        </w:rPr>
        <w:t xml:space="preserve"> </w:t>
      </w:r>
      <w:r w:rsidR="00EA5AF9">
        <w:rPr>
          <w:rStyle w:val="None"/>
          <w:rFonts w:ascii="Arial" w:hAnsi="Arial" w:cs="Arial"/>
          <w:sz w:val="22"/>
          <w:szCs w:val="22"/>
        </w:rPr>
        <w:t>the</w:t>
      </w:r>
      <w:r w:rsidR="00EA5AF9">
        <w:rPr>
          <w:rStyle w:val="None"/>
          <w:rFonts w:ascii="Arial" w:hAnsi="Arial" w:cs="Arial"/>
          <w:sz w:val="22"/>
          <w:szCs w:val="22"/>
          <w:lang w:val="uk-UA"/>
        </w:rPr>
        <w:t xml:space="preserve"> 250 </w:t>
      </w:r>
      <w:r w:rsidR="00EA5AF9">
        <w:rPr>
          <w:rStyle w:val="None"/>
          <w:rFonts w:ascii="Arial" w:hAnsi="Arial" w:cs="Arial"/>
          <w:sz w:val="22"/>
          <w:szCs w:val="22"/>
        </w:rPr>
        <w:t>mln USD</w:t>
      </w:r>
      <w:r w:rsidR="00E31F42" w:rsidRPr="00056693">
        <w:rPr>
          <w:rStyle w:val="None"/>
          <w:rFonts w:ascii="Arial" w:hAnsi="Arial" w:cs="Arial"/>
          <w:sz w:val="22"/>
          <w:szCs w:val="22"/>
          <w:lang w:val="uk-UA"/>
        </w:rPr>
        <w:t>.</w:t>
      </w:r>
    </w:p>
    <w:p w:rsidR="00E31F42" w:rsidRPr="00100402" w:rsidRDefault="008B0E8A" w:rsidP="008B0E8A">
      <w:pPr>
        <w:pStyle w:val="Body"/>
        <w:pBdr>
          <w:top w:val="none" w:sz="0" w:space="0" w:color="auto"/>
          <w:left w:val="none" w:sz="0" w:space="0" w:color="auto"/>
          <w:bottom w:val="none" w:sz="0" w:space="0" w:color="auto"/>
          <w:right w:val="none" w:sz="0" w:space="0" w:color="auto"/>
          <w:bar w:val="none" w:sz="0" w:color="auto"/>
        </w:pBdr>
        <w:spacing w:after="120"/>
        <w:ind w:firstLine="708"/>
        <w:jc w:val="both"/>
        <w:rPr>
          <w:rStyle w:val="None"/>
          <w:rFonts w:ascii="Arial" w:hAnsi="Arial" w:cs="Arial"/>
          <w:sz w:val="22"/>
          <w:szCs w:val="22"/>
          <w:lang w:val="uk-UA"/>
        </w:rPr>
      </w:pPr>
      <w:r>
        <w:rPr>
          <w:rStyle w:val="None"/>
          <w:rFonts w:ascii="Arial" w:hAnsi="Arial" w:cs="Arial"/>
          <w:sz w:val="22"/>
          <w:szCs w:val="22"/>
        </w:rPr>
        <w:t>At</w:t>
      </w:r>
      <w:r w:rsidRPr="008B0E8A">
        <w:rPr>
          <w:rStyle w:val="None"/>
          <w:rFonts w:ascii="Arial" w:hAnsi="Arial" w:cs="Arial"/>
          <w:sz w:val="22"/>
          <w:szCs w:val="22"/>
          <w:lang w:val="uk-UA"/>
        </w:rPr>
        <w:t xml:space="preserve"> </w:t>
      </w:r>
      <w:r>
        <w:rPr>
          <w:rStyle w:val="None"/>
          <w:rFonts w:ascii="Arial" w:hAnsi="Arial" w:cs="Arial"/>
          <w:sz w:val="22"/>
          <w:szCs w:val="22"/>
        </w:rPr>
        <w:t>the</w:t>
      </w:r>
      <w:r w:rsidRPr="008B0E8A">
        <w:rPr>
          <w:rStyle w:val="None"/>
          <w:rFonts w:ascii="Arial" w:hAnsi="Arial" w:cs="Arial"/>
          <w:sz w:val="22"/>
          <w:szCs w:val="22"/>
          <w:lang w:val="uk-UA"/>
        </w:rPr>
        <w:t xml:space="preserve"> </w:t>
      </w:r>
      <w:r>
        <w:rPr>
          <w:rStyle w:val="None"/>
          <w:rFonts w:ascii="Arial" w:hAnsi="Arial" w:cs="Arial"/>
          <w:sz w:val="22"/>
          <w:szCs w:val="22"/>
        </w:rPr>
        <w:t>same</w:t>
      </w:r>
      <w:r w:rsidRPr="008B0E8A">
        <w:rPr>
          <w:rStyle w:val="None"/>
          <w:rFonts w:ascii="Arial" w:hAnsi="Arial" w:cs="Arial"/>
          <w:sz w:val="22"/>
          <w:szCs w:val="22"/>
          <w:lang w:val="uk-UA"/>
        </w:rPr>
        <w:t xml:space="preserve"> </w:t>
      </w:r>
      <w:r>
        <w:rPr>
          <w:rStyle w:val="None"/>
          <w:rFonts w:ascii="Arial" w:hAnsi="Arial" w:cs="Arial"/>
          <w:sz w:val="22"/>
          <w:szCs w:val="22"/>
        </w:rPr>
        <w:t>time</w:t>
      </w:r>
      <w:r w:rsidRPr="008B0E8A">
        <w:rPr>
          <w:rStyle w:val="None"/>
          <w:rFonts w:ascii="Arial" w:hAnsi="Arial" w:cs="Arial"/>
          <w:sz w:val="22"/>
          <w:szCs w:val="22"/>
          <w:lang w:val="uk-UA"/>
        </w:rPr>
        <w:t xml:space="preserve"> </w:t>
      </w:r>
      <w:r>
        <w:rPr>
          <w:rStyle w:val="None"/>
          <w:rFonts w:ascii="Arial" w:hAnsi="Arial" w:cs="Arial"/>
          <w:sz w:val="22"/>
          <w:szCs w:val="22"/>
        </w:rPr>
        <w:t>irresponsible</w:t>
      </w:r>
      <w:r w:rsidRPr="008B0E8A">
        <w:rPr>
          <w:rStyle w:val="None"/>
          <w:rFonts w:ascii="Arial" w:hAnsi="Arial" w:cs="Arial"/>
          <w:sz w:val="22"/>
          <w:szCs w:val="22"/>
          <w:lang w:val="uk-UA"/>
        </w:rPr>
        <w:t xml:space="preserve"> </w:t>
      </w:r>
      <w:r>
        <w:rPr>
          <w:rStyle w:val="None"/>
          <w:rFonts w:ascii="Arial" w:hAnsi="Arial" w:cs="Arial"/>
          <w:sz w:val="22"/>
          <w:szCs w:val="22"/>
        </w:rPr>
        <w:t>attitude</w:t>
      </w:r>
      <w:r w:rsidRPr="008B0E8A">
        <w:rPr>
          <w:rStyle w:val="None"/>
          <w:rFonts w:ascii="Arial" w:hAnsi="Arial" w:cs="Arial"/>
          <w:sz w:val="22"/>
          <w:szCs w:val="22"/>
          <w:lang w:val="uk-UA"/>
        </w:rPr>
        <w:t xml:space="preserve"> </w:t>
      </w:r>
      <w:r>
        <w:rPr>
          <w:rStyle w:val="None"/>
          <w:rFonts w:ascii="Arial" w:hAnsi="Arial" w:cs="Arial"/>
          <w:sz w:val="22"/>
          <w:szCs w:val="22"/>
        </w:rPr>
        <w:t>to</w:t>
      </w:r>
      <w:r w:rsidRPr="008B0E8A">
        <w:rPr>
          <w:rStyle w:val="None"/>
          <w:rFonts w:ascii="Arial" w:hAnsi="Arial" w:cs="Arial"/>
          <w:sz w:val="22"/>
          <w:szCs w:val="22"/>
          <w:lang w:val="uk-UA"/>
        </w:rPr>
        <w:t xml:space="preserve"> </w:t>
      </w:r>
      <w:r>
        <w:rPr>
          <w:rStyle w:val="None"/>
          <w:rFonts w:ascii="Arial" w:hAnsi="Arial" w:cs="Arial"/>
          <w:sz w:val="22"/>
          <w:szCs w:val="22"/>
        </w:rPr>
        <w:t>land</w:t>
      </w:r>
      <w:r w:rsidRPr="008B0E8A">
        <w:rPr>
          <w:rStyle w:val="None"/>
          <w:rFonts w:ascii="Arial" w:hAnsi="Arial" w:cs="Arial"/>
          <w:sz w:val="22"/>
          <w:szCs w:val="22"/>
          <w:lang w:val="uk-UA"/>
        </w:rPr>
        <w:t xml:space="preserve"> </w:t>
      </w:r>
      <w:r>
        <w:rPr>
          <w:rStyle w:val="None"/>
          <w:rFonts w:ascii="Arial" w:hAnsi="Arial" w:cs="Arial"/>
          <w:sz w:val="22"/>
          <w:szCs w:val="22"/>
        </w:rPr>
        <w:t>resources</w:t>
      </w:r>
      <w:r w:rsidRPr="008B0E8A">
        <w:rPr>
          <w:rStyle w:val="None"/>
          <w:rFonts w:ascii="Arial" w:hAnsi="Arial" w:cs="Arial"/>
          <w:sz w:val="22"/>
          <w:szCs w:val="22"/>
          <w:lang w:val="uk-UA"/>
        </w:rPr>
        <w:t xml:space="preserve"> </w:t>
      </w:r>
      <w:r>
        <w:rPr>
          <w:rStyle w:val="None"/>
          <w:rFonts w:ascii="Arial" w:hAnsi="Arial" w:cs="Arial"/>
          <w:sz w:val="22"/>
          <w:szCs w:val="22"/>
        </w:rPr>
        <w:t>in</w:t>
      </w:r>
      <w:r w:rsidRPr="008B0E8A">
        <w:rPr>
          <w:rStyle w:val="None"/>
          <w:rFonts w:ascii="Arial" w:hAnsi="Arial" w:cs="Arial"/>
          <w:sz w:val="22"/>
          <w:szCs w:val="22"/>
          <w:lang w:val="uk-UA"/>
        </w:rPr>
        <w:t xml:space="preserve"> </w:t>
      </w:r>
      <w:r>
        <w:rPr>
          <w:rStyle w:val="None"/>
          <w:rFonts w:ascii="Arial" w:hAnsi="Arial" w:cs="Arial"/>
          <w:sz w:val="22"/>
          <w:szCs w:val="22"/>
        </w:rPr>
        <w:t>the</w:t>
      </w:r>
      <w:r w:rsidRPr="008B0E8A">
        <w:rPr>
          <w:rStyle w:val="None"/>
          <w:rFonts w:ascii="Arial" w:hAnsi="Arial" w:cs="Arial"/>
          <w:sz w:val="22"/>
          <w:szCs w:val="22"/>
          <w:lang w:val="uk-UA"/>
        </w:rPr>
        <w:t xml:space="preserve"> </w:t>
      </w:r>
      <w:r>
        <w:rPr>
          <w:rStyle w:val="None"/>
          <w:rFonts w:ascii="Arial" w:hAnsi="Arial" w:cs="Arial"/>
          <w:sz w:val="22"/>
          <w:szCs w:val="22"/>
        </w:rPr>
        <w:t>process</w:t>
      </w:r>
      <w:r w:rsidRPr="008B0E8A">
        <w:rPr>
          <w:rStyle w:val="None"/>
          <w:rFonts w:ascii="Arial" w:hAnsi="Arial" w:cs="Arial"/>
          <w:sz w:val="22"/>
          <w:szCs w:val="22"/>
          <w:lang w:val="uk-UA"/>
        </w:rPr>
        <w:t xml:space="preserve"> </w:t>
      </w:r>
      <w:r>
        <w:rPr>
          <w:rStyle w:val="None"/>
          <w:rFonts w:ascii="Arial" w:hAnsi="Arial" w:cs="Arial"/>
          <w:sz w:val="22"/>
          <w:szCs w:val="22"/>
        </w:rPr>
        <w:t>of</w:t>
      </w:r>
      <w:r w:rsidRPr="008B0E8A">
        <w:rPr>
          <w:rStyle w:val="None"/>
          <w:rFonts w:ascii="Arial" w:hAnsi="Arial" w:cs="Arial"/>
          <w:sz w:val="22"/>
          <w:szCs w:val="22"/>
          <w:lang w:val="uk-UA"/>
        </w:rPr>
        <w:t xml:space="preserve"> </w:t>
      </w:r>
      <w:r>
        <w:rPr>
          <w:rStyle w:val="None"/>
          <w:rFonts w:ascii="Arial" w:hAnsi="Arial" w:cs="Arial"/>
          <w:sz w:val="22"/>
          <w:szCs w:val="22"/>
        </w:rPr>
        <w:t>amber</w:t>
      </w:r>
      <w:r w:rsidRPr="008B0E8A">
        <w:rPr>
          <w:rStyle w:val="None"/>
          <w:rFonts w:ascii="Arial" w:hAnsi="Arial" w:cs="Arial"/>
          <w:sz w:val="22"/>
          <w:szCs w:val="22"/>
          <w:lang w:val="uk-UA"/>
        </w:rPr>
        <w:t xml:space="preserve"> </w:t>
      </w:r>
      <w:r>
        <w:rPr>
          <w:rStyle w:val="None"/>
          <w:rFonts w:ascii="Arial" w:hAnsi="Arial" w:cs="Arial"/>
          <w:sz w:val="22"/>
          <w:szCs w:val="22"/>
        </w:rPr>
        <w:t>extraction</w:t>
      </w:r>
      <w:r w:rsidRPr="008B0E8A">
        <w:rPr>
          <w:rStyle w:val="None"/>
          <w:rFonts w:ascii="Arial" w:hAnsi="Arial" w:cs="Arial"/>
          <w:sz w:val="22"/>
          <w:szCs w:val="22"/>
          <w:lang w:val="uk-UA"/>
        </w:rPr>
        <w:t xml:space="preserve"> </w:t>
      </w:r>
      <w:r>
        <w:rPr>
          <w:rStyle w:val="None"/>
          <w:rFonts w:ascii="Arial" w:hAnsi="Arial" w:cs="Arial"/>
          <w:sz w:val="22"/>
          <w:szCs w:val="22"/>
        </w:rPr>
        <w:t>results</w:t>
      </w:r>
      <w:r w:rsidRPr="008B0E8A">
        <w:rPr>
          <w:rStyle w:val="None"/>
          <w:rFonts w:ascii="Arial" w:hAnsi="Arial" w:cs="Arial"/>
          <w:sz w:val="22"/>
          <w:szCs w:val="22"/>
          <w:lang w:val="uk-UA"/>
        </w:rPr>
        <w:t xml:space="preserve"> </w:t>
      </w:r>
      <w:r>
        <w:rPr>
          <w:rStyle w:val="None"/>
          <w:rFonts w:ascii="Arial" w:hAnsi="Arial" w:cs="Arial"/>
          <w:sz w:val="22"/>
          <w:szCs w:val="22"/>
        </w:rPr>
        <w:t>in</w:t>
      </w:r>
      <w:r w:rsidRPr="008B0E8A">
        <w:rPr>
          <w:rStyle w:val="None"/>
          <w:rFonts w:ascii="Arial" w:hAnsi="Arial" w:cs="Arial"/>
          <w:sz w:val="22"/>
          <w:szCs w:val="22"/>
          <w:lang w:val="uk-UA"/>
        </w:rPr>
        <w:t xml:space="preserve"> </w:t>
      </w:r>
      <w:r>
        <w:rPr>
          <w:rStyle w:val="None"/>
          <w:rFonts w:ascii="Arial" w:hAnsi="Arial" w:cs="Arial"/>
          <w:sz w:val="22"/>
          <w:szCs w:val="22"/>
        </w:rPr>
        <w:t>damage</w:t>
      </w:r>
      <w:r w:rsidRPr="008B0E8A">
        <w:rPr>
          <w:rStyle w:val="None"/>
          <w:rFonts w:ascii="Arial" w:hAnsi="Arial" w:cs="Arial"/>
          <w:sz w:val="22"/>
          <w:szCs w:val="22"/>
          <w:lang w:val="uk-UA"/>
        </w:rPr>
        <w:t xml:space="preserve"> </w:t>
      </w:r>
      <w:r>
        <w:rPr>
          <w:rStyle w:val="None"/>
          <w:rFonts w:ascii="Arial" w:hAnsi="Arial" w:cs="Arial"/>
          <w:sz w:val="22"/>
          <w:szCs w:val="22"/>
        </w:rPr>
        <w:t>caused</w:t>
      </w:r>
      <w:r w:rsidRPr="008B0E8A">
        <w:rPr>
          <w:rStyle w:val="None"/>
          <w:rFonts w:ascii="Arial" w:hAnsi="Arial" w:cs="Arial"/>
          <w:sz w:val="22"/>
          <w:szCs w:val="22"/>
          <w:lang w:val="uk-UA"/>
        </w:rPr>
        <w:t xml:space="preserve"> </w:t>
      </w:r>
      <w:r>
        <w:rPr>
          <w:rStyle w:val="None"/>
          <w:rFonts w:ascii="Arial" w:hAnsi="Arial" w:cs="Arial"/>
          <w:sz w:val="22"/>
          <w:szCs w:val="22"/>
        </w:rPr>
        <w:t>to</w:t>
      </w:r>
      <w:r w:rsidRPr="008B0E8A">
        <w:rPr>
          <w:rStyle w:val="None"/>
          <w:rFonts w:ascii="Arial" w:hAnsi="Arial" w:cs="Arial"/>
          <w:sz w:val="22"/>
          <w:szCs w:val="22"/>
          <w:lang w:val="uk-UA"/>
        </w:rPr>
        <w:t xml:space="preserve"> </w:t>
      </w:r>
      <w:r>
        <w:rPr>
          <w:rStyle w:val="None"/>
          <w:rFonts w:ascii="Arial" w:hAnsi="Arial" w:cs="Arial"/>
          <w:sz w:val="22"/>
          <w:szCs w:val="22"/>
        </w:rPr>
        <w:t>large</w:t>
      </w:r>
      <w:r w:rsidRPr="008B0E8A">
        <w:rPr>
          <w:rStyle w:val="None"/>
          <w:rFonts w:ascii="Arial" w:hAnsi="Arial" w:cs="Arial"/>
          <w:sz w:val="22"/>
          <w:szCs w:val="22"/>
          <w:lang w:val="uk-UA"/>
        </w:rPr>
        <w:t xml:space="preserve"> </w:t>
      </w:r>
      <w:r>
        <w:rPr>
          <w:rStyle w:val="None"/>
          <w:rFonts w:ascii="Arial" w:hAnsi="Arial" w:cs="Arial"/>
          <w:sz w:val="22"/>
          <w:szCs w:val="22"/>
        </w:rPr>
        <w:t>areas</w:t>
      </w:r>
      <w:r w:rsidRPr="008B0E8A">
        <w:rPr>
          <w:rStyle w:val="None"/>
          <w:rFonts w:ascii="Arial" w:hAnsi="Arial" w:cs="Arial"/>
          <w:sz w:val="22"/>
          <w:szCs w:val="22"/>
          <w:lang w:val="uk-UA"/>
        </w:rPr>
        <w:t xml:space="preserve"> </w:t>
      </w:r>
      <w:r>
        <w:rPr>
          <w:rStyle w:val="None"/>
          <w:rFonts w:ascii="Arial" w:hAnsi="Arial" w:cs="Arial"/>
          <w:sz w:val="22"/>
          <w:szCs w:val="22"/>
        </w:rPr>
        <w:t>and</w:t>
      </w:r>
      <w:r w:rsidRPr="008B0E8A">
        <w:rPr>
          <w:rStyle w:val="None"/>
          <w:rFonts w:ascii="Arial" w:hAnsi="Arial" w:cs="Arial"/>
          <w:sz w:val="22"/>
          <w:szCs w:val="22"/>
          <w:lang w:val="uk-UA"/>
        </w:rPr>
        <w:t xml:space="preserve"> </w:t>
      </w:r>
      <w:r>
        <w:rPr>
          <w:rStyle w:val="None"/>
          <w:rFonts w:ascii="Arial" w:hAnsi="Arial" w:cs="Arial"/>
          <w:sz w:val="22"/>
          <w:szCs w:val="22"/>
        </w:rPr>
        <w:t>ecosystems</w:t>
      </w:r>
      <w:r w:rsidRPr="008B0E8A">
        <w:rPr>
          <w:rStyle w:val="None"/>
          <w:rFonts w:ascii="Arial" w:hAnsi="Arial" w:cs="Arial"/>
          <w:sz w:val="22"/>
          <w:szCs w:val="22"/>
          <w:lang w:val="uk-UA"/>
        </w:rPr>
        <w:t xml:space="preserve"> </w:t>
      </w:r>
      <w:r>
        <w:rPr>
          <w:rStyle w:val="None"/>
          <w:rFonts w:ascii="Arial" w:hAnsi="Arial" w:cs="Arial"/>
          <w:sz w:val="22"/>
          <w:szCs w:val="22"/>
        </w:rPr>
        <w:t>which</w:t>
      </w:r>
      <w:r w:rsidRPr="008B0E8A">
        <w:rPr>
          <w:rStyle w:val="None"/>
          <w:rFonts w:ascii="Arial" w:hAnsi="Arial" w:cs="Arial"/>
          <w:sz w:val="22"/>
          <w:szCs w:val="22"/>
          <w:lang w:val="uk-UA"/>
        </w:rPr>
        <w:t xml:space="preserve"> </w:t>
      </w:r>
      <w:r>
        <w:rPr>
          <w:rStyle w:val="None"/>
          <w:rFonts w:ascii="Arial" w:hAnsi="Arial" w:cs="Arial"/>
          <w:sz w:val="22"/>
          <w:szCs w:val="22"/>
        </w:rPr>
        <w:t>is</w:t>
      </w:r>
      <w:r w:rsidRPr="008B0E8A">
        <w:rPr>
          <w:rStyle w:val="None"/>
          <w:rFonts w:ascii="Arial" w:hAnsi="Arial" w:cs="Arial"/>
          <w:sz w:val="22"/>
          <w:szCs w:val="22"/>
          <w:lang w:val="uk-UA"/>
        </w:rPr>
        <w:t xml:space="preserve"> </w:t>
      </w:r>
      <w:r w:rsidRPr="00257578">
        <w:rPr>
          <w:rStyle w:val="None"/>
          <w:rFonts w:ascii="Arial" w:hAnsi="Arial" w:cs="Arial"/>
          <w:sz w:val="22"/>
          <w:szCs w:val="22"/>
        </w:rPr>
        <w:t>borne</w:t>
      </w:r>
      <w:r>
        <w:rPr>
          <w:rStyle w:val="None"/>
          <w:rFonts w:ascii="Arial" w:hAnsi="Arial" w:cs="Arial"/>
          <w:sz w:val="22"/>
          <w:szCs w:val="22"/>
        </w:rPr>
        <w:t xml:space="preserve"> by the state</w:t>
      </w:r>
      <w:r>
        <w:rPr>
          <w:rStyle w:val="None"/>
          <w:rFonts w:ascii="Arial" w:hAnsi="Arial" w:cs="Arial"/>
          <w:sz w:val="22"/>
          <w:szCs w:val="22"/>
          <w:lang w:val="uk-UA"/>
        </w:rPr>
        <w:t xml:space="preserve">. </w:t>
      </w:r>
      <w:r>
        <w:rPr>
          <w:rStyle w:val="None"/>
          <w:rFonts w:ascii="Arial" w:hAnsi="Arial" w:cs="Arial"/>
          <w:sz w:val="22"/>
          <w:szCs w:val="22"/>
        </w:rPr>
        <w:t>Thus</w:t>
      </w:r>
      <w:r w:rsidR="00E31F42" w:rsidRPr="00100402">
        <w:rPr>
          <w:rStyle w:val="None"/>
          <w:rFonts w:ascii="Arial" w:hAnsi="Arial" w:cs="Arial"/>
          <w:sz w:val="22"/>
          <w:szCs w:val="22"/>
          <w:lang w:val="uk-UA"/>
        </w:rPr>
        <w:t xml:space="preserve">, </w:t>
      </w:r>
      <w:r>
        <w:rPr>
          <w:rStyle w:val="None"/>
          <w:rFonts w:ascii="Arial" w:hAnsi="Arial" w:cs="Arial"/>
          <w:sz w:val="22"/>
          <w:szCs w:val="22"/>
        </w:rPr>
        <w:t>only</w:t>
      </w:r>
      <w:r w:rsidRPr="008B0E8A">
        <w:rPr>
          <w:rStyle w:val="None"/>
          <w:rFonts w:ascii="Arial" w:hAnsi="Arial" w:cs="Arial"/>
          <w:sz w:val="22"/>
          <w:szCs w:val="22"/>
          <w:lang w:val="uk-UA"/>
        </w:rPr>
        <w:t xml:space="preserve"> </w:t>
      </w:r>
      <w:r>
        <w:rPr>
          <w:rStyle w:val="None"/>
          <w:rFonts w:ascii="Arial" w:hAnsi="Arial" w:cs="Arial"/>
          <w:sz w:val="22"/>
          <w:szCs w:val="22"/>
        </w:rPr>
        <w:t>according</w:t>
      </w:r>
      <w:r w:rsidRPr="008B0E8A">
        <w:rPr>
          <w:rStyle w:val="None"/>
          <w:rFonts w:ascii="Arial" w:hAnsi="Arial" w:cs="Arial"/>
          <w:sz w:val="22"/>
          <w:szCs w:val="22"/>
          <w:lang w:val="uk-UA"/>
        </w:rPr>
        <w:t xml:space="preserve"> </w:t>
      </w:r>
      <w:r>
        <w:rPr>
          <w:rStyle w:val="None"/>
          <w:rFonts w:ascii="Arial" w:hAnsi="Arial" w:cs="Arial"/>
          <w:sz w:val="22"/>
          <w:szCs w:val="22"/>
        </w:rPr>
        <w:t>to</w:t>
      </w:r>
      <w:r w:rsidRPr="008B0E8A">
        <w:rPr>
          <w:rStyle w:val="None"/>
          <w:rFonts w:ascii="Arial" w:hAnsi="Arial" w:cs="Arial"/>
          <w:sz w:val="22"/>
          <w:szCs w:val="22"/>
          <w:lang w:val="uk-UA"/>
        </w:rPr>
        <w:t xml:space="preserve"> </w:t>
      </w:r>
      <w:r>
        <w:rPr>
          <w:rStyle w:val="None"/>
          <w:rFonts w:ascii="Arial" w:hAnsi="Arial" w:cs="Arial"/>
          <w:sz w:val="22"/>
          <w:szCs w:val="22"/>
        </w:rPr>
        <w:t>the</w:t>
      </w:r>
      <w:r w:rsidRPr="008B0E8A">
        <w:rPr>
          <w:rStyle w:val="None"/>
          <w:rFonts w:ascii="Arial" w:hAnsi="Arial" w:cs="Arial"/>
          <w:sz w:val="22"/>
          <w:szCs w:val="22"/>
          <w:lang w:val="uk-UA"/>
        </w:rPr>
        <w:t xml:space="preserve"> </w:t>
      </w:r>
      <w:r>
        <w:rPr>
          <w:rStyle w:val="None"/>
          <w:rFonts w:ascii="Arial" w:hAnsi="Arial" w:cs="Arial"/>
          <w:sz w:val="22"/>
          <w:szCs w:val="22"/>
        </w:rPr>
        <w:t>official</w:t>
      </w:r>
      <w:r w:rsidRPr="008B0E8A">
        <w:rPr>
          <w:rStyle w:val="None"/>
          <w:rFonts w:ascii="Arial" w:hAnsi="Arial" w:cs="Arial"/>
          <w:sz w:val="22"/>
          <w:szCs w:val="22"/>
          <w:lang w:val="uk-UA"/>
        </w:rPr>
        <w:t xml:space="preserve"> </w:t>
      </w:r>
      <w:r>
        <w:rPr>
          <w:rStyle w:val="None"/>
          <w:rFonts w:ascii="Arial" w:hAnsi="Arial" w:cs="Arial"/>
          <w:sz w:val="22"/>
          <w:szCs w:val="22"/>
        </w:rPr>
        <w:t>statistics</w:t>
      </w:r>
      <w:r w:rsidRPr="008B0E8A">
        <w:rPr>
          <w:rStyle w:val="None"/>
          <w:rFonts w:ascii="Arial" w:hAnsi="Arial" w:cs="Arial"/>
          <w:sz w:val="22"/>
          <w:szCs w:val="22"/>
          <w:lang w:val="uk-UA"/>
        </w:rPr>
        <w:t xml:space="preserve"> </w:t>
      </w:r>
      <w:r>
        <w:rPr>
          <w:rStyle w:val="None"/>
          <w:rFonts w:ascii="Arial" w:hAnsi="Arial" w:cs="Arial"/>
          <w:sz w:val="22"/>
          <w:szCs w:val="22"/>
        </w:rPr>
        <w:t>of</w:t>
      </w:r>
      <w:r w:rsidRPr="008B0E8A">
        <w:rPr>
          <w:rStyle w:val="None"/>
          <w:rFonts w:ascii="Arial" w:hAnsi="Arial" w:cs="Arial"/>
          <w:sz w:val="22"/>
          <w:szCs w:val="22"/>
          <w:lang w:val="uk-UA"/>
        </w:rPr>
        <w:t xml:space="preserve"> </w:t>
      </w:r>
      <w:r>
        <w:rPr>
          <w:rStyle w:val="None"/>
          <w:rFonts w:ascii="Arial" w:hAnsi="Arial" w:cs="Arial"/>
          <w:sz w:val="22"/>
          <w:szCs w:val="22"/>
        </w:rPr>
        <w:t>the</w:t>
      </w:r>
      <w:r w:rsidRPr="008B0E8A">
        <w:rPr>
          <w:rStyle w:val="None"/>
          <w:rFonts w:ascii="Arial" w:hAnsi="Arial" w:cs="Arial"/>
          <w:sz w:val="22"/>
          <w:szCs w:val="22"/>
          <w:lang w:val="uk-UA"/>
        </w:rPr>
        <w:t xml:space="preserve"> </w:t>
      </w:r>
      <w:r>
        <w:rPr>
          <w:rStyle w:val="None"/>
          <w:rFonts w:ascii="Arial" w:hAnsi="Arial" w:cs="Arial"/>
          <w:sz w:val="22"/>
          <w:szCs w:val="22"/>
        </w:rPr>
        <w:t>Ministry</w:t>
      </w:r>
      <w:r w:rsidRPr="008B0E8A">
        <w:rPr>
          <w:rStyle w:val="None"/>
          <w:rFonts w:ascii="Arial" w:hAnsi="Arial" w:cs="Arial"/>
          <w:sz w:val="22"/>
          <w:szCs w:val="22"/>
          <w:lang w:val="uk-UA"/>
        </w:rPr>
        <w:t xml:space="preserve"> </w:t>
      </w:r>
      <w:r>
        <w:rPr>
          <w:rStyle w:val="None"/>
          <w:rFonts w:ascii="Arial" w:hAnsi="Arial" w:cs="Arial"/>
          <w:sz w:val="22"/>
          <w:szCs w:val="22"/>
        </w:rPr>
        <w:t>of</w:t>
      </w:r>
      <w:r w:rsidRPr="008B0E8A">
        <w:rPr>
          <w:rStyle w:val="None"/>
          <w:rFonts w:ascii="Arial" w:hAnsi="Arial" w:cs="Arial"/>
          <w:sz w:val="22"/>
          <w:szCs w:val="22"/>
          <w:lang w:val="uk-UA"/>
        </w:rPr>
        <w:t xml:space="preserve"> </w:t>
      </w:r>
      <w:r>
        <w:rPr>
          <w:rStyle w:val="None"/>
          <w:rFonts w:ascii="Arial" w:hAnsi="Arial" w:cs="Arial"/>
          <w:sz w:val="22"/>
          <w:szCs w:val="22"/>
        </w:rPr>
        <w:t>Environment</w:t>
      </w:r>
      <w:r w:rsidRPr="008B0E8A">
        <w:rPr>
          <w:rStyle w:val="None"/>
          <w:rFonts w:ascii="Arial" w:hAnsi="Arial" w:cs="Arial"/>
          <w:sz w:val="22"/>
          <w:szCs w:val="22"/>
          <w:lang w:val="uk-UA"/>
        </w:rPr>
        <w:t xml:space="preserve"> </w:t>
      </w:r>
      <w:r>
        <w:rPr>
          <w:rStyle w:val="None"/>
          <w:rFonts w:ascii="Arial" w:hAnsi="Arial" w:cs="Arial"/>
          <w:sz w:val="22"/>
          <w:szCs w:val="22"/>
        </w:rPr>
        <w:t>as</w:t>
      </w:r>
      <w:r w:rsidRPr="008B0E8A">
        <w:rPr>
          <w:rStyle w:val="None"/>
          <w:rFonts w:ascii="Arial" w:hAnsi="Arial" w:cs="Arial"/>
          <w:sz w:val="22"/>
          <w:szCs w:val="22"/>
          <w:lang w:val="uk-UA"/>
        </w:rPr>
        <w:t xml:space="preserve"> </w:t>
      </w:r>
      <w:r>
        <w:rPr>
          <w:rStyle w:val="None"/>
          <w:rFonts w:ascii="Arial" w:hAnsi="Arial" w:cs="Arial"/>
          <w:sz w:val="22"/>
          <w:szCs w:val="22"/>
        </w:rPr>
        <w:t>of</w:t>
      </w:r>
      <w:r w:rsidRPr="008B0E8A">
        <w:rPr>
          <w:rStyle w:val="None"/>
          <w:rFonts w:ascii="Arial" w:hAnsi="Arial" w:cs="Arial"/>
          <w:sz w:val="22"/>
          <w:szCs w:val="22"/>
          <w:lang w:val="uk-UA"/>
        </w:rPr>
        <w:t xml:space="preserve"> 2015 </w:t>
      </w:r>
      <w:r>
        <w:rPr>
          <w:rStyle w:val="None"/>
          <w:rFonts w:ascii="Arial" w:hAnsi="Arial" w:cs="Arial"/>
          <w:sz w:val="22"/>
          <w:szCs w:val="22"/>
        </w:rPr>
        <w:t>illegal</w:t>
      </w:r>
      <w:r w:rsidRPr="008B0E8A">
        <w:rPr>
          <w:rStyle w:val="None"/>
          <w:rFonts w:ascii="Arial" w:hAnsi="Arial" w:cs="Arial"/>
          <w:sz w:val="22"/>
          <w:szCs w:val="22"/>
          <w:lang w:val="uk-UA"/>
        </w:rPr>
        <w:t xml:space="preserve"> </w:t>
      </w:r>
      <w:r>
        <w:rPr>
          <w:rStyle w:val="None"/>
          <w:rFonts w:ascii="Arial" w:hAnsi="Arial" w:cs="Arial"/>
          <w:sz w:val="22"/>
          <w:szCs w:val="22"/>
        </w:rPr>
        <w:t>amber</w:t>
      </w:r>
      <w:r w:rsidRPr="008B0E8A">
        <w:rPr>
          <w:rStyle w:val="None"/>
          <w:rFonts w:ascii="Arial" w:hAnsi="Arial" w:cs="Arial"/>
          <w:sz w:val="22"/>
          <w:szCs w:val="22"/>
          <w:lang w:val="uk-UA"/>
        </w:rPr>
        <w:t xml:space="preserve"> </w:t>
      </w:r>
      <w:r>
        <w:rPr>
          <w:rStyle w:val="None"/>
          <w:rFonts w:ascii="Arial" w:hAnsi="Arial" w:cs="Arial"/>
          <w:sz w:val="22"/>
          <w:szCs w:val="22"/>
        </w:rPr>
        <w:t>extraction</w:t>
      </w:r>
      <w:r w:rsidRPr="008B0E8A">
        <w:rPr>
          <w:rStyle w:val="None"/>
          <w:rFonts w:ascii="Arial" w:hAnsi="Arial" w:cs="Arial"/>
          <w:sz w:val="22"/>
          <w:szCs w:val="22"/>
          <w:lang w:val="uk-UA"/>
        </w:rPr>
        <w:t xml:space="preserve"> </w:t>
      </w:r>
      <w:r>
        <w:rPr>
          <w:rStyle w:val="None"/>
          <w:rFonts w:ascii="Arial" w:hAnsi="Arial" w:cs="Arial"/>
          <w:sz w:val="22"/>
          <w:szCs w:val="22"/>
        </w:rPr>
        <w:t>caused</w:t>
      </w:r>
      <w:r w:rsidRPr="008B0E8A">
        <w:rPr>
          <w:rStyle w:val="None"/>
          <w:rFonts w:ascii="Arial" w:hAnsi="Arial" w:cs="Arial"/>
          <w:sz w:val="22"/>
          <w:szCs w:val="22"/>
          <w:lang w:val="uk-UA"/>
        </w:rPr>
        <w:t xml:space="preserve"> </w:t>
      </w:r>
      <w:r>
        <w:rPr>
          <w:rStyle w:val="None"/>
          <w:rFonts w:ascii="Arial" w:hAnsi="Arial" w:cs="Arial"/>
          <w:sz w:val="22"/>
          <w:szCs w:val="22"/>
        </w:rPr>
        <w:t>damage</w:t>
      </w:r>
      <w:r w:rsidRPr="008B0E8A">
        <w:rPr>
          <w:rStyle w:val="None"/>
          <w:rFonts w:ascii="Arial" w:hAnsi="Arial" w:cs="Arial"/>
          <w:sz w:val="22"/>
          <w:szCs w:val="22"/>
          <w:lang w:val="uk-UA"/>
        </w:rPr>
        <w:t xml:space="preserve"> </w:t>
      </w:r>
      <w:r>
        <w:rPr>
          <w:rStyle w:val="None"/>
          <w:rFonts w:ascii="Arial" w:hAnsi="Arial" w:cs="Arial"/>
          <w:sz w:val="22"/>
          <w:szCs w:val="22"/>
        </w:rPr>
        <w:t>to</w:t>
      </w:r>
      <w:r w:rsidRPr="008B0E8A">
        <w:rPr>
          <w:rStyle w:val="None"/>
          <w:rFonts w:ascii="Arial" w:hAnsi="Arial" w:cs="Arial"/>
          <w:sz w:val="22"/>
          <w:szCs w:val="22"/>
          <w:lang w:val="uk-UA"/>
        </w:rPr>
        <w:t xml:space="preserve"> 220 </w:t>
      </w:r>
      <w:r>
        <w:rPr>
          <w:rStyle w:val="None"/>
          <w:rFonts w:ascii="Arial" w:hAnsi="Arial" w:cs="Arial"/>
          <w:sz w:val="22"/>
          <w:szCs w:val="22"/>
        </w:rPr>
        <w:t>hectares</w:t>
      </w:r>
      <w:r w:rsidRPr="008B0E8A">
        <w:rPr>
          <w:rStyle w:val="None"/>
          <w:rFonts w:ascii="Arial" w:hAnsi="Arial" w:cs="Arial"/>
          <w:sz w:val="22"/>
          <w:szCs w:val="22"/>
          <w:lang w:val="uk-UA"/>
        </w:rPr>
        <w:t xml:space="preserve"> </w:t>
      </w:r>
      <w:r>
        <w:rPr>
          <w:rStyle w:val="None"/>
          <w:rFonts w:ascii="Arial" w:hAnsi="Arial" w:cs="Arial"/>
          <w:sz w:val="22"/>
          <w:szCs w:val="22"/>
        </w:rPr>
        <w:t>of</w:t>
      </w:r>
      <w:r w:rsidRPr="008B0E8A">
        <w:rPr>
          <w:rStyle w:val="None"/>
          <w:rFonts w:ascii="Arial" w:hAnsi="Arial" w:cs="Arial"/>
          <w:sz w:val="22"/>
          <w:szCs w:val="22"/>
          <w:lang w:val="uk-UA"/>
        </w:rPr>
        <w:t xml:space="preserve"> </w:t>
      </w:r>
      <w:r>
        <w:rPr>
          <w:rStyle w:val="None"/>
          <w:rFonts w:ascii="Arial" w:hAnsi="Arial" w:cs="Arial"/>
          <w:sz w:val="22"/>
          <w:szCs w:val="22"/>
        </w:rPr>
        <w:t>land</w:t>
      </w:r>
      <w:r w:rsidRPr="008B0E8A">
        <w:rPr>
          <w:rStyle w:val="None"/>
          <w:rFonts w:ascii="Arial" w:hAnsi="Arial" w:cs="Arial"/>
          <w:sz w:val="22"/>
          <w:szCs w:val="22"/>
          <w:lang w:val="uk-UA"/>
        </w:rPr>
        <w:t xml:space="preserve"> </w:t>
      </w:r>
      <w:r w:rsidR="00B870EC">
        <w:rPr>
          <w:rStyle w:val="None"/>
          <w:rFonts w:ascii="Arial" w:hAnsi="Arial" w:cs="Arial"/>
          <w:sz w:val="22"/>
          <w:szCs w:val="22"/>
        </w:rPr>
        <w:t>in</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Zhytomyr</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region</w:t>
      </w:r>
      <w:r w:rsidR="00E31F42" w:rsidRPr="00100402">
        <w:rPr>
          <w:rStyle w:val="None"/>
          <w:rFonts w:ascii="Arial" w:hAnsi="Arial" w:cs="Arial"/>
          <w:sz w:val="22"/>
          <w:szCs w:val="22"/>
          <w:lang w:val="uk-UA"/>
        </w:rPr>
        <w:t xml:space="preserve">, </w:t>
      </w:r>
      <w:r w:rsidR="00B870EC">
        <w:rPr>
          <w:rStyle w:val="None"/>
          <w:rFonts w:ascii="Arial" w:hAnsi="Arial" w:cs="Arial"/>
          <w:sz w:val="22"/>
          <w:szCs w:val="22"/>
          <w:lang w:val="uk-UA"/>
        </w:rPr>
        <w:t xml:space="preserve">4 </w:t>
      </w:r>
      <w:r w:rsidR="00B870EC">
        <w:rPr>
          <w:rStyle w:val="None"/>
          <w:rFonts w:ascii="Arial" w:hAnsi="Arial" w:cs="Arial"/>
          <w:sz w:val="22"/>
          <w:szCs w:val="22"/>
        </w:rPr>
        <w:t>hectares</w:t>
      </w:r>
      <w:r w:rsidR="00E31F42" w:rsidRPr="00257578">
        <w:rPr>
          <w:rStyle w:val="None"/>
          <w:rFonts w:ascii="Arial" w:hAnsi="Arial" w:cs="Arial"/>
          <w:sz w:val="22"/>
          <w:szCs w:val="22"/>
        </w:rPr>
        <w:t xml:space="preserve"> ‒</w:t>
      </w:r>
      <w:r w:rsidR="00B870EC" w:rsidRPr="00257578">
        <w:rPr>
          <w:rStyle w:val="None"/>
          <w:rFonts w:ascii="Arial" w:hAnsi="Arial" w:cs="Arial"/>
          <w:sz w:val="22"/>
          <w:szCs w:val="22"/>
        </w:rPr>
        <w:t xml:space="preserve"> in Volyn region</w:t>
      </w:r>
      <w:r w:rsidR="00E31F42" w:rsidRPr="00257578">
        <w:rPr>
          <w:rStyle w:val="None"/>
          <w:rFonts w:ascii="Arial" w:hAnsi="Arial" w:cs="Arial"/>
          <w:sz w:val="22"/>
          <w:szCs w:val="22"/>
        </w:rPr>
        <w:t>,</w:t>
      </w:r>
      <w:r w:rsidR="00E31F42" w:rsidRPr="00100402">
        <w:rPr>
          <w:rStyle w:val="None"/>
          <w:rFonts w:ascii="Arial" w:hAnsi="Arial" w:cs="Arial"/>
          <w:sz w:val="22"/>
          <w:szCs w:val="22"/>
          <w:lang w:val="uk-UA"/>
        </w:rPr>
        <w:t xml:space="preserve"> </w:t>
      </w:r>
      <w:r w:rsidR="00B870EC">
        <w:rPr>
          <w:rStyle w:val="None"/>
          <w:rFonts w:ascii="Arial" w:hAnsi="Arial" w:cs="Arial"/>
          <w:sz w:val="22"/>
          <w:szCs w:val="22"/>
        </w:rPr>
        <w:t>169 hectares</w:t>
      </w:r>
      <w:r w:rsidR="00E31F42" w:rsidRPr="00100402">
        <w:rPr>
          <w:rStyle w:val="None"/>
          <w:rFonts w:ascii="Arial" w:hAnsi="Arial" w:cs="Arial"/>
          <w:sz w:val="22"/>
          <w:szCs w:val="22"/>
          <w:lang w:val="uk-UA"/>
        </w:rPr>
        <w:t xml:space="preserve"> </w:t>
      </w:r>
      <w:r w:rsidR="00E31F42">
        <w:rPr>
          <w:rStyle w:val="None"/>
          <w:rFonts w:cs="Times New Roman"/>
          <w:sz w:val="22"/>
          <w:szCs w:val="22"/>
          <w:lang w:val="uk-UA"/>
        </w:rPr>
        <w:t>‒</w:t>
      </w:r>
      <w:r w:rsidR="00B870EC">
        <w:rPr>
          <w:rStyle w:val="None"/>
          <w:rFonts w:ascii="Arial" w:hAnsi="Arial" w:cs="Arial"/>
          <w:sz w:val="22"/>
          <w:szCs w:val="22"/>
          <w:lang w:val="uk-UA"/>
        </w:rPr>
        <w:t xml:space="preserve"> </w:t>
      </w:r>
      <w:r w:rsidR="00B870EC">
        <w:rPr>
          <w:rStyle w:val="None"/>
          <w:rFonts w:ascii="Arial" w:hAnsi="Arial" w:cs="Arial"/>
          <w:sz w:val="22"/>
          <w:szCs w:val="22"/>
        </w:rPr>
        <w:t>in Rivne region</w:t>
      </w:r>
      <w:r w:rsidR="00B870EC">
        <w:rPr>
          <w:rStyle w:val="None"/>
          <w:rFonts w:ascii="Arial" w:hAnsi="Arial" w:cs="Arial"/>
          <w:sz w:val="22"/>
          <w:szCs w:val="22"/>
          <w:lang w:val="uk-UA"/>
        </w:rPr>
        <w:t xml:space="preserve">. </w:t>
      </w:r>
      <w:r w:rsidR="00B870EC">
        <w:rPr>
          <w:rStyle w:val="None"/>
          <w:rFonts w:ascii="Arial" w:hAnsi="Arial" w:cs="Arial"/>
          <w:sz w:val="22"/>
          <w:szCs w:val="22"/>
        </w:rPr>
        <w:t>The</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actual</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area</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of</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the</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damaged</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land</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is</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thousands</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of</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hectares</w:t>
      </w:r>
      <w:r w:rsidR="00E31F42" w:rsidRPr="00100402">
        <w:rPr>
          <w:rStyle w:val="None"/>
          <w:rFonts w:ascii="Arial" w:hAnsi="Arial" w:cs="Arial"/>
          <w:sz w:val="22"/>
          <w:szCs w:val="22"/>
          <w:lang w:val="uk-UA"/>
        </w:rPr>
        <w:t xml:space="preserve">, </w:t>
      </w:r>
      <w:r w:rsidR="00B870EC">
        <w:rPr>
          <w:rStyle w:val="None"/>
          <w:rFonts w:ascii="Arial" w:hAnsi="Arial" w:cs="Arial"/>
          <w:sz w:val="22"/>
          <w:szCs w:val="22"/>
        </w:rPr>
        <w:t>and none of the</w:t>
      </w:r>
      <w:r w:rsidR="00257578">
        <w:rPr>
          <w:rStyle w:val="None"/>
          <w:rFonts w:ascii="Arial" w:hAnsi="Arial" w:cs="Arial"/>
          <w:sz w:val="22"/>
          <w:szCs w:val="22"/>
        </w:rPr>
        <w:t xml:space="preserve"> state institutions has exact</w:t>
      </w:r>
      <w:r w:rsidR="00B870EC">
        <w:rPr>
          <w:rStyle w:val="None"/>
          <w:rFonts w:ascii="Arial" w:hAnsi="Arial" w:cs="Arial"/>
          <w:sz w:val="22"/>
          <w:szCs w:val="22"/>
        </w:rPr>
        <w:t xml:space="preserve"> data on this issue</w:t>
      </w:r>
      <w:r w:rsidR="00E31F42" w:rsidRPr="00100402">
        <w:rPr>
          <w:rStyle w:val="None"/>
          <w:rFonts w:ascii="Arial" w:hAnsi="Arial" w:cs="Arial"/>
          <w:sz w:val="22"/>
          <w:szCs w:val="22"/>
          <w:vertAlign w:val="superscript"/>
          <w:lang w:val="uk-UA"/>
        </w:rPr>
        <w:footnoteReference w:id="9"/>
      </w:r>
      <w:r w:rsidR="00E31F42" w:rsidRPr="00100402">
        <w:rPr>
          <w:rStyle w:val="None"/>
          <w:rFonts w:ascii="Arial" w:hAnsi="Arial" w:cs="Arial"/>
          <w:sz w:val="22"/>
          <w:szCs w:val="22"/>
          <w:lang w:val="uk-UA"/>
        </w:rPr>
        <w:t xml:space="preserve">. </w:t>
      </w:r>
      <w:r w:rsidR="00B870EC">
        <w:rPr>
          <w:rStyle w:val="None"/>
          <w:rFonts w:ascii="Arial" w:hAnsi="Arial" w:cs="Arial"/>
          <w:sz w:val="22"/>
          <w:szCs w:val="22"/>
        </w:rPr>
        <w:t>These</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damages</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also</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remain</w:t>
      </w:r>
      <w:r w:rsidR="00B870EC" w:rsidRPr="00B870EC">
        <w:rPr>
          <w:rStyle w:val="None"/>
          <w:rFonts w:ascii="Arial" w:hAnsi="Arial" w:cs="Arial"/>
          <w:sz w:val="22"/>
          <w:szCs w:val="22"/>
          <w:lang w:val="uk-UA"/>
        </w:rPr>
        <w:t xml:space="preserve"> </w:t>
      </w:r>
      <w:r w:rsidR="00B870EC">
        <w:rPr>
          <w:rStyle w:val="None"/>
          <w:rFonts w:ascii="Arial" w:hAnsi="Arial" w:cs="Arial"/>
          <w:sz w:val="22"/>
          <w:szCs w:val="22"/>
        </w:rPr>
        <w:t>unrecovered</w:t>
      </w:r>
      <w:r w:rsidR="00E31F42" w:rsidRPr="00100402">
        <w:rPr>
          <w:rStyle w:val="None"/>
          <w:rFonts w:ascii="Arial" w:hAnsi="Arial" w:cs="Arial"/>
          <w:sz w:val="22"/>
          <w:szCs w:val="22"/>
          <w:lang w:val="uk-UA"/>
        </w:rPr>
        <w:t>.</w:t>
      </w:r>
    </w:p>
    <w:p w:rsidR="00E31F42" w:rsidRPr="00B870EC" w:rsidRDefault="00B870EC"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bookmarkStart w:id="5" w:name="_Toc3"/>
      <w:bookmarkStart w:id="6" w:name="_Toc502306633"/>
      <w:r>
        <w:rPr>
          <w:rFonts w:ascii="Arial" w:hAnsi="Arial" w:cs="Arial"/>
          <w:b/>
          <w:color w:val="000000"/>
          <w:sz w:val="22"/>
          <w:szCs w:val="22"/>
        </w:rPr>
        <w:t>Casestudy</w:t>
      </w:r>
      <w:r>
        <w:rPr>
          <w:rFonts w:ascii="Arial" w:hAnsi="Arial" w:cs="Arial"/>
          <w:b/>
          <w:color w:val="000000"/>
          <w:sz w:val="22"/>
          <w:szCs w:val="22"/>
          <w:lang w:val="uk-UA"/>
        </w:rPr>
        <w:t xml:space="preserve"> 3. </w:t>
      </w:r>
      <w:r>
        <w:rPr>
          <w:rFonts w:ascii="Arial" w:hAnsi="Arial" w:cs="Arial"/>
          <w:b/>
          <w:color w:val="000000"/>
          <w:sz w:val="22"/>
          <w:szCs w:val="22"/>
        </w:rPr>
        <w:t xml:space="preserve">Budget losses due to </w:t>
      </w:r>
      <w:bookmarkEnd w:id="5"/>
      <w:bookmarkEnd w:id="6"/>
      <w:r>
        <w:rPr>
          <w:rFonts w:ascii="Arial" w:hAnsi="Arial" w:cs="Arial"/>
          <w:b/>
          <w:color w:val="000000"/>
          <w:sz w:val="22"/>
          <w:szCs w:val="22"/>
        </w:rPr>
        <w:t>violation of nature conservation regulation</w:t>
      </w:r>
    </w:p>
    <w:p w:rsidR="00E31F42" w:rsidRPr="00D44C7A" w:rsidRDefault="00B870EC" w:rsidP="00E31F42">
      <w:pPr>
        <w:pStyle w:val="Heading2"/>
        <w:pBdr>
          <w:top w:val="none" w:sz="0" w:space="0" w:color="auto"/>
          <w:left w:val="none" w:sz="0" w:space="0" w:color="auto"/>
          <w:bottom w:val="none" w:sz="0" w:space="0" w:color="auto"/>
          <w:right w:val="none" w:sz="0" w:space="0" w:color="auto"/>
          <w:bar w:val="none" w:sz="0" w:color="auto"/>
        </w:pBdr>
        <w:spacing w:before="0" w:after="120"/>
        <w:ind w:firstLine="1134"/>
        <w:jc w:val="both"/>
        <w:rPr>
          <w:rStyle w:val="None"/>
          <w:rFonts w:ascii="Arial" w:hAnsi="Arial" w:cs="Arial"/>
          <w:b/>
          <w:sz w:val="22"/>
          <w:szCs w:val="22"/>
          <w:lang w:val="uk-UA"/>
        </w:rPr>
      </w:pPr>
      <w:r>
        <w:rPr>
          <w:rStyle w:val="None"/>
          <w:rFonts w:ascii="Arial" w:hAnsi="Arial" w:cs="Arial"/>
          <w:sz w:val="22"/>
          <w:szCs w:val="22"/>
        </w:rPr>
        <w:t>In</w:t>
      </w:r>
      <w:r w:rsidRPr="00B870EC">
        <w:rPr>
          <w:rStyle w:val="None"/>
          <w:rFonts w:ascii="Arial" w:hAnsi="Arial" w:cs="Arial"/>
          <w:sz w:val="22"/>
          <w:szCs w:val="22"/>
        </w:rPr>
        <w:t xml:space="preserve"> </w:t>
      </w:r>
      <w:r>
        <w:rPr>
          <w:rStyle w:val="None"/>
          <w:rFonts w:ascii="Arial" w:hAnsi="Arial" w:cs="Arial"/>
          <w:sz w:val="22"/>
          <w:szCs w:val="22"/>
        </w:rPr>
        <w:t>March</w:t>
      </w:r>
      <w:r>
        <w:rPr>
          <w:rStyle w:val="None"/>
          <w:rFonts w:ascii="Arial" w:hAnsi="Arial" w:cs="Arial"/>
          <w:sz w:val="22"/>
          <w:szCs w:val="22"/>
          <w:lang w:val="uk-UA"/>
        </w:rPr>
        <w:t xml:space="preserve"> 2016 </w:t>
      </w:r>
      <w:r>
        <w:rPr>
          <w:rStyle w:val="None"/>
          <w:rFonts w:ascii="Arial" w:hAnsi="Arial" w:cs="Arial"/>
          <w:sz w:val="22"/>
          <w:szCs w:val="22"/>
        </w:rPr>
        <w:t>the</w:t>
      </w:r>
      <w:r w:rsidRPr="00B870EC">
        <w:rPr>
          <w:rStyle w:val="None"/>
          <w:rFonts w:ascii="Arial" w:hAnsi="Arial" w:cs="Arial"/>
          <w:sz w:val="22"/>
          <w:szCs w:val="22"/>
        </w:rPr>
        <w:t xml:space="preserve"> </w:t>
      </w:r>
      <w:r>
        <w:rPr>
          <w:rStyle w:val="None"/>
          <w:rFonts w:ascii="Arial" w:hAnsi="Arial" w:cs="Arial"/>
          <w:sz w:val="22"/>
          <w:szCs w:val="22"/>
        </w:rPr>
        <w:t>forester of</w:t>
      </w:r>
      <w:r>
        <w:rPr>
          <w:rStyle w:val="None"/>
          <w:rFonts w:ascii="Arial" w:hAnsi="Arial" w:cs="Arial"/>
          <w:sz w:val="22"/>
          <w:szCs w:val="22"/>
          <w:lang w:val="uk-UA"/>
        </w:rPr>
        <w:t xml:space="preserve"> </w:t>
      </w:r>
      <w:r>
        <w:rPr>
          <w:rStyle w:val="None"/>
          <w:rFonts w:ascii="Arial" w:hAnsi="Arial" w:cs="Arial"/>
          <w:sz w:val="22"/>
          <w:szCs w:val="22"/>
        </w:rPr>
        <w:t>the State Enterprise</w:t>
      </w:r>
      <w:r w:rsidR="0002086D">
        <w:rPr>
          <w:rStyle w:val="None"/>
          <w:rFonts w:ascii="Arial" w:hAnsi="Arial" w:cs="Arial"/>
          <w:sz w:val="22"/>
          <w:szCs w:val="22"/>
          <w:lang w:val="uk-UA"/>
        </w:rPr>
        <w:t xml:space="preserve"> «</w:t>
      </w:r>
      <w:r w:rsidR="0002086D">
        <w:rPr>
          <w:rStyle w:val="None"/>
          <w:rFonts w:ascii="Arial" w:hAnsi="Arial" w:cs="Arial"/>
          <w:sz w:val="22"/>
          <w:szCs w:val="22"/>
        </w:rPr>
        <w:t>Bus’ke</w:t>
      </w:r>
      <w:r w:rsidR="0002086D">
        <w:rPr>
          <w:rStyle w:val="None"/>
          <w:rFonts w:ascii="Arial" w:hAnsi="Arial" w:cs="Arial"/>
          <w:sz w:val="22"/>
          <w:szCs w:val="22"/>
          <w:lang w:val="uk-UA"/>
        </w:rPr>
        <w:t xml:space="preserve"> </w:t>
      </w:r>
      <w:r w:rsidR="0002086D">
        <w:rPr>
          <w:rStyle w:val="None"/>
          <w:rFonts w:ascii="Arial" w:hAnsi="Arial" w:cs="Arial"/>
          <w:sz w:val="22"/>
          <w:szCs w:val="22"/>
        </w:rPr>
        <w:t>LG</w:t>
      </w:r>
      <w:r w:rsidR="00E31F42" w:rsidRPr="00100402">
        <w:rPr>
          <w:rStyle w:val="None"/>
          <w:rFonts w:ascii="Arial" w:hAnsi="Arial" w:cs="Arial"/>
          <w:sz w:val="22"/>
          <w:szCs w:val="22"/>
          <w:lang w:val="uk-UA"/>
        </w:rPr>
        <w:t>»</w:t>
      </w:r>
      <w:r w:rsidR="00D4110B">
        <w:rPr>
          <w:rStyle w:val="None"/>
          <w:rFonts w:ascii="Arial" w:hAnsi="Arial" w:cs="Arial"/>
          <w:sz w:val="22"/>
          <w:szCs w:val="22"/>
        </w:rPr>
        <w:t xml:space="preserve"> (“Busk Forest Enterprise</w:t>
      </w:r>
      <w:r w:rsidR="00257578">
        <w:rPr>
          <w:rStyle w:val="None"/>
          <w:rFonts w:ascii="Arial" w:hAnsi="Arial" w:cs="Arial"/>
          <w:sz w:val="22"/>
          <w:szCs w:val="22"/>
        </w:rPr>
        <w:t>”) abused</w:t>
      </w:r>
      <w:r w:rsidR="0002086D">
        <w:rPr>
          <w:rStyle w:val="None"/>
          <w:rFonts w:ascii="Arial" w:hAnsi="Arial" w:cs="Arial"/>
          <w:sz w:val="22"/>
          <w:szCs w:val="22"/>
        </w:rPr>
        <w:t xml:space="preserve"> his position and misappropriated the property</w:t>
      </w:r>
      <w:r w:rsidR="0002086D">
        <w:rPr>
          <w:rStyle w:val="None"/>
          <w:rFonts w:ascii="Arial" w:hAnsi="Arial" w:cs="Arial"/>
          <w:sz w:val="22"/>
          <w:szCs w:val="22"/>
          <w:lang w:val="uk-UA"/>
        </w:rPr>
        <w:t xml:space="preserve">, </w:t>
      </w:r>
      <w:r w:rsidR="0002086D">
        <w:rPr>
          <w:rStyle w:val="None"/>
          <w:rFonts w:ascii="Arial" w:hAnsi="Arial" w:cs="Arial"/>
          <w:sz w:val="22"/>
          <w:szCs w:val="22"/>
        </w:rPr>
        <w:t>namely</w:t>
      </w:r>
      <w:r w:rsidR="0002086D">
        <w:rPr>
          <w:rStyle w:val="None"/>
          <w:rFonts w:ascii="Arial" w:hAnsi="Arial" w:cs="Arial"/>
          <w:sz w:val="22"/>
          <w:szCs w:val="22"/>
          <w:lang w:val="uk-UA"/>
        </w:rPr>
        <w:t xml:space="preserve"> 335 </w:t>
      </w:r>
      <w:r w:rsidR="0002086D">
        <w:rPr>
          <w:rStyle w:val="None"/>
          <w:rFonts w:ascii="Arial" w:hAnsi="Arial" w:cs="Arial"/>
          <w:sz w:val="22"/>
          <w:szCs w:val="22"/>
        </w:rPr>
        <w:t>horn-beech trees</w:t>
      </w:r>
      <w:r w:rsidR="00E31F42">
        <w:rPr>
          <w:rStyle w:val="None"/>
          <w:rFonts w:ascii="Arial" w:hAnsi="Arial" w:cs="Arial"/>
          <w:sz w:val="22"/>
          <w:szCs w:val="22"/>
          <w:lang w:val="uk-UA"/>
        </w:rPr>
        <w:t xml:space="preserve"> </w:t>
      </w:r>
      <w:r w:rsidR="0002086D">
        <w:rPr>
          <w:rStyle w:val="None"/>
          <w:rFonts w:ascii="Arial" w:hAnsi="Arial" w:cs="Arial"/>
          <w:sz w:val="22"/>
          <w:szCs w:val="22"/>
        </w:rPr>
        <w:t>with total cubic mass</w:t>
      </w:r>
      <w:r w:rsidR="0002086D">
        <w:rPr>
          <w:rStyle w:val="None"/>
          <w:rFonts w:ascii="Arial" w:hAnsi="Arial" w:cs="Arial"/>
          <w:sz w:val="22"/>
          <w:szCs w:val="22"/>
          <w:lang w:val="uk-UA"/>
        </w:rPr>
        <w:t xml:space="preserve"> 147</w:t>
      </w:r>
      <w:r w:rsidR="0002086D">
        <w:rPr>
          <w:rStyle w:val="None"/>
          <w:rFonts w:ascii="Arial" w:hAnsi="Arial" w:cs="Arial"/>
          <w:sz w:val="22"/>
          <w:szCs w:val="22"/>
        </w:rPr>
        <w:t xml:space="preserve"> cubic </w:t>
      </w:r>
      <w:r w:rsidR="00825A9D">
        <w:rPr>
          <w:rStyle w:val="None"/>
          <w:rFonts w:ascii="Arial" w:hAnsi="Arial" w:cs="Arial"/>
          <w:sz w:val="22"/>
          <w:szCs w:val="22"/>
        </w:rPr>
        <w:t>meters</w:t>
      </w:r>
      <w:r w:rsidR="00E31F42">
        <w:rPr>
          <w:rStyle w:val="None"/>
          <w:rFonts w:ascii="Arial" w:hAnsi="Arial" w:cs="Arial"/>
          <w:sz w:val="22"/>
          <w:szCs w:val="22"/>
          <w:lang w:val="uk-UA"/>
        </w:rPr>
        <w:t xml:space="preserve">. </w:t>
      </w:r>
      <w:r w:rsidR="00D4110B">
        <w:rPr>
          <w:rStyle w:val="None"/>
          <w:rFonts w:ascii="Arial" w:hAnsi="Arial" w:cs="Arial"/>
          <w:sz w:val="22"/>
          <w:szCs w:val="22"/>
        </w:rPr>
        <w:t>Due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to</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such</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illegal</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actions</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forestry</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enterprise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incur</w:t>
      </w:r>
      <w:r w:rsidR="00D4110B">
        <w:rPr>
          <w:rStyle w:val="None"/>
          <w:rFonts w:ascii="Arial" w:hAnsi="Arial" w:cs="Arial"/>
          <w:sz w:val="22"/>
          <w:szCs w:val="22"/>
          <w:lang w:val="uk-UA"/>
        </w:rPr>
        <w:t xml:space="preserve"> </w:t>
      </w:r>
      <w:r w:rsidR="00D4110B">
        <w:rPr>
          <w:rStyle w:val="None"/>
          <w:rFonts w:ascii="Arial" w:hAnsi="Arial" w:cs="Arial"/>
          <w:sz w:val="22"/>
          <w:szCs w:val="22"/>
        </w:rPr>
        <w:t>damages</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amounting</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to</w:t>
      </w:r>
      <w:r w:rsidR="00D4110B">
        <w:rPr>
          <w:rStyle w:val="None"/>
          <w:rFonts w:ascii="Arial" w:hAnsi="Arial" w:cs="Arial"/>
          <w:sz w:val="22"/>
          <w:szCs w:val="22"/>
          <w:lang w:val="uk-UA"/>
        </w:rPr>
        <w:t xml:space="preserve"> 1218761 </w:t>
      </w:r>
      <w:r w:rsidR="00D4110B">
        <w:rPr>
          <w:rStyle w:val="None"/>
          <w:rFonts w:ascii="Arial" w:hAnsi="Arial" w:cs="Arial"/>
          <w:sz w:val="22"/>
          <w:szCs w:val="22"/>
        </w:rPr>
        <w:t>UAH</w:t>
      </w:r>
      <w:r w:rsidR="00E31F42" w:rsidRPr="00100402">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court</w:t>
      </w:r>
      <w:r w:rsidR="00D4110B">
        <w:rPr>
          <w:rStyle w:val="None"/>
          <w:rFonts w:ascii="Arial" w:hAnsi="Arial" w:cs="Arial"/>
          <w:sz w:val="22"/>
          <w:szCs w:val="22"/>
          <w:lang w:val="uk-UA"/>
        </w:rPr>
        <w:t xml:space="preserve"> </w:t>
      </w:r>
      <w:r w:rsidR="00D4110B" w:rsidRPr="00257578">
        <w:rPr>
          <w:rStyle w:val="None"/>
          <w:rFonts w:ascii="Arial" w:hAnsi="Arial" w:cs="Arial"/>
          <w:sz w:val="22"/>
          <w:szCs w:val="22"/>
          <w:lang w:val="uk-UA"/>
        </w:rPr>
        <w:t>senten</w:t>
      </w:r>
      <w:r w:rsidR="00D4110B" w:rsidRPr="00257578">
        <w:rPr>
          <w:rStyle w:val="None"/>
          <w:rFonts w:ascii="Arial" w:hAnsi="Arial" w:cs="Arial"/>
          <w:sz w:val="22"/>
          <w:szCs w:val="22"/>
        </w:rPr>
        <w:t>c</w:t>
      </w:r>
      <w:r w:rsidR="00D4110B" w:rsidRPr="00257578">
        <w:rPr>
          <w:rStyle w:val="None"/>
          <w:rFonts w:ascii="Arial" w:hAnsi="Arial" w:cs="Arial"/>
          <w:sz w:val="22"/>
          <w:szCs w:val="22"/>
          <w:lang w:val="uk-UA"/>
        </w:rPr>
        <w:t>ed</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perpetrator</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to</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three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years</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in</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prison</w:t>
      </w:r>
      <w:r w:rsidR="00E31F42" w:rsidRPr="00100402">
        <w:rPr>
          <w:rStyle w:val="None"/>
          <w:rFonts w:ascii="Arial" w:hAnsi="Arial" w:cs="Arial"/>
          <w:sz w:val="22"/>
          <w:szCs w:val="22"/>
          <w:lang w:val="uk-UA"/>
        </w:rPr>
        <w:t xml:space="preserve">, </w:t>
      </w:r>
      <w:r w:rsidR="00D4110B">
        <w:rPr>
          <w:rStyle w:val="None"/>
          <w:rFonts w:ascii="Arial" w:hAnsi="Arial" w:cs="Arial"/>
          <w:sz w:val="22"/>
          <w:szCs w:val="22"/>
        </w:rPr>
        <w: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was</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deprived</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of</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right</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to</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occupy</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position</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of</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a</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forester</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in</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state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forest management enterprises for a period of</w:t>
      </w:r>
      <w:r w:rsidR="00E31F42" w:rsidRPr="00100402">
        <w:rPr>
          <w:rStyle w:val="None"/>
          <w:rFonts w:ascii="Arial" w:hAnsi="Arial" w:cs="Arial"/>
          <w:sz w:val="22"/>
          <w:szCs w:val="22"/>
          <w:lang w:val="uk-UA"/>
        </w:rPr>
        <w:t xml:space="preserve"> 1</w:t>
      </w:r>
      <w:r w:rsidR="00D4110B">
        <w:rPr>
          <w:rStyle w:val="None"/>
          <w:rFonts w:ascii="Arial" w:hAnsi="Arial" w:cs="Arial"/>
          <w:sz w:val="22"/>
          <w:szCs w:val="22"/>
          <w:lang w:val="uk-UA"/>
        </w:rPr>
        <w:t xml:space="preserve"> </w:t>
      </w:r>
      <w:r w:rsidR="00D4110B">
        <w:rPr>
          <w:rStyle w:val="None"/>
          <w:rFonts w:ascii="Arial" w:hAnsi="Arial" w:cs="Arial"/>
          <w:sz w:val="22"/>
          <w:szCs w:val="22"/>
        </w:rPr>
        <w:t xml:space="preserve">year and </w:t>
      </w:r>
      <w:r w:rsidR="00D4110B">
        <w:rPr>
          <w:rStyle w:val="None"/>
          <w:rFonts w:ascii="Arial" w:hAnsi="Arial" w:cs="Arial"/>
          <w:sz w:val="22"/>
          <w:szCs w:val="22"/>
          <w:lang w:val="uk-UA"/>
        </w:rPr>
        <w:t xml:space="preserve">5 </w:t>
      </w:r>
      <w:r w:rsidR="00D4110B">
        <w:rPr>
          <w:rStyle w:val="None"/>
          <w:rFonts w:ascii="Arial" w:hAnsi="Arial" w:cs="Arial"/>
          <w:sz w:val="22"/>
          <w:szCs w:val="22"/>
        </w:rPr>
        <w:t>months and a fine of</w:t>
      </w:r>
      <w:r w:rsidR="00D4110B">
        <w:rPr>
          <w:rStyle w:val="None"/>
          <w:rFonts w:ascii="Arial" w:hAnsi="Arial" w:cs="Arial"/>
          <w:sz w:val="22"/>
          <w:szCs w:val="22"/>
          <w:lang w:val="uk-UA"/>
        </w:rPr>
        <w:t xml:space="preserve"> 4250 </w:t>
      </w:r>
      <w:r w:rsidR="00D4110B">
        <w:rPr>
          <w:rStyle w:val="None"/>
          <w:rFonts w:ascii="Arial" w:hAnsi="Arial" w:cs="Arial"/>
          <w:sz w:val="22"/>
          <w:szCs w:val="22"/>
        </w:rPr>
        <w:t>UAH</w:t>
      </w:r>
      <w:r w:rsidR="00D4110B">
        <w:rPr>
          <w:rStyle w:val="None"/>
          <w:rFonts w:ascii="Arial" w:hAnsi="Arial" w:cs="Arial"/>
          <w:sz w:val="22"/>
          <w:szCs w:val="22"/>
          <w:lang w:val="uk-UA"/>
        </w:rPr>
        <w:t xml:space="preserve">. </w:t>
      </w:r>
      <w:r w:rsidR="00D4110B">
        <w:rPr>
          <w:rStyle w:val="None"/>
          <w:rFonts w:ascii="Arial" w:hAnsi="Arial" w:cs="Arial"/>
          <w:sz w:val="22"/>
          <w:szCs w:val="22"/>
        </w:rPr>
        <w:t>At</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same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time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the</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court</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exonerated</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a</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person</w:t>
      </w:r>
      <w:r w:rsidR="00D4110B" w:rsidRPr="00D4110B">
        <w:rPr>
          <w:rStyle w:val="None"/>
          <w:rFonts w:ascii="Arial" w:hAnsi="Arial" w:cs="Arial"/>
          <w:sz w:val="22"/>
          <w:szCs w:val="22"/>
          <w:lang w:val="uk-UA"/>
        </w:rPr>
        <w:t xml:space="preserve"> </w:t>
      </w:r>
      <w:r w:rsidR="00D4110B">
        <w:rPr>
          <w:rStyle w:val="None"/>
          <w:rFonts w:ascii="Arial" w:hAnsi="Arial" w:cs="Arial"/>
          <w:sz w:val="22"/>
          <w:szCs w:val="22"/>
        </w:rPr>
        <w:t>from</w:t>
      </w:r>
      <w:r w:rsidR="00D4110B" w:rsidRPr="00D4110B">
        <w:rPr>
          <w:rStyle w:val="None"/>
          <w:rFonts w:ascii="Arial" w:hAnsi="Arial" w:cs="Arial"/>
          <w:sz w:val="22"/>
          <w:szCs w:val="22"/>
          <w:lang w:val="uk-UA"/>
        </w:rPr>
        <w:t xml:space="preserve"> </w:t>
      </w:r>
      <w:r w:rsidR="00F83DCF">
        <w:rPr>
          <w:rStyle w:val="None"/>
          <w:rFonts w:ascii="Arial" w:hAnsi="Arial" w:cs="Arial"/>
          <w:sz w:val="22"/>
          <w:szCs w:val="22"/>
        </w:rPr>
        <w:t>imprisonment</w:t>
      </w:r>
      <w:r w:rsidR="00F83DCF" w:rsidRPr="00F83DCF">
        <w:rPr>
          <w:rStyle w:val="None"/>
          <w:rFonts w:ascii="Arial" w:hAnsi="Arial" w:cs="Arial"/>
          <w:sz w:val="22"/>
          <w:szCs w:val="22"/>
          <w:lang w:val="uk-UA"/>
        </w:rPr>
        <w:t xml:space="preserve"> </w:t>
      </w:r>
      <w:r w:rsidR="00F83DCF">
        <w:rPr>
          <w:rStyle w:val="None"/>
          <w:rFonts w:ascii="Arial" w:hAnsi="Arial" w:cs="Arial"/>
          <w:sz w:val="22"/>
          <w:szCs w:val="22"/>
        </w:rPr>
        <w:t>with</w:t>
      </w:r>
      <w:r w:rsidR="00F83DCF" w:rsidRPr="00F83DCF">
        <w:rPr>
          <w:rStyle w:val="None"/>
          <w:rFonts w:ascii="Arial" w:hAnsi="Arial" w:cs="Arial"/>
          <w:sz w:val="22"/>
          <w:szCs w:val="22"/>
          <w:lang w:val="uk-UA"/>
        </w:rPr>
        <w:t xml:space="preserve"> </w:t>
      </w:r>
      <w:r w:rsidR="00F83DCF">
        <w:rPr>
          <w:rStyle w:val="None"/>
          <w:rFonts w:ascii="Arial" w:hAnsi="Arial" w:cs="Arial"/>
          <w:sz w:val="22"/>
          <w:szCs w:val="22"/>
        </w:rPr>
        <w:t>a</w:t>
      </w:r>
      <w:r w:rsidR="00F83DCF" w:rsidRPr="00F83DCF">
        <w:rPr>
          <w:rStyle w:val="None"/>
          <w:rFonts w:ascii="Arial" w:hAnsi="Arial" w:cs="Arial"/>
          <w:sz w:val="22"/>
          <w:szCs w:val="22"/>
          <w:lang w:val="uk-UA"/>
        </w:rPr>
        <w:t xml:space="preserve"> </w:t>
      </w:r>
      <w:r w:rsidR="00F83DCF">
        <w:rPr>
          <w:rStyle w:val="None"/>
          <w:rFonts w:ascii="Arial" w:hAnsi="Arial" w:cs="Arial"/>
          <w:sz w:val="22"/>
          <w:szCs w:val="22"/>
        </w:rPr>
        <w:t>probation</w:t>
      </w:r>
      <w:r w:rsidR="00F83DCF" w:rsidRPr="00F83DCF">
        <w:rPr>
          <w:rStyle w:val="None"/>
          <w:rFonts w:ascii="Arial" w:hAnsi="Arial" w:cs="Arial"/>
          <w:sz w:val="22"/>
          <w:szCs w:val="22"/>
          <w:lang w:val="uk-UA"/>
        </w:rPr>
        <w:t xml:space="preserve"> </w:t>
      </w:r>
      <w:r w:rsidR="00F83DCF">
        <w:rPr>
          <w:rStyle w:val="None"/>
          <w:rFonts w:ascii="Arial" w:hAnsi="Arial" w:cs="Arial"/>
          <w:sz w:val="22"/>
          <w:szCs w:val="22"/>
        </w:rPr>
        <w:t>period</w:t>
      </w:r>
      <w:r w:rsidR="00F83DCF" w:rsidRPr="00F83DCF">
        <w:rPr>
          <w:rStyle w:val="None"/>
          <w:rFonts w:ascii="Arial" w:hAnsi="Arial" w:cs="Arial"/>
          <w:sz w:val="22"/>
          <w:szCs w:val="22"/>
          <w:lang w:val="uk-UA"/>
        </w:rPr>
        <w:t xml:space="preserve"> </w:t>
      </w:r>
      <w:r w:rsidR="00F83DCF">
        <w:rPr>
          <w:rStyle w:val="None"/>
          <w:rFonts w:ascii="Arial" w:hAnsi="Arial" w:cs="Arial"/>
          <w:sz w:val="22"/>
          <w:szCs w:val="22"/>
        </w:rPr>
        <w:t>of</w:t>
      </w:r>
      <w:r w:rsidR="00F83DCF" w:rsidRPr="00F83DCF">
        <w:rPr>
          <w:rStyle w:val="None"/>
          <w:rFonts w:ascii="Arial" w:hAnsi="Arial" w:cs="Arial"/>
          <w:sz w:val="22"/>
          <w:szCs w:val="22"/>
          <w:lang w:val="uk-UA"/>
        </w:rPr>
        <w:t xml:space="preserve"> 2 </w:t>
      </w:r>
      <w:r w:rsidR="00F83DCF">
        <w:rPr>
          <w:rStyle w:val="None"/>
          <w:rFonts w:ascii="Arial" w:hAnsi="Arial" w:cs="Arial"/>
          <w:sz w:val="22"/>
          <w:szCs w:val="22"/>
        </w:rPr>
        <w:t>years</w:t>
      </w:r>
      <w:r w:rsidR="00E31F42" w:rsidRPr="00100402">
        <w:rPr>
          <w:rStyle w:val="None"/>
          <w:rFonts w:ascii="Arial" w:hAnsi="Arial" w:cs="Arial"/>
          <w:sz w:val="22"/>
          <w:szCs w:val="22"/>
          <w:lang w:val="uk-UA"/>
        </w:rPr>
        <w:t xml:space="preserve">. </w:t>
      </w:r>
    </w:p>
    <w:p w:rsidR="00E31F42" w:rsidRPr="00100402" w:rsidRDefault="00F83DCF"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civil</w:t>
      </w:r>
      <w:r w:rsidRPr="00F83DCF">
        <w:rPr>
          <w:rStyle w:val="None"/>
          <w:rFonts w:ascii="Arial" w:hAnsi="Arial" w:cs="Arial"/>
          <w:sz w:val="22"/>
          <w:szCs w:val="22"/>
          <w:lang w:val="uk-UA"/>
        </w:rPr>
        <w:t xml:space="preserve"> </w:t>
      </w:r>
      <w:r>
        <w:rPr>
          <w:rStyle w:val="None"/>
          <w:rFonts w:ascii="Arial" w:hAnsi="Arial" w:cs="Arial"/>
          <w:sz w:val="22"/>
          <w:szCs w:val="22"/>
        </w:rPr>
        <w:t>lawsuit</w:t>
      </w:r>
      <w:r w:rsidRPr="00F83DCF">
        <w:rPr>
          <w:rStyle w:val="None"/>
          <w:rFonts w:ascii="Arial" w:hAnsi="Arial" w:cs="Arial"/>
          <w:sz w:val="22"/>
          <w:szCs w:val="22"/>
          <w:lang w:val="uk-UA"/>
        </w:rPr>
        <w:t xml:space="preserve"> </w:t>
      </w:r>
      <w:r>
        <w:rPr>
          <w:rStyle w:val="None"/>
          <w:rFonts w:ascii="Arial" w:hAnsi="Arial" w:cs="Arial"/>
          <w:sz w:val="22"/>
          <w:szCs w:val="22"/>
        </w:rPr>
        <w:t>aimed</w:t>
      </w:r>
      <w:r w:rsidRPr="00F83DCF">
        <w:rPr>
          <w:rStyle w:val="None"/>
          <w:rFonts w:ascii="Arial" w:hAnsi="Arial" w:cs="Arial"/>
          <w:sz w:val="22"/>
          <w:szCs w:val="22"/>
          <w:lang w:val="uk-UA"/>
        </w:rPr>
        <w:t xml:space="preserve"> </w:t>
      </w:r>
      <w:r>
        <w:rPr>
          <w:rStyle w:val="None"/>
          <w:rFonts w:ascii="Arial" w:hAnsi="Arial" w:cs="Arial"/>
          <w:sz w:val="22"/>
          <w:szCs w:val="22"/>
        </w:rPr>
        <w:t>at</w:t>
      </w:r>
      <w:r w:rsidRPr="00F83DCF">
        <w:rPr>
          <w:rStyle w:val="None"/>
          <w:rFonts w:ascii="Arial" w:hAnsi="Arial" w:cs="Arial"/>
          <w:sz w:val="22"/>
          <w:szCs w:val="22"/>
          <w:lang w:val="uk-UA"/>
        </w:rPr>
        <w:t xml:space="preserve"> </w:t>
      </w:r>
      <w:r>
        <w:rPr>
          <w:rStyle w:val="None"/>
          <w:rFonts w:ascii="Arial" w:hAnsi="Arial" w:cs="Arial"/>
          <w:sz w:val="22"/>
          <w:szCs w:val="22"/>
        </w:rPr>
        <w:t>recovering</w:t>
      </w:r>
      <w:r w:rsidRPr="00F83DCF">
        <w:rPr>
          <w:rStyle w:val="None"/>
          <w:rFonts w:ascii="Arial" w:hAnsi="Arial" w:cs="Arial"/>
          <w:sz w:val="22"/>
          <w:szCs w:val="22"/>
          <w:lang w:val="uk-UA"/>
        </w:rPr>
        <w:t xml:space="preserve"> </w:t>
      </w:r>
      <w:r>
        <w:rPr>
          <w:rStyle w:val="None"/>
          <w:rFonts w:ascii="Arial" w:hAnsi="Arial" w:cs="Arial"/>
          <w:sz w:val="22"/>
          <w:szCs w:val="22"/>
        </w:rPr>
        <w:t>damages</w:t>
      </w:r>
      <w:r w:rsidRPr="00F83DCF">
        <w:rPr>
          <w:rStyle w:val="None"/>
          <w:rFonts w:ascii="Arial" w:hAnsi="Arial" w:cs="Arial"/>
          <w:sz w:val="22"/>
          <w:szCs w:val="22"/>
          <w:lang w:val="uk-UA"/>
        </w:rPr>
        <w:t xml:space="preserve"> </w:t>
      </w:r>
      <w:r>
        <w:rPr>
          <w:rStyle w:val="None"/>
          <w:rFonts w:ascii="Arial" w:hAnsi="Arial" w:cs="Arial"/>
          <w:sz w:val="22"/>
          <w:szCs w:val="22"/>
        </w:rPr>
        <w:t>caused</w:t>
      </w:r>
      <w:r w:rsidRPr="00F83DCF">
        <w:rPr>
          <w:rStyle w:val="None"/>
          <w:rFonts w:ascii="Arial" w:hAnsi="Arial" w:cs="Arial"/>
          <w:sz w:val="22"/>
          <w:szCs w:val="22"/>
          <w:lang w:val="uk-UA"/>
        </w:rPr>
        <w:t xml:space="preserve"> </w:t>
      </w:r>
      <w:r>
        <w:rPr>
          <w:rStyle w:val="None"/>
          <w:rFonts w:ascii="Arial" w:hAnsi="Arial" w:cs="Arial"/>
          <w:sz w:val="22"/>
          <w:szCs w:val="22"/>
        </w:rPr>
        <w:t>by</w:t>
      </w:r>
      <w:r w:rsidRPr="00F83DCF">
        <w:rPr>
          <w:rStyle w:val="None"/>
          <w:rFonts w:ascii="Arial" w:hAnsi="Arial" w:cs="Arial"/>
          <w:sz w:val="22"/>
          <w:szCs w:val="22"/>
          <w:lang w:val="uk-UA"/>
        </w:rPr>
        <w:t xml:space="preserve"> </w:t>
      </w:r>
      <w:r>
        <w:rPr>
          <w:rStyle w:val="None"/>
          <w:rFonts w:ascii="Arial" w:hAnsi="Arial" w:cs="Arial"/>
          <w:sz w:val="22"/>
          <w:szCs w:val="22"/>
        </w:rPr>
        <w:t>illegal</w:t>
      </w:r>
      <w:r w:rsidRPr="00F83DCF">
        <w:rPr>
          <w:rStyle w:val="None"/>
          <w:rFonts w:ascii="Arial" w:hAnsi="Arial" w:cs="Arial"/>
          <w:sz w:val="22"/>
          <w:szCs w:val="22"/>
          <w:lang w:val="uk-UA"/>
        </w:rPr>
        <w:t xml:space="preserve"> </w:t>
      </w:r>
      <w:r>
        <w:rPr>
          <w:rStyle w:val="None"/>
          <w:rFonts w:ascii="Arial" w:hAnsi="Arial" w:cs="Arial"/>
          <w:sz w:val="22"/>
          <w:szCs w:val="22"/>
        </w:rPr>
        <w:t>deforestation</w:t>
      </w:r>
      <w:r w:rsidRPr="00F83DCF">
        <w:rPr>
          <w:rStyle w:val="None"/>
          <w:rFonts w:ascii="Arial" w:hAnsi="Arial" w:cs="Arial"/>
          <w:sz w:val="22"/>
          <w:szCs w:val="22"/>
          <w:lang w:val="uk-UA"/>
        </w:rPr>
        <w:t xml:space="preserve"> </w:t>
      </w:r>
      <w:r>
        <w:rPr>
          <w:rStyle w:val="None"/>
          <w:rFonts w:ascii="Arial" w:hAnsi="Arial" w:cs="Arial"/>
          <w:sz w:val="22"/>
          <w:szCs w:val="22"/>
        </w:rPr>
        <w:t>was</w:t>
      </w:r>
      <w:r w:rsidRPr="00F83DCF">
        <w:rPr>
          <w:rStyle w:val="None"/>
          <w:rFonts w:ascii="Arial" w:hAnsi="Arial" w:cs="Arial"/>
          <w:sz w:val="22"/>
          <w:szCs w:val="22"/>
          <w:lang w:val="uk-UA"/>
        </w:rPr>
        <w:t xml:space="preserve"> </w:t>
      </w:r>
      <w:r>
        <w:rPr>
          <w:rStyle w:val="None"/>
          <w:rFonts w:ascii="Arial" w:hAnsi="Arial" w:cs="Arial"/>
          <w:sz w:val="22"/>
          <w:szCs w:val="22"/>
        </w:rPr>
        <w:t>not</w:t>
      </w:r>
      <w:r w:rsidRPr="00F83DCF">
        <w:rPr>
          <w:rStyle w:val="None"/>
          <w:rFonts w:ascii="Arial" w:hAnsi="Arial" w:cs="Arial"/>
          <w:sz w:val="22"/>
          <w:szCs w:val="22"/>
          <w:lang w:val="uk-UA"/>
        </w:rPr>
        <w:t xml:space="preserve"> </w:t>
      </w:r>
      <w:r>
        <w:rPr>
          <w:rStyle w:val="None"/>
          <w:rFonts w:ascii="Arial" w:hAnsi="Arial" w:cs="Arial"/>
          <w:sz w:val="22"/>
          <w:szCs w:val="22"/>
        </w:rPr>
        <w:t>filed</w:t>
      </w:r>
      <w:r>
        <w:rPr>
          <w:rStyle w:val="None"/>
          <w:rFonts w:ascii="Arial" w:hAnsi="Arial" w:cs="Arial"/>
          <w:sz w:val="22"/>
          <w:szCs w:val="22"/>
          <w:lang w:val="uk-UA"/>
        </w:rPr>
        <w:t xml:space="preserve">. </w:t>
      </w:r>
      <w:r>
        <w:rPr>
          <w:rStyle w:val="None"/>
          <w:rFonts w:ascii="Arial" w:hAnsi="Arial" w:cs="Arial"/>
          <w:sz w:val="22"/>
          <w:szCs w:val="22"/>
        </w:rPr>
        <w:t>Thus</w:t>
      </w:r>
      <w:r w:rsidRPr="00F83DCF">
        <w:rPr>
          <w:rStyle w:val="None"/>
          <w:rFonts w:ascii="Arial" w:hAnsi="Arial" w:cs="Arial"/>
          <w:sz w:val="22"/>
          <w:szCs w:val="22"/>
          <w:lang w:val="uk-UA"/>
        </w:rPr>
        <w:t xml:space="preserve">, </w:t>
      </w:r>
      <w:r>
        <w:rPr>
          <w:rStyle w:val="None"/>
          <w:rFonts w:ascii="Arial" w:hAnsi="Arial" w:cs="Arial"/>
          <w:sz w:val="22"/>
          <w:szCs w:val="22"/>
        </w:rPr>
        <w:t>causing</w:t>
      </w:r>
      <w:r w:rsidRPr="00F83DCF">
        <w:rPr>
          <w:rStyle w:val="None"/>
          <w:rFonts w:ascii="Arial" w:hAnsi="Arial" w:cs="Arial"/>
          <w:sz w:val="22"/>
          <w:szCs w:val="22"/>
          <w:lang w:val="uk-UA"/>
        </w:rPr>
        <w:t xml:space="preserve"> </w:t>
      </w:r>
      <w:r>
        <w:rPr>
          <w:rStyle w:val="None"/>
          <w:rFonts w:ascii="Arial" w:hAnsi="Arial" w:cs="Arial"/>
          <w:sz w:val="22"/>
          <w:szCs w:val="22"/>
        </w:rPr>
        <w:t>damages</w:t>
      </w:r>
      <w:r w:rsidRPr="00F83DCF">
        <w:rPr>
          <w:rStyle w:val="None"/>
          <w:rFonts w:ascii="Arial" w:hAnsi="Arial" w:cs="Arial"/>
          <w:sz w:val="22"/>
          <w:szCs w:val="22"/>
          <w:lang w:val="uk-UA"/>
        </w:rPr>
        <w:t xml:space="preserve"> </w:t>
      </w:r>
      <w:r>
        <w:rPr>
          <w:rStyle w:val="None"/>
          <w:rFonts w:ascii="Arial" w:hAnsi="Arial" w:cs="Arial"/>
          <w:sz w:val="22"/>
          <w:szCs w:val="22"/>
        </w:rPr>
        <w:t>to</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state</w:t>
      </w:r>
      <w:r w:rsidRPr="00F83DCF">
        <w:rPr>
          <w:rStyle w:val="None"/>
          <w:rFonts w:ascii="Arial" w:hAnsi="Arial" w:cs="Arial"/>
          <w:sz w:val="22"/>
          <w:szCs w:val="22"/>
          <w:lang w:val="uk-UA"/>
        </w:rPr>
        <w:t xml:space="preserve"> </w:t>
      </w:r>
      <w:r>
        <w:rPr>
          <w:rStyle w:val="None"/>
          <w:rFonts w:ascii="Arial" w:hAnsi="Arial" w:cs="Arial"/>
          <w:sz w:val="22"/>
          <w:szCs w:val="22"/>
        </w:rPr>
        <w:t>in</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amount</w:t>
      </w:r>
      <w:r w:rsidRPr="00F83DCF">
        <w:rPr>
          <w:rStyle w:val="None"/>
          <w:rFonts w:ascii="Arial" w:hAnsi="Arial" w:cs="Arial"/>
          <w:sz w:val="22"/>
          <w:szCs w:val="22"/>
          <w:lang w:val="uk-UA"/>
        </w:rPr>
        <w:t xml:space="preserve"> </w:t>
      </w:r>
      <w:r>
        <w:rPr>
          <w:rStyle w:val="None"/>
          <w:rFonts w:ascii="Arial" w:hAnsi="Arial" w:cs="Arial"/>
          <w:sz w:val="22"/>
          <w:szCs w:val="22"/>
        </w:rPr>
        <w:t>of</w:t>
      </w:r>
      <w:r w:rsidRPr="00F83DCF">
        <w:rPr>
          <w:rStyle w:val="None"/>
          <w:rFonts w:ascii="Arial" w:hAnsi="Arial" w:cs="Arial"/>
          <w:sz w:val="22"/>
          <w:szCs w:val="22"/>
          <w:lang w:val="uk-UA"/>
        </w:rPr>
        <w:t xml:space="preserve"> </w:t>
      </w:r>
      <w:r>
        <w:rPr>
          <w:rStyle w:val="None"/>
          <w:rFonts w:ascii="Arial" w:hAnsi="Arial" w:cs="Arial"/>
          <w:sz w:val="22"/>
          <w:szCs w:val="22"/>
        </w:rPr>
        <w:t>more</w:t>
      </w:r>
      <w:r w:rsidRPr="00F83DCF">
        <w:rPr>
          <w:rStyle w:val="None"/>
          <w:rFonts w:ascii="Arial" w:hAnsi="Arial" w:cs="Arial"/>
          <w:sz w:val="22"/>
          <w:szCs w:val="22"/>
          <w:lang w:val="uk-UA"/>
        </w:rPr>
        <w:t xml:space="preserve"> </w:t>
      </w:r>
      <w:r>
        <w:rPr>
          <w:rStyle w:val="None"/>
          <w:rFonts w:ascii="Arial" w:hAnsi="Arial" w:cs="Arial"/>
          <w:sz w:val="22"/>
          <w:szCs w:val="22"/>
        </w:rPr>
        <w:t>than</w:t>
      </w:r>
      <w:r w:rsidRPr="00F83DCF">
        <w:rPr>
          <w:rStyle w:val="None"/>
          <w:rFonts w:ascii="Arial" w:hAnsi="Arial" w:cs="Arial"/>
          <w:sz w:val="22"/>
          <w:szCs w:val="22"/>
          <w:lang w:val="uk-UA"/>
        </w:rPr>
        <w:t xml:space="preserve"> </w:t>
      </w:r>
      <w:r w:rsidR="00596F68">
        <w:rPr>
          <w:rStyle w:val="None"/>
          <w:rFonts w:ascii="Arial" w:hAnsi="Arial" w:cs="Arial"/>
          <w:sz w:val="22"/>
          <w:szCs w:val="22"/>
        </w:rPr>
        <w:t xml:space="preserve">one </w:t>
      </w:r>
      <w:r>
        <w:rPr>
          <w:rStyle w:val="None"/>
          <w:rFonts w:ascii="Arial" w:hAnsi="Arial" w:cs="Arial"/>
          <w:sz w:val="22"/>
          <w:szCs w:val="22"/>
        </w:rPr>
        <w:t>million</w:t>
      </w:r>
      <w:r w:rsidRPr="00F83DCF">
        <w:rPr>
          <w:rStyle w:val="None"/>
          <w:rFonts w:ascii="Arial" w:hAnsi="Arial" w:cs="Arial"/>
          <w:sz w:val="22"/>
          <w:szCs w:val="22"/>
          <w:lang w:val="uk-UA"/>
        </w:rPr>
        <w:t xml:space="preserve"> </w:t>
      </w:r>
      <w:r>
        <w:rPr>
          <w:rStyle w:val="None"/>
          <w:rFonts w:ascii="Arial" w:hAnsi="Arial" w:cs="Arial"/>
          <w:sz w:val="22"/>
          <w:szCs w:val="22"/>
        </w:rPr>
        <w:t xml:space="preserve">hryvnias the perpetrator just paid a fine of </w:t>
      </w:r>
      <w:r>
        <w:rPr>
          <w:rStyle w:val="None"/>
          <w:rFonts w:ascii="Arial" w:hAnsi="Arial" w:cs="Arial"/>
          <w:sz w:val="22"/>
          <w:szCs w:val="22"/>
          <w:lang w:val="uk-UA"/>
        </w:rPr>
        <w:t xml:space="preserve">4250 </w:t>
      </w:r>
      <w:r>
        <w:rPr>
          <w:rStyle w:val="None"/>
          <w:rFonts w:ascii="Arial" w:hAnsi="Arial" w:cs="Arial"/>
          <w:sz w:val="22"/>
          <w:szCs w:val="22"/>
        </w:rPr>
        <w:t>UAH</w:t>
      </w:r>
      <w:r w:rsidR="00E31F42" w:rsidRPr="00100402">
        <w:rPr>
          <w:rStyle w:val="None"/>
          <w:rFonts w:ascii="Arial" w:hAnsi="Arial" w:cs="Arial"/>
          <w:sz w:val="22"/>
          <w:szCs w:val="22"/>
          <w:vertAlign w:val="superscript"/>
          <w:lang w:val="uk-UA"/>
        </w:rPr>
        <w:footnoteReference w:id="10"/>
      </w:r>
      <w:r w:rsidR="00E31F42" w:rsidRPr="00100402">
        <w:rPr>
          <w:rStyle w:val="None"/>
          <w:rFonts w:ascii="Arial" w:hAnsi="Arial" w:cs="Arial"/>
          <w:sz w:val="22"/>
          <w:szCs w:val="22"/>
          <w:lang w:val="uk-UA"/>
        </w:rPr>
        <w:t>.</w:t>
      </w:r>
    </w:p>
    <w:p w:rsidR="00E31F42" w:rsidRPr="00100402" w:rsidRDefault="00F83DCF"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In</w:t>
      </w:r>
      <w:r w:rsidRPr="00F83DCF">
        <w:rPr>
          <w:rStyle w:val="None"/>
          <w:rFonts w:ascii="Arial" w:hAnsi="Arial" w:cs="Arial"/>
          <w:sz w:val="22"/>
          <w:szCs w:val="22"/>
          <w:lang w:val="uk-UA"/>
        </w:rPr>
        <w:t xml:space="preserve"> </w:t>
      </w:r>
      <w:r>
        <w:rPr>
          <w:rStyle w:val="None"/>
          <w:rFonts w:ascii="Arial" w:hAnsi="Arial" w:cs="Arial"/>
          <w:sz w:val="22"/>
          <w:szCs w:val="22"/>
        </w:rPr>
        <w:t>November</w:t>
      </w:r>
      <w:r w:rsidRPr="00F83DCF">
        <w:rPr>
          <w:rStyle w:val="None"/>
          <w:rFonts w:ascii="Arial" w:hAnsi="Arial" w:cs="Arial"/>
          <w:sz w:val="22"/>
          <w:szCs w:val="22"/>
          <w:lang w:val="uk-UA"/>
        </w:rPr>
        <w:t xml:space="preserve"> </w:t>
      </w:r>
      <w:r>
        <w:rPr>
          <w:rStyle w:val="None"/>
          <w:rFonts w:ascii="Arial" w:hAnsi="Arial" w:cs="Arial"/>
          <w:sz w:val="22"/>
          <w:szCs w:val="22"/>
          <w:lang w:val="uk-UA"/>
        </w:rPr>
        <w:t xml:space="preserve">2015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above</w:t>
      </w:r>
      <w:r w:rsidRPr="00F83DCF">
        <w:rPr>
          <w:rStyle w:val="None"/>
          <w:rFonts w:ascii="Arial" w:hAnsi="Arial" w:cs="Arial"/>
          <w:sz w:val="22"/>
          <w:szCs w:val="22"/>
          <w:lang w:val="uk-UA"/>
        </w:rPr>
        <w:t>-</w:t>
      </w:r>
      <w:r>
        <w:rPr>
          <w:rStyle w:val="None"/>
          <w:rFonts w:ascii="Arial" w:hAnsi="Arial" w:cs="Arial"/>
          <w:sz w:val="22"/>
          <w:szCs w:val="22"/>
        </w:rPr>
        <w:t>mentioned</w:t>
      </w:r>
      <w:r w:rsidRPr="00F83DCF">
        <w:rPr>
          <w:rStyle w:val="None"/>
          <w:rFonts w:ascii="Arial" w:hAnsi="Arial" w:cs="Arial"/>
          <w:sz w:val="22"/>
          <w:szCs w:val="22"/>
          <w:lang w:val="uk-UA"/>
        </w:rPr>
        <w:t xml:space="preserve"> </w:t>
      </w:r>
      <w:r>
        <w:rPr>
          <w:rStyle w:val="None"/>
          <w:rFonts w:ascii="Arial" w:hAnsi="Arial" w:cs="Arial"/>
          <w:sz w:val="22"/>
          <w:szCs w:val="22"/>
        </w:rPr>
        <w:t>person</w:t>
      </w:r>
      <w:r w:rsidRPr="00F83DCF">
        <w:rPr>
          <w:rStyle w:val="None"/>
          <w:rFonts w:ascii="Arial" w:hAnsi="Arial" w:cs="Arial"/>
          <w:sz w:val="22"/>
          <w:szCs w:val="22"/>
          <w:lang w:val="uk-UA"/>
        </w:rPr>
        <w:t xml:space="preserve"> </w:t>
      </w:r>
      <w:r>
        <w:rPr>
          <w:rStyle w:val="None"/>
          <w:rFonts w:ascii="Arial" w:hAnsi="Arial" w:cs="Arial"/>
          <w:sz w:val="22"/>
          <w:szCs w:val="22"/>
        </w:rPr>
        <w:t>being</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head</w:t>
      </w:r>
      <w:r w:rsidRPr="00F83DCF">
        <w:rPr>
          <w:rStyle w:val="None"/>
          <w:rFonts w:ascii="Arial" w:hAnsi="Arial" w:cs="Arial"/>
          <w:sz w:val="22"/>
          <w:szCs w:val="22"/>
          <w:lang w:val="uk-UA"/>
        </w:rPr>
        <w:t xml:space="preserve"> </w:t>
      </w:r>
      <w:r>
        <w:rPr>
          <w:rStyle w:val="None"/>
          <w:rFonts w:ascii="Arial" w:hAnsi="Arial" w:cs="Arial"/>
          <w:sz w:val="22"/>
          <w:szCs w:val="22"/>
        </w:rPr>
        <w:t>of</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forest</w:t>
      </w:r>
      <w:r w:rsidRPr="00F83DCF">
        <w:rPr>
          <w:rStyle w:val="None"/>
          <w:rFonts w:ascii="Arial" w:hAnsi="Arial" w:cs="Arial"/>
          <w:sz w:val="22"/>
          <w:szCs w:val="22"/>
          <w:lang w:val="uk-UA"/>
        </w:rPr>
        <w:t xml:space="preserve"> </w:t>
      </w:r>
      <w:r>
        <w:rPr>
          <w:rStyle w:val="None"/>
          <w:rFonts w:ascii="Arial" w:hAnsi="Arial" w:cs="Arial"/>
          <w:sz w:val="22"/>
          <w:szCs w:val="22"/>
        </w:rPr>
        <w:t>enterprise was already convicted for forest product embezzlement in the amount of</w:t>
      </w:r>
      <w:r>
        <w:rPr>
          <w:rStyle w:val="None"/>
          <w:rFonts w:ascii="Arial" w:hAnsi="Arial" w:cs="Arial"/>
          <w:sz w:val="22"/>
          <w:szCs w:val="22"/>
          <w:lang w:val="uk-UA"/>
        </w:rPr>
        <w:t xml:space="preserve"> 24669,10 </w:t>
      </w:r>
      <w:r>
        <w:rPr>
          <w:rStyle w:val="None"/>
          <w:rFonts w:ascii="Arial" w:hAnsi="Arial" w:cs="Arial"/>
          <w:sz w:val="22"/>
          <w:szCs w:val="22"/>
        </w:rPr>
        <w:t>UAH</w:t>
      </w:r>
      <w:r w:rsidR="00E31F42" w:rsidRPr="00100402">
        <w:rPr>
          <w:rStyle w:val="None"/>
          <w:rFonts w:ascii="Arial" w:hAnsi="Arial" w:cs="Arial"/>
          <w:sz w:val="22"/>
          <w:szCs w:val="22"/>
          <w:lang w:val="uk-UA"/>
        </w:rPr>
        <w:t xml:space="preserve"> </w:t>
      </w:r>
      <w:r>
        <w:rPr>
          <w:rStyle w:val="None"/>
          <w:rFonts w:ascii="Arial" w:hAnsi="Arial" w:cs="Arial"/>
          <w:sz w:val="22"/>
          <w:szCs w:val="22"/>
        </w:rPr>
        <w:t>and had to pay a fine of</w:t>
      </w:r>
      <w:r>
        <w:rPr>
          <w:rStyle w:val="None"/>
          <w:rFonts w:ascii="Arial" w:hAnsi="Arial" w:cs="Arial"/>
          <w:sz w:val="22"/>
          <w:szCs w:val="22"/>
          <w:lang w:val="uk-UA"/>
        </w:rPr>
        <w:t xml:space="preserve"> 850 </w:t>
      </w:r>
      <w:r>
        <w:rPr>
          <w:rStyle w:val="None"/>
          <w:rFonts w:ascii="Arial" w:hAnsi="Arial" w:cs="Arial"/>
          <w:sz w:val="22"/>
          <w:szCs w:val="22"/>
        </w:rPr>
        <w:t>UAH</w:t>
      </w:r>
      <w:r w:rsidR="00E31F42" w:rsidRPr="00100402">
        <w:rPr>
          <w:rStyle w:val="None"/>
          <w:rFonts w:ascii="Arial" w:hAnsi="Arial" w:cs="Arial"/>
          <w:sz w:val="22"/>
          <w:szCs w:val="22"/>
          <w:vertAlign w:val="superscript"/>
          <w:lang w:val="uk-UA"/>
        </w:rPr>
        <w:footnoteReference w:id="11"/>
      </w:r>
      <w:r w:rsidR="00E31F42" w:rsidRPr="00100402">
        <w:rPr>
          <w:rStyle w:val="None"/>
          <w:rFonts w:ascii="Arial" w:hAnsi="Arial" w:cs="Arial"/>
          <w:sz w:val="22"/>
          <w:szCs w:val="22"/>
          <w:lang w:val="uk-UA"/>
        </w:rPr>
        <w:t xml:space="preserve">. </w:t>
      </w:r>
      <w:r>
        <w:rPr>
          <w:rStyle w:val="None"/>
          <w:rFonts w:ascii="Arial" w:hAnsi="Arial" w:cs="Arial"/>
          <w:sz w:val="22"/>
          <w:szCs w:val="22"/>
        </w:rPr>
        <w:t>However</w:t>
      </w:r>
      <w:r w:rsidRPr="00F83DCF">
        <w:rPr>
          <w:rStyle w:val="None"/>
          <w:rFonts w:ascii="Arial" w:hAnsi="Arial" w:cs="Arial"/>
          <w:sz w:val="22"/>
          <w:szCs w:val="22"/>
          <w:lang w:val="uk-UA"/>
        </w:rPr>
        <w:t xml:space="preserve">, </w:t>
      </w:r>
      <w:r>
        <w:rPr>
          <w:rStyle w:val="None"/>
          <w:rFonts w:ascii="Arial" w:hAnsi="Arial" w:cs="Arial"/>
          <w:sz w:val="22"/>
          <w:szCs w:val="22"/>
        </w:rPr>
        <w:t>this</w:t>
      </w:r>
      <w:r w:rsidRPr="00F83DCF">
        <w:rPr>
          <w:rStyle w:val="None"/>
          <w:rFonts w:ascii="Arial" w:hAnsi="Arial" w:cs="Arial"/>
          <w:sz w:val="22"/>
          <w:szCs w:val="22"/>
          <w:lang w:val="uk-UA"/>
        </w:rPr>
        <w:t xml:space="preserve"> </w:t>
      </w:r>
      <w:r>
        <w:rPr>
          <w:rStyle w:val="None"/>
          <w:rFonts w:ascii="Arial" w:hAnsi="Arial" w:cs="Arial"/>
          <w:sz w:val="22"/>
          <w:szCs w:val="22"/>
        </w:rPr>
        <w:t>punishment</w:t>
      </w:r>
      <w:r w:rsidRPr="00F83DCF">
        <w:rPr>
          <w:rStyle w:val="None"/>
          <w:rFonts w:ascii="Arial" w:hAnsi="Arial" w:cs="Arial"/>
          <w:sz w:val="22"/>
          <w:szCs w:val="22"/>
          <w:lang w:val="uk-UA"/>
        </w:rPr>
        <w:t xml:space="preserve"> </w:t>
      </w:r>
      <w:r>
        <w:rPr>
          <w:rStyle w:val="None"/>
          <w:rFonts w:ascii="Arial" w:hAnsi="Arial" w:cs="Arial"/>
          <w:sz w:val="22"/>
          <w:szCs w:val="22"/>
        </w:rPr>
        <w:t>did</w:t>
      </w:r>
      <w:r w:rsidRPr="00F83DCF">
        <w:rPr>
          <w:rStyle w:val="None"/>
          <w:rFonts w:ascii="Arial" w:hAnsi="Arial" w:cs="Arial"/>
          <w:sz w:val="22"/>
          <w:szCs w:val="22"/>
          <w:lang w:val="uk-UA"/>
        </w:rPr>
        <w:t xml:space="preserve"> </w:t>
      </w:r>
      <w:r>
        <w:rPr>
          <w:rStyle w:val="None"/>
          <w:rFonts w:ascii="Arial" w:hAnsi="Arial" w:cs="Arial"/>
          <w:sz w:val="22"/>
          <w:szCs w:val="22"/>
        </w:rPr>
        <w:t>not</w:t>
      </w:r>
      <w:r w:rsidRPr="00F83DCF">
        <w:rPr>
          <w:rStyle w:val="None"/>
          <w:rFonts w:ascii="Arial" w:hAnsi="Arial" w:cs="Arial"/>
          <w:sz w:val="22"/>
          <w:szCs w:val="22"/>
          <w:lang w:val="uk-UA"/>
        </w:rPr>
        <w:t xml:space="preserve"> </w:t>
      </w:r>
      <w:r>
        <w:rPr>
          <w:rStyle w:val="None"/>
          <w:rFonts w:ascii="Arial" w:hAnsi="Arial" w:cs="Arial"/>
          <w:sz w:val="22"/>
          <w:szCs w:val="22"/>
        </w:rPr>
        <w:t xml:space="preserve">prevent him from committing </w:t>
      </w:r>
      <w:r w:rsidR="00596F68">
        <w:rPr>
          <w:rStyle w:val="None"/>
          <w:rFonts w:ascii="Arial" w:hAnsi="Arial" w:cs="Arial"/>
          <w:sz w:val="22"/>
          <w:szCs w:val="22"/>
        </w:rPr>
        <w:t xml:space="preserve">new </w:t>
      </w:r>
      <w:r w:rsidR="00596F68">
        <w:rPr>
          <w:rStyle w:val="None"/>
          <w:rFonts w:ascii="Arial" w:hAnsi="Arial" w:cs="Arial"/>
          <w:sz w:val="22"/>
          <w:szCs w:val="22"/>
          <w:lang w:val="uk-UA"/>
        </w:rPr>
        <w:t>crimes</w:t>
      </w:r>
      <w:r>
        <w:rPr>
          <w:rStyle w:val="None"/>
          <w:rFonts w:ascii="Arial" w:hAnsi="Arial" w:cs="Arial"/>
          <w:sz w:val="22"/>
          <w:szCs w:val="22"/>
        </w:rPr>
        <w:t xml:space="preserve"> in the future</w:t>
      </w:r>
      <w:r w:rsidR="00E31F42" w:rsidRPr="00100402">
        <w:rPr>
          <w:rStyle w:val="None"/>
          <w:rFonts w:ascii="Arial" w:hAnsi="Arial" w:cs="Arial"/>
          <w:sz w:val="22"/>
          <w:szCs w:val="22"/>
          <w:lang w:val="uk-UA"/>
        </w:rPr>
        <w:t>.</w:t>
      </w:r>
    </w:p>
    <w:p w:rsidR="00E31F42" w:rsidRDefault="00F83DCF"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Irresponsible</w:t>
      </w:r>
      <w:r w:rsidRPr="00F83DCF">
        <w:rPr>
          <w:rStyle w:val="None"/>
          <w:rFonts w:ascii="Arial" w:hAnsi="Arial" w:cs="Arial"/>
          <w:sz w:val="22"/>
          <w:szCs w:val="22"/>
          <w:lang w:val="uk-UA"/>
        </w:rPr>
        <w:t xml:space="preserve"> </w:t>
      </w:r>
      <w:r>
        <w:rPr>
          <w:rStyle w:val="None"/>
          <w:rFonts w:ascii="Arial" w:hAnsi="Arial" w:cs="Arial"/>
          <w:sz w:val="22"/>
          <w:szCs w:val="22"/>
        </w:rPr>
        <w:t>attitude</w:t>
      </w:r>
      <w:r w:rsidRPr="00F83DCF">
        <w:rPr>
          <w:rStyle w:val="None"/>
          <w:rFonts w:ascii="Arial" w:hAnsi="Arial" w:cs="Arial"/>
          <w:sz w:val="22"/>
          <w:szCs w:val="22"/>
          <w:lang w:val="uk-UA"/>
        </w:rPr>
        <w:t xml:space="preserve"> </w:t>
      </w:r>
      <w:r>
        <w:rPr>
          <w:rStyle w:val="None"/>
          <w:rFonts w:ascii="Arial" w:hAnsi="Arial" w:cs="Arial"/>
          <w:sz w:val="22"/>
          <w:szCs w:val="22"/>
        </w:rPr>
        <w:t>to</w:t>
      </w:r>
      <w:r w:rsidRPr="00F83DCF">
        <w:rPr>
          <w:rStyle w:val="None"/>
          <w:rFonts w:ascii="Arial" w:hAnsi="Arial" w:cs="Arial"/>
          <w:sz w:val="22"/>
          <w:szCs w:val="22"/>
          <w:lang w:val="uk-UA"/>
        </w:rPr>
        <w:t xml:space="preserve"> </w:t>
      </w:r>
      <w:r>
        <w:rPr>
          <w:rStyle w:val="None"/>
          <w:rFonts w:ascii="Arial" w:hAnsi="Arial" w:cs="Arial"/>
          <w:sz w:val="22"/>
          <w:szCs w:val="22"/>
        </w:rPr>
        <w:t>nature</w:t>
      </w:r>
      <w:r w:rsidRPr="00F83DCF">
        <w:rPr>
          <w:rStyle w:val="None"/>
          <w:rFonts w:ascii="Arial" w:hAnsi="Arial" w:cs="Arial"/>
          <w:sz w:val="22"/>
          <w:szCs w:val="22"/>
          <w:lang w:val="uk-UA"/>
        </w:rPr>
        <w:t xml:space="preserve"> </w:t>
      </w:r>
      <w:r>
        <w:rPr>
          <w:rStyle w:val="None"/>
          <w:rFonts w:ascii="Arial" w:hAnsi="Arial" w:cs="Arial"/>
          <w:sz w:val="22"/>
          <w:szCs w:val="22"/>
        </w:rPr>
        <w:t>causes</w:t>
      </w:r>
      <w:r w:rsidRPr="00F83DCF">
        <w:rPr>
          <w:rStyle w:val="None"/>
          <w:rFonts w:ascii="Arial" w:hAnsi="Arial" w:cs="Arial"/>
          <w:sz w:val="22"/>
          <w:szCs w:val="22"/>
          <w:lang w:val="uk-UA"/>
        </w:rPr>
        <w:t xml:space="preserve"> </w:t>
      </w:r>
      <w:r>
        <w:rPr>
          <w:rStyle w:val="None"/>
          <w:rFonts w:ascii="Arial" w:hAnsi="Arial" w:cs="Arial"/>
          <w:sz w:val="22"/>
          <w:szCs w:val="22"/>
        </w:rPr>
        <w:t>deterioration</w:t>
      </w:r>
      <w:r w:rsidRPr="00F83DCF">
        <w:rPr>
          <w:rStyle w:val="None"/>
          <w:rFonts w:ascii="Arial" w:hAnsi="Arial" w:cs="Arial"/>
          <w:sz w:val="22"/>
          <w:szCs w:val="22"/>
          <w:lang w:val="uk-UA"/>
        </w:rPr>
        <w:t xml:space="preserve"> </w:t>
      </w:r>
      <w:r>
        <w:rPr>
          <w:rStyle w:val="None"/>
          <w:rFonts w:ascii="Arial" w:hAnsi="Arial" w:cs="Arial"/>
          <w:sz w:val="22"/>
          <w:szCs w:val="22"/>
        </w:rPr>
        <w:t>of</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quality</w:t>
      </w:r>
      <w:r w:rsidRPr="00F83DCF">
        <w:rPr>
          <w:rStyle w:val="None"/>
          <w:rFonts w:ascii="Arial" w:hAnsi="Arial" w:cs="Arial"/>
          <w:sz w:val="22"/>
          <w:szCs w:val="22"/>
          <w:lang w:val="uk-UA"/>
        </w:rPr>
        <w:t xml:space="preserve"> </w:t>
      </w:r>
      <w:r>
        <w:rPr>
          <w:rStyle w:val="None"/>
          <w:rFonts w:ascii="Arial" w:hAnsi="Arial" w:cs="Arial"/>
          <w:sz w:val="22"/>
          <w:szCs w:val="22"/>
        </w:rPr>
        <w:t>of</w:t>
      </w:r>
      <w:r w:rsidRPr="00F83DCF">
        <w:rPr>
          <w:rStyle w:val="None"/>
          <w:rFonts w:ascii="Arial" w:hAnsi="Arial" w:cs="Arial"/>
          <w:sz w:val="22"/>
          <w:szCs w:val="22"/>
          <w:lang w:val="uk-UA"/>
        </w:rPr>
        <w:t xml:space="preserve"> </w:t>
      </w:r>
      <w:r>
        <w:rPr>
          <w:rStyle w:val="None"/>
          <w:rFonts w:ascii="Arial" w:hAnsi="Arial" w:cs="Arial"/>
          <w:sz w:val="22"/>
          <w:szCs w:val="22"/>
        </w:rPr>
        <w:t>water</w:t>
      </w:r>
      <w:r w:rsidRPr="00F83DCF">
        <w:rPr>
          <w:rStyle w:val="None"/>
          <w:rFonts w:ascii="Arial" w:hAnsi="Arial" w:cs="Arial"/>
          <w:sz w:val="22"/>
          <w:szCs w:val="22"/>
          <w:lang w:val="uk-UA"/>
        </w:rPr>
        <w:t xml:space="preserve"> </w:t>
      </w:r>
      <w:r>
        <w:rPr>
          <w:rStyle w:val="None"/>
          <w:rFonts w:ascii="Arial" w:hAnsi="Arial" w:cs="Arial"/>
          <w:sz w:val="22"/>
          <w:szCs w:val="22"/>
        </w:rPr>
        <w:t>resources</w:t>
      </w:r>
      <w:r>
        <w:rPr>
          <w:rStyle w:val="None"/>
          <w:rFonts w:ascii="Arial" w:hAnsi="Arial" w:cs="Arial"/>
          <w:sz w:val="22"/>
          <w:szCs w:val="22"/>
          <w:lang w:val="uk-UA"/>
        </w:rPr>
        <w:t xml:space="preserve">, </w:t>
      </w:r>
      <w:r>
        <w:rPr>
          <w:rStyle w:val="None"/>
          <w:rFonts w:ascii="Arial" w:hAnsi="Arial" w:cs="Arial"/>
          <w:sz w:val="22"/>
          <w:szCs w:val="22"/>
        </w:rPr>
        <w:t>air and soils</w:t>
      </w:r>
      <w:r w:rsidR="00E31F42" w:rsidRPr="00100402">
        <w:rPr>
          <w:rStyle w:val="None"/>
          <w:rFonts w:ascii="Arial" w:hAnsi="Arial" w:cs="Arial"/>
          <w:sz w:val="22"/>
          <w:szCs w:val="22"/>
          <w:lang w:val="uk-UA"/>
        </w:rPr>
        <w:t xml:space="preserve">. </w:t>
      </w:r>
      <w:r>
        <w:rPr>
          <w:rStyle w:val="None"/>
          <w:rFonts w:ascii="Arial" w:hAnsi="Arial" w:cs="Arial"/>
          <w:sz w:val="22"/>
          <w:szCs w:val="22"/>
        </w:rPr>
        <w:t>It</w:t>
      </w:r>
      <w:r w:rsidRPr="00F83DCF">
        <w:rPr>
          <w:rStyle w:val="None"/>
          <w:rFonts w:ascii="Arial" w:hAnsi="Arial" w:cs="Arial"/>
          <w:sz w:val="22"/>
          <w:szCs w:val="22"/>
          <w:lang w:val="uk-UA"/>
        </w:rPr>
        <w:t xml:space="preserve"> </w:t>
      </w:r>
      <w:r>
        <w:rPr>
          <w:rStyle w:val="None"/>
          <w:rFonts w:ascii="Arial" w:hAnsi="Arial" w:cs="Arial"/>
          <w:sz w:val="22"/>
          <w:szCs w:val="22"/>
        </w:rPr>
        <w:t>reduces</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opportunities</w:t>
      </w:r>
      <w:r w:rsidRPr="00F83DCF">
        <w:rPr>
          <w:rStyle w:val="None"/>
          <w:rFonts w:ascii="Arial" w:hAnsi="Arial" w:cs="Arial"/>
          <w:sz w:val="22"/>
          <w:szCs w:val="22"/>
          <w:lang w:val="uk-UA"/>
        </w:rPr>
        <w:t xml:space="preserve"> </w:t>
      </w:r>
      <w:r>
        <w:rPr>
          <w:rStyle w:val="None"/>
          <w:rFonts w:ascii="Arial" w:hAnsi="Arial" w:cs="Arial"/>
          <w:sz w:val="22"/>
          <w:szCs w:val="22"/>
        </w:rPr>
        <w:t>for</w:t>
      </w:r>
      <w:r w:rsidRPr="00F83DCF">
        <w:rPr>
          <w:rStyle w:val="None"/>
          <w:rFonts w:ascii="Arial" w:hAnsi="Arial" w:cs="Arial"/>
          <w:sz w:val="22"/>
          <w:szCs w:val="22"/>
          <w:lang w:val="uk-UA"/>
        </w:rPr>
        <w:t xml:space="preserve"> </w:t>
      </w:r>
      <w:r>
        <w:rPr>
          <w:rStyle w:val="None"/>
          <w:rFonts w:ascii="Arial" w:hAnsi="Arial" w:cs="Arial"/>
          <w:sz w:val="22"/>
          <w:szCs w:val="22"/>
        </w:rPr>
        <w:t>their</w:t>
      </w:r>
      <w:r w:rsidRPr="00F83DCF">
        <w:rPr>
          <w:rStyle w:val="None"/>
          <w:rFonts w:ascii="Arial" w:hAnsi="Arial" w:cs="Arial"/>
          <w:sz w:val="22"/>
          <w:szCs w:val="22"/>
          <w:lang w:val="uk-UA"/>
        </w:rPr>
        <w:t xml:space="preserve"> </w:t>
      </w:r>
      <w:r>
        <w:rPr>
          <w:rStyle w:val="None"/>
          <w:rFonts w:ascii="Arial" w:hAnsi="Arial" w:cs="Arial"/>
          <w:sz w:val="22"/>
          <w:szCs w:val="22"/>
        </w:rPr>
        <w:t>use</w:t>
      </w:r>
      <w:r w:rsidRPr="00F83DCF">
        <w:rPr>
          <w:rStyle w:val="None"/>
          <w:rFonts w:ascii="Arial" w:hAnsi="Arial" w:cs="Arial"/>
          <w:sz w:val="22"/>
          <w:szCs w:val="22"/>
          <w:lang w:val="uk-UA"/>
        </w:rPr>
        <w:t xml:space="preserve"> </w:t>
      </w:r>
      <w:r>
        <w:rPr>
          <w:rStyle w:val="None"/>
          <w:rFonts w:ascii="Arial" w:hAnsi="Arial" w:cs="Arial"/>
          <w:sz w:val="22"/>
          <w:szCs w:val="22"/>
        </w:rPr>
        <w:t>in</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economy</w:t>
      </w:r>
      <w:r w:rsidRPr="00F83DCF">
        <w:rPr>
          <w:rStyle w:val="None"/>
          <w:rFonts w:ascii="Arial" w:hAnsi="Arial" w:cs="Arial"/>
          <w:sz w:val="22"/>
          <w:szCs w:val="22"/>
          <w:lang w:val="uk-UA"/>
        </w:rPr>
        <w:t xml:space="preserve"> </w:t>
      </w:r>
      <w:r>
        <w:rPr>
          <w:rStyle w:val="None"/>
          <w:rFonts w:ascii="Arial" w:hAnsi="Arial" w:cs="Arial"/>
          <w:sz w:val="22"/>
          <w:szCs w:val="22"/>
        </w:rPr>
        <w:t>of</w:t>
      </w:r>
      <w:r w:rsidRPr="00F83DCF">
        <w:rPr>
          <w:rStyle w:val="None"/>
          <w:rFonts w:ascii="Arial" w:hAnsi="Arial" w:cs="Arial"/>
          <w:sz w:val="22"/>
          <w:szCs w:val="22"/>
          <w:lang w:val="uk-UA"/>
        </w:rPr>
        <w:t xml:space="preserve"> </w:t>
      </w:r>
      <w:r>
        <w:rPr>
          <w:rStyle w:val="None"/>
          <w:rFonts w:ascii="Arial" w:hAnsi="Arial" w:cs="Arial"/>
          <w:sz w:val="22"/>
          <w:szCs w:val="22"/>
        </w:rPr>
        <w:t>the</w:t>
      </w:r>
      <w:r w:rsidRPr="00F83DCF">
        <w:rPr>
          <w:rStyle w:val="None"/>
          <w:rFonts w:ascii="Arial" w:hAnsi="Arial" w:cs="Arial"/>
          <w:sz w:val="22"/>
          <w:szCs w:val="22"/>
          <w:lang w:val="uk-UA"/>
        </w:rPr>
        <w:t xml:space="preserve"> </w:t>
      </w:r>
      <w:r>
        <w:rPr>
          <w:rStyle w:val="None"/>
          <w:rFonts w:ascii="Arial" w:hAnsi="Arial" w:cs="Arial"/>
          <w:sz w:val="22"/>
          <w:szCs w:val="22"/>
        </w:rPr>
        <w:t>future</w:t>
      </w:r>
      <w:r w:rsidRPr="00F83DCF">
        <w:rPr>
          <w:rStyle w:val="None"/>
          <w:rFonts w:ascii="Arial" w:hAnsi="Arial" w:cs="Arial"/>
          <w:sz w:val="22"/>
          <w:szCs w:val="22"/>
          <w:lang w:val="uk-UA"/>
        </w:rPr>
        <w:t xml:space="preserve"> </w:t>
      </w:r>
      <w:r>
        <w:rPr>
          <w:rStyle w:val="None"/>
          <w:rFonts w:ascii="Arial" w:hAnsi="Arial" w:cs="Arial"/>
          <w:sz w:val="22"/>
          <w:szCs w:val="22"/>
        </w:rPr>
        <w:t>and</w:t>
      </w:r>
      <w:r w:rsidRPr="008D16FB">
        <w:rPr>
          <w:rStyle w:val="None"/>
          <w:rFonts w:ascii="Arial" w:hAnsi="Arial" w:cs="Arial"/>
          <w:sz w:val="22"/>
          <w:szCs w:val="22"/>
          <w:lang w:val="uk-UA"/>
        </w:rPr>
        <w:t xml:space="preserve"> </w:t>
      </w:r>
      <w:r w:rsidR="00FB302C">
        <w:rPr>
          <w:rStyle w:val="None"/>
          <w:rFonts w:ascii="Arial" w:hAnsi="Arial" w:cs="Arial"/>
          <w:sz w:val="22"/>
          <w:szCs w:val="22"/>
        </w:rPr>
        <w:t>has</w:t>
      </w:r>
      <w:r w:rsidRPr="008D16FB">
        <w:rPr>
          <w:rStyle w:val="None"/>
          <w:rFonts w:ascii="Arial" w:hAnsi="Arial" w:cs="Arial"/>
          <w:sz w:val="22"/>
          <w:szCs w:val="22"/>
          <w:lang w:val="uk-UA"/>
        </w:rPr>
        <w:t xml:space="preserve"> </w:t>
      </w:r>
      <w:r>
        <w:rPr>
          <w:rStyle w:val="None"/>
          <w:rFonts w:ascii="Arial" w:hAnsi="Arial" w:cs="Arial"/>
          <w:sz w:val="22"/>
          <w:szCs w:val="22"/>
        </w:rPr>
        <w:t>a</w:t>
      </w:r>
      <w:r w:rsidRPr="008D16FB">
        <w:rPr>
          <w:rStyle w:val="None"/>
          <w:rFonts w:ascii="Arial" w:hAnsi="Arial" w:cs="Arial"/>
          <w:sz w:val="22"/>
          <w:szCs w:val="22"/>
          <w:lang w:val="uk-UA"/>
        </w:rPr>
        <w:t xml:space="preserve"> </w:t>
      </w:r>
      <w:r>
        <w:rPr>
          <w:rStyle w:val="None"/>
          <w:rFonts w:ascii="Arial" w:hAnsi="Arial" w:cs="Arial"/>
          <w:sz w:val="22"/>
          <w:szCs w:val="22"/>
        </w:rPr>
        <w:t>negative</w:t>
      </w:r>
      <w:r w:rsidRPr="008D16FB">
        <w:rPr>
          <w:rStyle w:val="None"/>
          <w:rFonts w:ascii="Arial" w:hAnsi="Arial" w:cs="Arial"/>
          <w:sz w:val="22"/>
          <w:szCs w:val="22"/>
          <w:lang w:val="uk-UA"/>
        </w:rPr>
        <w:t xml:space="preserve"> </w:t>
      </w:r>
      <w:r>
        <w:rPr>
          <w:rStyle w:val="None"/>
          <w:rFonts w:ascii="Arial" w:hAnsi="Arial" w:cs="Arial"/>
          <w:sz w:val="22"/>
          <w:szCs w:val="22"/>
        </w:rPr>
        <w:t>effect</w:t>
      </w:r>
      <w:r w:rsidRPr="008D16FB">
        <w:rPr>
          <w:rStyle w:val="None"/>
          <w:rFonts w:ascii="Arial" w:hAnsi="Arial" w:cs="Arial"/>
          <w:sz w:val="22"/>
          <w:szCs w:val="22"/>
          <w:lang w:val="uk-UA"/>
        </w:rPr>
        <w:t xml:space="preserve"> </w:t>
      </w:r>
      <w:r>
        <w:rPr>
          <w:rStyle w:val="None"/>
          <w:rFonts w:ascii="Arial" w:hAnsi="Arial" w:cs="Arial"/>
          <w:sz w:val="22"/>
          <w:szCs w:val="22"/>
        </w:rPr>
        <w:t>on</w:t>
      </w:r>
      <w:r w:rsidRPr="008D16FB">
        <w:rPr>
          <w:rStyle w:val="None"/>
          <w:rFonts w:ascii="Arial" w:hAnsi="Arial" w:cs="Arial"/>
          <w:sz w:val="22"/>
          <w:szCs w:val="22"/>
          <w:lang w:val="uk-UA"/>
        </w:rPr>
        <w:t xml:space="preserve"> </w:t>
      </w:r>
      <w:r>
        <w:rPr>
          <w:rStyle w:val="None"/>
          <w:rFonts w:ascii="Arial" w:hAnsi="Arial" w:cs="Arial"/>
          <w:sz w:val="22"/>
          <w:szCs w:val="22"/>
        </w:rPr>
        <w:t>the</w:t>
      </w:r>
      <w:r w:rsidRPr="008D16FB">
        <w:rPr>
          <w:rStyle w:val="None"/>
          <w:rFonts w:ascii="Arial" w:hAnsi="Arial" w:cs="Arial"/>
          <w:sz w:val="22"/>
          <w:szCs w:val="22"/>
          <w:lang w:val="uk-UA"/>
        </w:rPr>
        <w:t xml:space="preserve"> </w:t>
      </w:r>
      <w:r>
        <w:rPr>
          <w:rStyle w:val="None"/>
          <w:rFonts w:ascii="Arial" w:hAnsi="Arial" w:cs="Arial"/>
          <w:sz w:val="22"/>
          <w:szCs w:val="22"/>
        </w:rPr>
        <w:t>health</w:t>
      </w:r>
      <w:r w:rsidRPr="008D16FB">
        <w:rPr>
          <w:rStyle w:val="None"/>
          <w:rFonts w:ascii="Arial" w:hAnsi="Arial" w:cs="Arial"/>
          <w:sz w:val="22"/>
          <w:szCs w:val="22"/>
          <w:lang w:val="uk-UA"/>
        </w:rPr>
        <w:t xml:space="preserve"> </w:t>
      </w:r>
      <w:r>
        <w:rPr>
          <w:rStyle w:val="None"/>
          <w:rFonts w:ascii="Arial" w:hAnsi="Arial" w:cs="Arial"/>
          <w:sz w:val="22"/>
          <w:szCs w:val="22"/>
        </w:rPr>
        <w:t>of</w:t>
      </w:r>
      <w:r w:rsidRPr="008D16FB">
        <w:rPr>
          <w:rStyle w:val="None"/>
          <w:rFonts w:ascii="Arial" w:hAnsi="Arial" w:cs="Arial"/>
          <w:sz w:val="22"/>
          <w:szCs w:val="22"/>
          <w:lang w:val="uk-UA"/>
        </w:rPr>
        <w:t xml:space="preserve"> </w:t>
      </w:r>
      <w:r>
        <w:rPr>
          <w:rStyle w:val="None"/>
          <w:rFonts w:ascii="Arial" w:hAnsi="Arial" w:cs="Arial"/>
          <w:sz w:val="22"/>
          <w:szCs w:val="22"/>
        </w:rPr>
        <w:t>people</w:t>
      </w:r>
      <w:r>
        <w:rPr>
          <w:rStyle w:val="None"/>
          <w:rFonts w:ascii="Arial" w:hAnsi="Arial" w:cs="Arial"/>
          <w:sz w:val="22"/>
          <w:szCs w:val="22"/>
          <w:lang w:val="uk-UA"/>
        </w:rPr>
        <w:t xml:space="preserve"> </w:t>
      </w:r>
      <w:r>
        <w:rPr>
          <w:rStyle w:val="None"/>
          <w:rFonts w:ascii="Arial" w:hAnsi="Arial" w:cs="Arial"/>
          <w:sz w:val="22"/>
          <w:szCs w:val="22"/>
        </w:rPr>
        <w:t>now</w:t>
      </w:r>
      <w:r w:rsidR="00E31F42" w:rsidRPr="00100402">
        <w:rPr>
          <w:rStyle w:val="None"/>
          <w:rFonts w:ascii="Arial" w:hAnsi="Arial" w:cs="Arial"/>
          <w:sz w:val="22"/>
          <w:szCs w:val="22"/>
          <w:lang w:val="uk-UA"/>
        </w:rPr>
        <w:t xml:space="preserve">. </w:t>
      </w:r>
      <w:r w:rsidR="008E12B8">
        <w:rPr>
          <w:rStyle w:val="None"/>
          <w:rFonts w:ascii="Arial" w:hAnsi="Arial" w:cs="Arial"/>
          <w:sz w:val="22"/>
          <w:szCs w:val="22"/>
        </w:rPr>
        <w:t>The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State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loses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lots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of</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money</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and</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invaluable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natural</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resources some of which can hardly be recovered</w:t>
      </w:r>
      <w:r w:rsidR="00E31F42" w:rsidRPr="00100402">
        <w:rPr>
          <w:rStyle w:val="None"/>
          <w:rFonts w:ascii="Arial" w:hAnsi="Arial" w:cs="Arial"/>
          <w:sz w:val="22"/>
          <w:szCs w:val="22"/>
          <w:lang w:val="uk-UA"/>
        </w:rPr>
        <w:t xml:space="preserve">. </w:t>
      </w:r>
      <w:r w:rsidR="008E12B8">
        <w:rPr>
          <w:rStyle w:val="None"/>
          <w:rFonts w:ascii="Arial" w:hAnsi="Arial" w:cs="Arial"/>
          <w:sz w:val="22"/>
          <w:szCs w:val="22"/>
        </w:rPr>
        <w:t>Apart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from</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budget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losses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the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State</w:t>
      </w:r>
      <w:r w:rsidR="008E12B8" w:rsidRPr="008E12B8">
        <w:rPr>
          <w:rStyle w:val="None"/>
          <w:rFonts w:ascii="Arial" w:hAnsi="Arial" w:cs="Arial"/>
          <w:sz w:val="22"/>
          <w:szCs w:val="22"/>
          <w:lang w:val="uk-UA"/>
        </w:rPr>
        <w:t xml:space="preserve"> </w:t>
      </w:r>
      <w:r w:rsidR="00FB302C">
        <w:rPr>
          <w:rStyle w:val="None"/>
          <w:rFonts w:ascii="Arial" w:hAnsi="Arial" w:cs="Arial"/>
          <w:sz w:val="22"/>
          <w:szCs w:val="22"/>
        </w:rPr>
        <w:t>faces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a</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problem</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of</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additional</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expenses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to</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repair</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the</w:t>
      </w:r>
      <w:r w:rsidR="008E12B8" w:rsidRPr="008E12B8">
        <w:rPr>
          <w:rStyle w:val="None"/>
          <w:rFonts w:ascii="Arial" w:hAnsi="Arial" w:cs="Arial"/>
          <w:sz w:val="22"/>
          <w:szCs w:val="22"/>
          <w:lang w:val="uk-UA"/>
        </w:rPr>
        <w:t xml:space="preserve"> </w:t>
      </w:r>
      <w:r w:rsidR="00FB302C">
        <w:rPr>
          <w:rStyle w:val="None"/>
          <w:rFonts w:ascii="Arial" w:hAnsi="Arial" w:cs="Arial"/>
          <w:sz w:val="22"/>
          <w:szCs w:val="22"/>
        </w:rPr>
        <w:t xml:space="preserve">environmental </w:t>
      </w:r>
      <w:r w:rsidR="008E12B8">
        <w:rPr>
          <w:rStyle w:val="None"/>
          <w:rFonts w:ascii="Arial" w:hAnsi="Arial" w:cs="Arial"/>
          <w:sz w:val="22"/>
          <w:szCs w:val="22"/>
        </w:rPr>
        <w:t>damage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and</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to</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improve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life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of</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people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living</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in</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the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regions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with</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bad</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environmental</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conditions</w:t>
      </w:r>
      <w:r w:rsidR="00E31F42" w:rsidRPr="00100402">
        <w:rPr>
          <w:rStyle w:val="None"/>
          <w:rFonts w:ascii="Arial" w:hAnsi="Arial" w:cs="Arial"/>
          <w:sz w:val="22"/>
          <w:szCs w:val="22"/>
          <w:lang w:val="uk-UA"/>
        </w:rPr>
        <w:t xml:space="preserve">. </w:t>
      </w:r>
      <w:r w:rsidR="00FB302C">
        <w:rPr>
          <w:rStyle w:val="None"/>
          <w:rFonts w:ascii="Arial" w:hAnsi="Arial" w:cs="Arial"/>
          <w:sz w:val="22"/>
          <w:szCs w:val="22"/>
        </w:rPr>
        <w:t>As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a</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result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not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only</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the</w:t>
      </w:r>
      <w:r w:rsidR="008E12B8" w:rsidRPr="008E12B8">
        <w:rPr>
          <w:rStyle w:val="None"/>
          <w:rFonts w:ascii="Arial" w:hAnsi="Arial" w:cs="Arial"/>
          <w:sz w:val="22"/>
          <w:szCs w:val="22"/>
          <w:lang w:val="uk-UA"/>
        </w:rPr>
        <w:t xml:space="preserve"> </w:t>
      </w:r>
      <w:r w:rsidR="00FB302C">
        <w:rPr>
          <w:rStyle w:val="None"/>
          <w:rFonts w:ascii="Arial" w:hAnsi="Arial" w:cs="Arial"/>
          <w:sz w:val="22"/>
          <w:szCs w:val="22"/>
        </w:rPr>
        <w:t>S</w:t>
      </w:r>
      <w:r w:rsidR="008E12B8">
        <w:rPr>
          <w:rStyle w:val="None"/>
          <w:rFonts w:ascii="Arial" w:hAnsi="Arial" w:cs="Arial"/>
          <w:sz w:val="22"/>
          <w:szCs w:val="22"/>
        </w:rPr>
        <w:t>tate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that</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is</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suffering</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from</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material losses, but also every taxpayer who pays taxes to the state budget</w:t>
      </w:r>
      <w:r w:rsidR="00E31F42" w:rsidRPr="00100402">
        <w:rPr>
          <w:rStyle w:val="None"/>
          <w:rFonts w:ascii="Arial" w:hAnsi="Arial" w:cs="Arial"/>
          <w:sz w:val="22"/>
          <w:szCs w:val="22"/>
          <w:lang w:val="uk-UA"/>
        </w:rPr>
        <w:t xml:space="preserve">. </w:t>
      </w:r>
      <w:r w:rsidR="008E12B8">
        <w:rPr>
          <w:rStyle w:val="None"/>
          <w:rFonts w:ascii="Arial" w:hAnsi="Arial" w:cs="Arial"/>
          <w:sz w:val="22"/>
          <w:szCs w:val="22"/>
        </w:rPr>
        <w:t>Under</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quite</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complicated</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economic</w:t>
      </w:r>
      <w:r w:rsidR="008E12B8" w:rsidRPr="008E12B8">
        <w:rPr>
          <w:rStyle w:val="None"/>
          <w:rFonts w:ascii="Arial" w:hAnsi="Arial" w:cs="Arial"/>
          <w:sz w:val="22"/>
          <w:szCs w:val="22"/>
          <w:lang w:val="uk-UA"/>
        </w:rPr>
        <w:t xml:space="preserve"> </w:t>
      </w:r>
      <w:r w:rsidR="008E12B8">
        <w:rPr>
          <w:rStyle w:val="None"/>
          <w:rFonts w:ascii="Arial" w:hAnsi="Arial" w:cs="Arial"/>
          <w:sz w:val="22"/>
          <w:szCs w:val="22"/>
        </w:rPr>
        <w:t>conditions</w:t>
      </w:r>
      <w:r w:rsidR="008E12B8" w:rsidRPr="008E12B8">
        <w:rPr>
          <w:rStyle w:val="None"/>
          <w:rFonts w:ascii="Arial" w:hAnsi="Arial" w:cs="Arial"/>
          <w:sz w:val="22"/>
          <w:szCs w:val="22"/>
          <w:lang w:val="uk-UA"/>
        </w:rPr>
        <w:t xml:space="preserve"> </w:t>
      </w:r>
      <w:r w:rsidR="007906D7">
        <w:rPr>
          <w:rStyle w:val="None"/>
          <w:rFonts w:ascii="Arial" w:hAnsi="Arial" w:cs="Arial"/>
          <w:sz w:val="22"/>
          <w:szCs w:val="22"/>
        </w:rPr>
        <w:t>the</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State</w:t>
      </w:r>
      <w:r w:rsidR="00FB302C">
        <w:rPr>
          <w:rStyle w:val="None"/>
          <w:rFonts w:ascii="Arial" w:hAnsi="Arial" w:cs="Arial"/>
          <w:sz w:val="22"/>
          <w:szCs w:val="22"/>
        </w:rPr>
        <w:t>,</w:t>
      </w:r>
      <w:r w:rsidR="007906D7" w:rsidRPr="007906D7">
        <w:rPr>
          <w:rStyle w:val="None"/>
          <w:rFonts w:ascii="Arial" w:hAnsi="Arial" w:cs="Arial"/>
          <w:sz w:val="22"/>
          <w:szCs w:val="22"/>
          <w:lang w:val="uk-UA"/>
        </w:rPr>
        <w:t xml:space="preserve"> </w:t>
      </w:r>
      <w:r w:rsidR="00FB302C">
        <w:rPr>
          <w:rStyle w:val="None"/>
          <w:rFonts w:ascii="Arial" w:hAnsi="Arial" w:cs="Arial"/>
          <w:sz w:val="22"/>
          <w:szCs w:val="22"/>
        </w:rPr>
        <w:t>on</w:t>
      </w:r>
      <w:r w:rsidR="00FB302C" w:rsidRPr="007906D7">
        <w:rPr>
          <w:rStyle w:val="None"/>
          <w:rFonts w:ascii="Arial" w:hAnsi="Arial" w:cs="Arial"/>
          <w:sz w:val="22"/>
          <w:szCs w:val="22"/>
          <w:lang w:val="uk-UA"/>
        </w:rPr>
        <w:t xml:space="preserve"> </w:t>
      </w:r>
      <w:r w:rsidR="00FB302C">
        <w:rPr>
          <w:rStyle w:val="None"/>
          <w:rFonts w:ascii="Arial" w:hAnsi="Arial" w:cs="Arial"/>
          <w:sz w:val="22"/>
          <w:szCs w:val="22"/>
        </w:rPr>
        <w:t>the</w:t>
      </w:r>
      <w:r w:rsidR="00FB302C" w:rsidRPr="007906D7">
        <w:rPr>
          <w:rStyle w:val="None"/>
          <w:rFonts w:ascii="Arial" w:hAnsi="Arial" w:cs="Arial"/>
          <w:sz w:val="22"/>
          <w:szCs w:val="22"/>
          <w:lang w:val="uk-UA"/>
        </w:rPr>
        <w:t xml:space="preserve"> </w:t>
      </w:r>
      <w:r w:rsidR="00FB302C">
        <w:rPr>
          <w:rStyle w:val="None"/>
          <w:rFonts w:ascii="Arial" w:hAnsi="Arial" w:cs="Arial"/>
          <w:sz w:val="22"/>
          <w:szCs w:val="22"/>
        </w:rPr>
        <w:t>one</w:t>
      </w:r>
      <w:r w:rsidR="00FB302C" w:rsidRPr="007906D7">
        <w:rPr>
          <w:rStyle w:val="None"/>
          <w:rFonts w:ascii="Arial" w:hAnsi="Arial" w:cs="Arial"/>
          <w:sz w:val="22"/>
          <w:szCs w:val="22"/>
          <w:lang w:val="uk-UA"/>
        </w:rPr>
        <w:t xml:space="preserve"> </w:t>
      </w:r>
      <w:r w:rsidR="00FB302C">
        <w:rPr>
          <w:rStyle w:val="None"/>
          <w:rFonts w:ascii="Arial" w:hAnsi="Arial" w:cs="Arial"/>
          <w:sz w:val="22"/>
          <w:szCs w:val="22"/>
        </w:rPr>
        <w:t xml:space="preserve">hand, </w:t>
      </w:r>
      <w:r w:rsidR="007906D7">
        <w:rPr>
          <w:rStyle w:val="None"/>
          <w:rFonts w:ascii="Arial" w:hAnsi="Arial" w:cs="Arial"/>
          <w:sz w:val="22"/>
          <w:szCs w:val="22"/>
        </w:rPr>
        <w:t>is</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still</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spending</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and</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losing</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millions</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and</w:t>
      </w:r>
      <w:r w:rsidR="00FB302C">
        <w:rPr>
          <w:rStyle w:val="None"/>
          <w:rFonts w:ascii="Arial" w:hAnsi="Arial" w:cs="Arial"/>
          <w:sz w:val="22"/>
          <w:szCs w:val="22"/>
          <w:lang w:val="uk-UA"/>
        </w:rPr>
        <w:t xml:space="preserve">, </w:t>
      </w:r>
      <w:r w:rsidR="00FB302C">
        <w:rPr>
          <w:rStyle w:val="None"/>
          <w:rFonts w:ascii="Arial" w:hAnsi="Arial" w:cs="Arial"/>
          <w:sz w:val="22"/>
          <w:szCs w:val="22"/>
        </w:rPr>
        <w:t>on</w:t>
      </w:r>
      <w:r w:rsidR="00FB302C" w:rsidRPr="007906D7">
        <w:rPr>
          <w:rStyle w:val="None"/>
          <w:rFonts w:ascii="Arial" w:hAnsi="Arial" w:cs="Arial"/>
          <w:sz w:val="22"/>
          <w:szCs w:val="22"/>
          <w:lang w:val="uk-UA"/>
        </w:rPr>
        <w:t xml:space="preserve"> </w:t>
      </w:r>
      <w:r w:rsidR="00FB302C">
        <w:rPr>
          <w:rStyle w:val="None"/>
          <w:rFonts w:ascii="Arial" w:hAnsi="Arial" w:cs="Arial"/>
          <w:sz w:val="22"/>
          <w:szCs w:val="22"/>
        </w:rPr>
        <w:t xml:space="preserve">the other hand, </w:t>
      </w:r>
      <w:r w:rsidR="007906D7">
        <w:rPr>
          <w:rStyle w:val="None"/>
          <w:rFonts w:ascii="Arial" w:hAnsi="Arial" w:cs="Arial"/>
          <w:sz w:val="22"/>
          <w:szCs w:val="22"/>
        </w:rPr>
        <w:t>takes</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loans</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in</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the</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international</w:t>
      </w:r>
      <w:r w:rsidR="007906D7" w:rsidRPr="007906D7">
        <w:rPr>
          <w:rStyle w:val="None"/>
          <w:rFonts w:ascii="Arial" w:hAnsi="Arial" w:cs="Arial"/>
          <w:sz w:val="22"/>
          <w:szCs w:val="22"/>
          <w:lang w:val="uk-UA"/>
        </w:rPr>
        <w:t xml:space="preserve"> </w:t>
      </w:r>
      <w:r w:rsidR="007906D7">
        <w:rPr>
          <w:rStyle w:val="None"/>
          <w:rFonts w:ascii="Arial" w:hAnsi="Arial" w:cs="Arial"/>
          <w:sz w:val="22"/>
          <w:szCs w:val="22"/>
        </w:rPr>
        <w:t>organizations</w:t>
      </w:r>
      <w:r w:rsidR="007906D7">
        <w:rPr>
          <w:rStyle w:val="None"/>
          <w:rFonts w:ascii="Arial" w:hAnsi="Arial" w:cs="Arial"/>
          <w:sz w:val="22"/>
          <w:szCs w:val="22"/>
          <w:lang w:val="uk-UA"/>
        </w:rPr>
        <w:t xml:space="preserve">. </w:t>
      </w:r>
      <w:r w:rsidR="007906D7">
        <w:rPr>
          <w:rStyle w:val="None"/>
          <w:rFonts w:ascii="Arial" w:hAnsi="Arial" w:cs="Arial"/>
          <w:sz w:val="22"/>
          <w:szCs w:val="22"/>
        </w:rPr>
        <w:t>Why</w:t>
      </w:r>
      <w:r w:rsidR="007906D7" w:rsidRPr="00D81DDD">
        <w:rPr>
          <w:rStyle w:val="None"/>
          <w:rFonts w:ascii="Arial" w:hAnsi="Arial" w:cs="Arial"/>
          <w:sz w:val="22"/>
          <w:szCs w:val="22"/>
          <w:lang w:val="uk-UA"/>
        </w:rPr>
        <w:t xml:space="preserve"> </w:t>
      </w:r>
      <w:r w:rsidR="007906D7">
        <w:rPr>
          <w:rStyle w:val="None"/>
          <w:rFonts w:ascii="Arial" w:hAnsi="Arial" w:cs="Arial"/>
          <w:sz w:val="22"/>
          <w:szCs w:val="22"/>
        </w:rPr>
        <w:t>does</w:t>
      </w:r>
      <w:r w:rsidR="007906D7" w:rsidRPr="00D81DDD">
        <w:rPr>
          <w:rStyle w:val="None"/>
          <w:rFonts w:ascii="Arial" w:hAnsi="Arial" w:cs="Arial"/>
          <w:sz w:val="22"/>
          <w:szCs w:val="22"/>
          <w:lang w:val="uk-UA"/>
        </w:rPr>
        <w:t xml:space="preserve"> </w:t>
      </w:r>
      <w:r w:rsidR="007906D7">
        <w:rPr>
          <w:rStyle w:val="None"/>
          <w:rFonts w:ascii="Arial" w:hAnsi="Arial" w:cs="Arial"/>
          <w:sz w:val="22"/>
          <w:szCs w:val="22"/>
        </w:rPr>
        <w:t>it</w:t>
      </w:r>
      <w:r w:rsidR="007906D7" w:rsidRPr="00D81DDD">
        <w:rPr>
          <w:rStyle w:val="None"/>
          <w:rFonts w:ascii="Arial" w:hAnsi="Arial" w:cs="Arial"/>
          <w:sz w:val="22"/>
          <w:szCs w:val="22"/>
          <w:lang w:val="uk-UA"/>
        </w:rPr>
        <w:t xml:space="preserve"> </w:t>
      </w:r>
      <w:r w:rsidR="007906D7">
        <w:rPr>
          <w:rStyle w:val="None"/>
          <w:rFonts w:ascii="Arial" w:hAnsi="Arial" w:cs="Arial"/>
          <w:sz w:val="22"/>
          <w:szCs w:val="22"/>
        </w:rPr>
        <w:t>happen</w:t>
      </w:r>
      <w:r w:rsidR="00E31F42" w:rsidRPr="00100402">
        <w:rPr>
          <w:rStyle w:val="None"/>
          <w:rFonts w:ascii="Arial" w:hAnsi="Arial" w:cs="Arial"/>
          <w:sz w:val="22"/>
          <w:szCs w:val="22"/>
          <w:lang w:val="uk-UA"/>
        </w:rPr>
        <w:t xml:space="preserve">? </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p>
    <w:p w:rsidR="00E31F42" w:rsidRPr="00100402" w:rsidRDefault="007906D7"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ind w:firstLine="0"/>
        <w:jc w:val="both"/>
        <w:rPr>
          <w:rFonts w:ascii="Arial" w:hAnsi="Arial" w:cs="Arial"/>
          <w:color w:val="000000"/>
          <w:sz w:val="28"/>
          <w:szCs w:val="28"/>
          <w:lang w:val="uk-UA"/>
        </w:rPr>
      </w:pPr>
      <w:bookmarkStart w:id="7" w:name="_Toc4"/>
      <w:bookmarkStart w:id="8" w:name="_Toc502306634"/>
      <w:r>
        <w:rPr>
          <w:rStyle w:val="None"/>
          <w:rFonts w:ascii="Arial" w:hAnsi="Arial" w:cs="Arial"/>
          <w:sz w:val="28"/>
          <w:szCs w:val="28"/>
        </w:rPr>
        <w:t>CHAPTER</w:t>
      </w:r>
      <w:r w:rsidR="00D81DDD">
        <w:rPr>
          <w:rStyle w:val="None"/>
          <w:rFonts w:ascii="Arial" w:hAnsi="Arial" w:cs="Arial"/>
          <w:sz w:val="28"/>
          <w:szCs w:val="28"/>
          <w:lang w:val="uk-UA"/>
        </w:rPr>
        <w:t xml:space="preserve"> 2. </w:t>
      </w:r>
      <w:r w:rsidR="00D81DDD">
        <w:rPr>
          <w:rStyle w:val="None"/>
          <w:rFonts w:ascii="Arial" w:hAnsi="Arial" w:cs="Arial"/>
          <w:sz w:val="28"/>
          <w:szCs w:val="28"/>
        </w:rPr>
        <w:t>The</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challenges</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of</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the</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environmental</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liability</w:t>
      </w:r>
      <w:r w:rsidR="00D81DDD" w:rsidRPr="00D81DDD">
        <w:rPr>
          <w:rStyle w:val="None"/>
          <w:rFonts w:ascii="Arial" w:hAnsi="Arial" w:cs="Arial"/>
          <w:sz w:val="28"/>
          <w:szCs w:val="28"/>
          <w:lang w:val="uk-UA"/>
        </w:rPr>
        <w:t xml:space="preserve"> </w:t>
      </w:r>
      <w:r w:rsidR="00D81DDD">
        <w:rPr>
          <w:rStyle w:val="None"/>
          <w:rFonts w:ascii="Arial" w:hAnsi="Arial" w:cs="Arial"/>
          <w:sz w:val="28"/>
          <w:szCs w:val="28"/>
        </w:rPr>
        <w:t xml:space="preserve">institute and reasons for such challenges </w:t>
      </w:r>
      <w:bookmarkEnd w:id="7"/>
      <w:bookmarkEnd w:id="8"/>
    </w:p>
    <w:p w:rsidR="00E31F42" w:rsidRPr="00AF2C80" w:rsidRDefault="00AF2C80"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lang w:val="uk-UA"/>
        </w:rPr>
      </w:pPr>
      <w:bookmarkStart w:id="9" w:name="_Toc502306635"/>
      <w:r>
        <w:rPr>
          <w:rFonts w:ascii="Arial" w:hAnsi="Arial" w:cs="Arial"/>
          <w:b/>
          <w:color w:val="000000"/>
          <w:sz w:val="22"/>
          <w:szCs w:val="22"/>
          <w:lang w:val="uk-UA"/>
        </w:rPr>
        <w:t xml:space="preserve">2.1. </w:t>
      </w:r>
      <w:r>
        <w:rPr>
          <w:rFonts w:ascii="Arial" w:hAnsi="Arial" w:cs="Arial"/>
          <w:b/>
          <w:color w:val="000000"/>
          <w:sz w:val="22"/>
          <w:szCs w:val="22"/>
        </w:rPr>
        <w:t>Reasons</w:t>
      </w:r>
      <w:r w:rsidRPr="00AF2C80">
        <w:rPr>
          <w:rFonts w:ascii="Arial" w:hAnsi="Arial" w:cs="Arial"/>
          <w:b/>
          <w:color w:val="000000"/>
          <w:sz w:val="22"/>
          <w:szCs w:val="22"/>
          <w:lang w:val="uk-UA"/>
        </w:rPr>
        <w:t xml:space="preserve"> </w:t>
      </w:r>
      <w:r>
        <w:rPr>
          <w:rFonts w:ascii="Arial" w:hAnsi="Arial" w:cs="Arial"/>
          <w:b/>
          <w:color w:val="000000"/>
          <w:sz w:val="22"/>
          <w:szCs w:val="22"/>
        </w:rPr>
        <w:t>for</w:t>
      </w:r>
      <w:r w:rsidRPr="00AF2C80">
        <w:rPr>
          <w:rFonts w:ascii="Arial" w:hAnsi="Arial" w:cs="Arial"/>
          <w:b/>
          <w:color w:val="000000"/>
          <w:sz w:val="22"/>
          <w:szCs w:val="22"/>
          <w:lang w:val="uk-UA"/>
        </w:rPr>
        <w:t xml:space="preserve"> </w:t>
      </w:r>
      <w:r>
        <w:rPr>
          <w:rFonts w:ascii="Arial" w:hAnsi="Arial" w:cs="Arial"/>
          <w:b/>
          <w:color w:val="000000"/>
          <w:sz w:val="22"/>
          <w:szCs w:val="22"/>
        </w:rPr>
        <w:t>inefficient</w:t>
      </w:r>
      <w:r w:rsidRPr="00AF2C80">
        <w:rPr>
          <w:rFonts w:ascii="Arial" w:hAnsi="Arial" w:cs="Arial"/>
          <w:b/>
          <w:color w:val="000000"/>
          <w:sz w:val="22"/>
          <w:szCs w:val="22"/>
          <w:lang w:val="uk-UA"/>
        </w:rPr>
        <w:t xml:space="preserve"> </w:t>
      </w:r>
      <w:r>
        <w:rPr>
          <w:rFonts w:ascii="Arial" w:hAnsi="Arial" w:cs="Arial"/>
          <w:b/>
          <w:color w:val="000000"/>
          <w:sz w:val="22"/>
          <w:szCs w:val="22"/>
        </w:rPr>
        <w:t>environmental</w:t>
      </w:r>
      <w:r w:rsidRPr="00AF2C80">
        <w:rPr>
          <w:rFonts w:ascii="Arial" w:hAnsi="Arial" w:cs="Arial"/>
          <w:b/>
          <w:color w:val="000000"/>
          <w:sz w:val="22"/>
          <w:szCs w:val="22"/>
          <w:lang w:val="uk-UA"/>
        </w:rPr>
        <w:t xml:space="preserve"> </w:t>
      </w:r>
      <w:r>
        <w:rPr>
          <w:rFonts w:ascii="Arial" w:hAnsi="Arial" w:cs="Arial"/>
          <w:b/>
          <w:color w:val="000000"/>
          <w:sz w:val="22"/>
          <w:szCs w:val="22"/>
        </w:rPr>
        <w:t>liability</w:t>
      </w:r>
      <w:r w:rsidRPr="00AF2C80">
        <w:rPr>
          <w:rFonts w:ascii="Arial" w:hAnsi="Arial" w:cs="Arial"/>
          <w:b/>
          <w:color w:val="000000"/>
          <w:sz w:val="22"/>
          <w:szCs w:val="22"/>
          <w:lang w:val="uk-UA"/>
        </w:rPr>
        <w:t xml:space="preserve"> </w:t>
      </w:r>
      <w:bookmarkEnd w:id="9"/>
    </w:p>
    <w:p w:rsidR="00E31F42" w:rsidRDefault="00E31F42" w:rsidP="00E31F42">
      <w:pPr>
        <w:pStyle w:val="Body"/>
        <w:pBdr>
          <w:top w:val="none" w:sz="0" w:space="0" w:color="auto"/>
          <w:left w:val="none" w:sz="0" w:space="0" w:color="auto"/>
          <w:bottom w:val="none" w:sz="0" w:space="0" w:color="auto"/>
          <w:right w:val="none" w:sz="0" w:space="0" w:color="auto"/>
          <w:bar w:val="none" w:sz="0" w:color="auto"/>
        </w:pBdr>
        <w:rPr>
          <w:lang w:val="uk-UA"/>
        </w:rPr>
      </w:pPr>
    </w:p>
    <w:p w:rsidR="00E31F42" w:rsidRPr="007C76E9" w:rsidRDefault="00AF2C80"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r>
        <w:rPr>
          <w:rStyle w:val="None"/>
          <w:rFonts w:ascii="Arial" w:hAnsi="Arial" w:cs="Arial"/>
          <w:sz w:val="22"/>
          <w:szCs w:val="22"/>
        </w:rPr>
        <w:t>The</w:t>
      </w:r>
      <w:r w:rsidRPr="00AF2C80">
        <w:rPr>
          <w:rStyle w:val="None"/>
          <w:rFonts w:ascii="Arial" w:hAnsi="Arial" w:cs="Arial"/>
          <w:sz w:val="22"/>
          <w:szCs w:val="22"/>
          <w:lang w:val="uk-UA"/>
        </w:rPr>
        <w:t xml:space="preserve"> </w:t>
      </w:r>
      <w:r>
        <w:rPr>
          <w:rStyle w:val="None"/>
          <w:rFonts w:ascii="Arial" w:hAnsi="Arial" w:cs="Arial"/>
          <w:sz w:val="22"/>
          <w:szCs w:val="22"/>
        </w:rPr>
        <w:t>consequences</w:t>
      </w:r>
      <w:r w:rsidRPr="00AF2C80">
        <w:rPr>
          <w:rStyle w:val="None"/>
          <w:rFonts w:ascii="Arial" w:hAnsi="Arial" w:cs="Arial"/>
          <w:sz w:val="22"/>
          <w:szCs w:val="22"/>
          <w:lang w:val="uk-UA"/>
        </w:rPr>
        <w:t xml:space="preserve"> </w:t>
      </w:r>
      <w:r>
        <w:rPr>
          <w:rStyle w:val="None"/>
          <w:rFonts w:ascii="Arial" w:hAnsi="Arial" w:cs="Arial"/>
          <w:sz w:val="22"/>
          <w:szCs w:val="22"/>
        </w:rPr>
        <w:t>of</w:t>
      </w:r>
      <w:r w:rsidRPr="00AF2C80">
        <w:rPr>
          <w:rStyle w:val="None"/>
          <w:rFonts w:ascii="Arial" w:hAnsi="Arial" w:cs="Arial"/>
          <w:sz w:val="22"/>
          <w:szCs w:val="22"/>
          <w:lang w:val="uk-UA"/>
        </w:rPr>
        <w:t xml:space="preserve"> </w:t>
      </w:r>
      <w:r>
        <w:rPr>
          <w:rStyle w:val="None"/>
          <w:rFonts w:ascii="Arial" w:hAnsi="Arial" w:cs="Arial"/>
          <w:sz w:val="22"/>
          <w:szCs w:val="22"/>
        </w:rPr>
        <w:t>the</w:t>
      </w:r>
      <w:r w:rsidRPr="00AF2C80">
        <w:rPr>
          <w:rStyle w:val="None"/>
          <w:rFonts w:ascii="Arial" w:hAnsi="Arial" w:cs="Arial"/>
          <w:sz w:val="22"/>
          <w:szCs w:val="22"/>
          <w:lang w:val="uk-UA"/>
        </w:rPr>
        <w:t xml:space="preserve"> </w:t>
      </w:r>
      <w:r>
        <w:rPr>
          <w:rStyle w:val="None"/>
          <w:rFonts w:ascii="Arial" w:hAnsi="Arial" w:cs="Arial"/>
          <w:sz w:val="22"/>
          <w:szCs w:val="22"/>
        </w:rPr>
        <w:t>inefficient</w:t>
      </w:r>
      <w:r w:rsidRPr="00AF2C80">
        <w:rPr>
          <w:rStyle w:val="None"/>
          <w:rFonts w:ascii="Arial" w:hAnsi="Arial" w:cs="Arial"/>
          <w:sz w:val="22"/>
          <w:szCs w:val="22"/>
          <w:lang w:val="uk-UA"/>
        </w:rPr>
        <w:t xml:space="preserve"> </w:t>
      </w:r>
      <w:r>
        <w:rPr>
          <w:rStyle w:val="None"/>
          <w:rFonts w:ascii="Arial" w:hAnsi="Arial" w:cs="Arial"/>
          <w:sz w:val="22"/>
          <w:szCs w:val="22"/>
        </w:rPr>
        <w:t>environmental</w:t>
      </w:r>
      <w:r w:rsidRPr="00AF2C80">
        <w:rPr>
          <w:rStyle w:val="None"/>
          <w:rFonts w:ascii="Arial" w:hAnsi="Arial" w:cs="Arial"/>
          <w:sz w:val="22"/>
          <w:szCs w:val="22"/>
          <w:lang w:val="uk-UA"/>
        </w:rPr>
        <w:t xml:space="preserve"> </w:t>
      </w:r>
      <w:r>
        <w:rPr>
          <w:rStyle w:val="None"/>
          <w:rFonts w:ascii="Arial" w:hAnsi="Arial" w:cs="Arial"/>
          <w:sz w:val="22"/>
          <w:szCs w:val="22"/>
        </w:rPr>
        <w:t>liability</w:t>
      </w:r>
      <w:r w:rsidRPr="00AF2C80">
        <w:rPr>
          <w:rStyle w:val="None"/>
          <w:rFonts w:ascii="Arial" w:hAnsi="Arial" w:cs="Arial"/>
          <w:sz w:val="22"/>
          <w:szCs w:val="22"/>
          <w:lang w:val="uk-UA"/>
        </w:rPr>
        <w:t xml:space="preserve"> </w:t>
      </w:r>
      <w:r>
        <w:rPr>
          <w:rStyle w:val="None"/>
          <w:rFonts w:ascii="Arial" w:hAnsi="Arial" w:cs="Arial"/>
          <w:sz w:val="22"/>
          <w:szCs w:val="22"/>
        </w:rPr>
        <w:t>institute</w:t>
      </w:r>
      <w:r w:rsidRPr="00AF2C80">
        <w:rPr>
          <w:rStyle w:val="None"/>
          <w:rFonts w:ascii="Arial" w:hAnsi="Arial" w:cs="Arial"/>
          <w:sz w:val="22"/>
          <w:szCs w:val="22"/>
          <w:lang w:val="uk-UA"/>
        </w:rPr>
        <w:t xml:space="preserve"> </w:t>
      </w:r>
      <w:r>
        <w:rPr>
          <w:rStyle w:val="None"/>
          <w:rFonts w:ascii="Arial" w:hAnsi="Arial" w:cs="Arial"/>
          <w:sz w:val="22"/>
          <w:szCs w:val="22"/>
        </w:rPr>
        <w:t>described</w:t>
      </w:r>
      <w:r w:rsidRPr="00AF2C80">
        <w:rPr>
          <w:rStyle w:val="None"/>
          <w:rFonts w:ascii="Arial" w:hAnsi="Arial" w:cs="Arial"/>
          <w:sz w:val="22"/>
          <w:szCs w:val="22"/>
          <w:lang w:val="uk-UA"/>
        </w:rPr>
        <w:t xml:space="preserve"> </w:t>
      </w:r>
      <w:r>
        <w:rPr>
          <w:rStyle w:val="None"/>
          <w:rFonts w:ascii="Arial" w:hAnsi="Arial" w:cs="Arial"/>
          <w:sz w:val="22"/>
          <w:szCs w:val="22"/>
        </w:rPr>
        <w:t>above</w:t>
      </w:r>
      <w:r w:rsidRPr="00AF2C80">
        <w:rPr>
          <w:rStyle w:val="None"/>
          <w:rFonts w:ascii="Arial" w:hAnsi="Arial" w:cs="Arial"/>
          <w:sz w:val="22"/>
          <w:szCs w:val="22"/>
          <w:lang w:val="uk-UA"/>
        </w:rPr>
        <w:t xml:space="preserve"> </w:t>
      </w:r>
      <w:r w:rsidR="00FB302C">
        <w:rPr>
          <w:rStyle w:val="None"/>
          <w:rFonts w:ascii="Arial" w:hAnsi="Arial" w:cs="Arial"/>
          <w:sz w:val="22"/>
          <w:szCs w:val="22"/>
        </w:rPr>
        <w:t>appear</w:t>
      </w:r>
      <w:r w:rsidRPr="00AF2C80">
        <w:rPr>
          <w:rStyle w:val="None"/>
          <w:rFonts w:ascii="Arial" w:hAnsi="Arial" w:cs="Arial"/>
          <w:sz w:val="22"/>
          <w:szCs w:val="22"/>
          <w:lang w:val="uk-UA"/>
        </w:rPr>
        <w:t xml:space="preserve"> </w:t>
      </w:r>
      <w:r>
        <w:rPr>
          <w:rStyle w:val="None"/>
          <w:rFonts w:ascii="Arial" w:hAnsi="Arial" w:cs="Arial"/>
          <w:sz w:val="22"/>
          <w:szCs w:val="22"/>
        </w:rPr>
        <w:t>due</w:t>
      </w:r>
      <w:r w:rsidRPr="00AF2C80">
        <w:rPr>
          <w:rStyle w:val="None"/>
          <w:rFonts w:ascii="Arial" w:hAnsi="Arial" w:cs="Arial"/>
          <w:sz w:val="22"/>
          <w:szCs w:val="22"/>
          <w:lang w:val="uk-UA"/>
        </w:rPr>
        <w:t xml:space="preserve"> </w:t>
      </w:r>
      <w:r>
        <w:rPr>
          <w:rStyle w:val="None"/>
          <w:rFonts w:ascii="Arial" w:hAnsi="Arial" w:cs="Arial"/>
          <w:sz w:val="22"/>
          <w:szCs w:val="22"/>
        </w:rPr>
        <w:t>to</w:t>
      </w:r>
      <w:r w:rsidRPr="00AF2C80">
        <w:rPr>
          <w:rStyle w:val="None"/>
          <w:rFonts w:ascii="Arial" w:hAnsi="Arial" w:cs="Arial"/>
          <w:sz w:val="22"/>
          <w:szCs w:val="22"/>
          <w:lang w:val="uk-UA"/>
        </w:rPr>
        <w:t xml:space="preserve"> </w:t>
      </w:r>
      <w:r>
        <w:rPr>
          <w:rStyle w:val="None"/>
          <w:rFonts w:ascii="Arial" w:hAnsi="Arial" w:cs="Arial"/>
          <w:sz w:val="22"/>
          <w:szCs w:val="22"/>
        </w:rPr>
        <w:t>the</w:t>
      </w:r>
      <w:r w:rsidRPr="00AF2C80">
        <w:rPr>
          <w:rStyle w:val="None"/>
          <w:rFonts w:ascii="Arial" w:hAnsi="Arial" w:cs="Arial"/>
          <w:sz w:val="22"/>
          <w:szCs w:val="22"/>
          <w:lang w:val="uk-UA"/>
        </w:rPr>
        <w:t xml:space="preserve"> </w:t>
      </w:r>
      <w:r>
        <w:rPr>
          <w:rStyle w:val="None"/>
          <w:rFonts w:ascii="Arial" w:hAnsi="Arial" w:cs="Arial"/>
          <w:sz w:val="22"/>
          <w:szCs w:val="22"/>
        </w:rPr>
        <w:t>fact</w:t>
      </w:r>
      <w:r w:rsidRPr="00AF2C80">
        <w:rPr>
          <w:rStyle w:val="None"/>
          <w:rFonts w:ascii="Arial" w:hAnsi="Arial" w:cs="Arial"/>
          <w:sz w:val="22"/>
          <w:szCs w:val="22"/>
          <w:lang w:val="uk-UA"/>
        </w:rPr>
        <w:t xml:space="preserve"> </w:t>
      </w:r>
      <w:r>
        <w:rPr>
          <w:rStyle w:val="None"/>
          <w:rFonts w:ascii="Arial" w:hAnsi="Arial" w:cs="Arial"/>
          <w:sz w:val="22"/>
          <w:szCs w:val="22"/>
        </w:rPr>
        <w:t>that</w:t>
      </w:r>
      <w:r w:rsidRPr="00AF2C80">
        <w:rPr>
          <w:rStyle w:val="None"/>
          <w:rFonts w:ascii="Arial" w:hAnsi="Arial" w:cs="Arial"/>
          <w:sz w:val="22"/>
          <w:szCs w:val="22"/>
          <w:lang w:val="uk-UA"/>
        </w:rPr>
        <w:t xml:space="preserve"> </w:t>
      </w:r>
      <w:r>
        <w:rPr>
          <w:rStyle w:val="None"/>
          <w:rFonts w:ascii="Arial" w:hAnsi="Arial" w:cs="Arial"/>
          <w:sz w:val="22"/>
          <w:szCs w:val="22"/>
        </w:rPr>
        <w:t>nowadays</w:t>
      </w:r>
      <w:r w:rsidRPr="00AF2C80">
        <w:rPr>
          <w:rStyle w:val="None"/>
          <w:rFonts w:ascii="Arial" w:hAnsi="Arial" w:cs="Arial"/>
          <w:sz w:val="22"/>
          <w:szCs w:val="22"/>
          <w:lang w:val="uk-UA"/>
        </w:rPr>
        <w:t xml:space="preserve"> </w:t>
      </w:r>
      <w:r>
        <w:rPr>
          <w:rStyle w:val="None"/>
          <w:rFonts w:ascii="Arial" w:hAnsi="Arial" w:cs="Arial"/>
          <w:sz w:val="22"/>
          <w:szCs w:val="22"/>
        </w:rPr>
        <w:t>this</w:t>
      </w:r>
      <w:r w:rsidRPr="00AF2C80">
        <w:rPr>
          <w:rStyle w:val="None"/>
          <w:rFonts w:ascii="Arial" w:hAnsi="Arial" w:cs="Arial"/>
          <w:sz w:val="22"/>
          <w:szCs w:val="22"/>
          <w:lang w:val="uk-UA"/>
        </w:rPr>
        <w:t xml:space="preserve"> </w:t>
      </w:r>
      <w:r>
        <w:rPr>
          <w:rStyle w:val="None"/>
          <w:rFonts w:ascii="Arial" w:hAnsi="Arial" w:cs="Arial"/>
          <w:sz w:val="22"/>
          <w:szCs w:val="22"/>
        </w:rPr>
        <w:t>institute</w:t>
      </w:r>
      <w:r w:rsidR="00E31F42">
        <w:rPr>
          <w:rStyle w:val="None"/>
          <w:rFonts w:ascii="Arial" w:hAnsi="Arial" w:cs="Arial"/>
          <w:sz w:val="22"/>
          <w:szCs w:val="22"/>
          <w:lang w:val="uk-UA"/>
        </w:rPr>
        <w:t>:</w:t>
      </w:r>
      <w:r w:rsidR="00E31F42" w:rsidRPr="00100402">
        <w:rPr>
          <w:rStyle w:val="None"/>
          <w:rFonts w:ascii="Arial" w:hAnsi="Arial" w:cs="Arial"/>
          <w:sz w:val="22"/>
          <w:szCs w:val="22"/>
          <w:lang w:val="uk-UA"/>
        </w:rPr>
        <w:t xml:space="preserve"> </w:t>
      </w:r>
      <w:r w:rsidR="00E31F42">
        <w:rPr>
          <w:rStyle w:val="None"/>
          <w:rFonts w:ascii="Arial" w:hAnsi="Arial" w:cs="Arial"/>
          <w:sz w:val="22"/>
          <w:szCs w:val="22"/>
          <w:lang w:val="uk-UA"/>
        </w:rPr>
        <w:t xml:space="preserve">1) </w:t>
      </w:r>
      <w:r>
        <w:rPr>
          <w:rStyle w:val="None"/>
          <w:rFonts w:ascii="Arial" w:hAnsi="Arial" w:cs="Arial"/>
          <w:sz w:val="22"/>
          <w:szCs w:val="22"/>
        </w:rPr>
        <w:t>leaves</w:t>
      </w:r>
      <w:r w:rsidRPr="00AF2C80">
        <w:rPr>
          <w:rStyle w:val="None"/>
          <w:rFonts w:ascii="Arial" w:hAnsi="Arial" w:cs="Arial"/>
          <w:sz w:val="22"/>
          <w:szCs w:val="22"/>
          <w:lang w:val="uk-UA"/>
        </w:rPr>
        <w:t xml:space="preserve"> </w:t>
      </w:r>
      <w:r>
        <w:rPr>
          <w:rStyle w:val="None"/>
          <w:rFonts w:ascii="Arial" w:hAnsi="Arial" w:cs="Arial"/>
          <w:sz w:val="22"/>
          <w:szCs w:val="22"/>
        </w:rPr>
        <w:t>certain</w:t>
      </w:r>
      <w:r w:rsidRPr="00AF2C80">
        <w:rPr>
          <w:rStyle w:val="None"/>
          <w:rFonts w:ascii="Arial" w:hAnsi="Arial" w:cs="Arial"/>
          <w:sz w:val="22"/>
          <w:szCs w:val="22"/>
          <w:lang w:val="uk-UA"/>
        </w:rPr>
        <w:t xml:space="preserve"> </w:t>
      </w:r>
      <w:r>
        <w:rPr>
          <w:rStyle w:val="None"/>
          <w:rFonts w:ascii="Arial" w:hAnsi="Arial" w:cs="Arial"/>
          <w:sz w:val="22"/>
          <w:szCs w:val="22"/>
        </w:rPr>
        <w:t>violations</w:t>
      </w:r>
      <w:r w:rsidRPr="00AF2C80">
        <w:rPr>
          <w:rStyle w:val="None"/>
          <w:rFonts w:ascii="Arial" w:hAnsi="Arial" w:cs="Arial"/>
          <w:sz w:val="22"/>
          <w:szCs w:val="22"/>
          <w:lang w:val="uk-UA"/>
        </w:rPr>
        <w:t xml:space="preserve"> </w:t>
      </w:r>
      <w:r>
        <w:rPr>
          <w:rStyle w:val="None"/>
          <w:rFonts w:ascii="Arial" w:hAnsi="Arial" w:cs="Arial"/>
          <w:sz w:val="22"/>
          <w:szCs w:val="22"/>
        </w:rPr>
        <w:t>unpunished</w:t>
      </w:r>
      <w:r w:rsidR="00E31F42" w:rsidRPr="00100402">
        <w:rPr>
          <w:rStyle w:val="None"/>
          <w:rFonts w:ascii="Arial" w:hAnsi="Arial" w:cs="Arial"/>
          <w:sz w:val="22"/>
          <w:szCs w:val="22"/>
          <w:lang w:val="uk-UA"/>
        </w:rPr>
        <w:t xml:space="preserve">, </w:t>
      </w:r>
      <w:r w:rsidR="00E31F42">
        <w:rPr>
          <w:rStyle w:val="None"/>
          <w:rFonts w:ascii="Arial" w:hAnsi="Arial" w:cs="Arial"/>
          <w:sz w:val="22"/>
          <w:szCs w:val="22"/>
          <w:lang w:val="uk-UA"/>
        </w:rPr>
        <w:t xml:space="preserve">2) </w:t>
      </w:r>
      <w:r w:rsidR="001923A9">
        <w:rPr>
          <w:rStyle w:val="None"/>
          <w:rFonts w:ascii="Arial" w:hAnsi="Arial" w:cs="Arial"/>
          <w:sz w:val="22"/>
          <w:szCs w:val="22"/>
        </w:rPr>
        <w:t>does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not</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impose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sanctions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on</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perpetrators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which</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are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proportionate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to</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degree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social</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danger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harmfulness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their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actions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damage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caused</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to</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environment</w:t>
      </w:r>
      <w:r w:rsidR="00E31F42" w:rsidRPr="00100402">
        <w:rPr>
          <w:rStyle w:val="None"/>
          <w:rFonts w:ascii="Arial" w:hAnsi="Arial" w:cs="Arial"/>
          <w:sz w:val="22"/>
          <w:szCs w:val="22"/>
          <w:lang w:val="uk-UA"/>
        </w:rPr>
        <w:t xml:space="preserve">, </w:t>
      </w:r>
      <w:r w:rsidR="00E31F42">
        <w:rPr>
          <w:rStyle w:val="None"/>
          <w:rFonts w:ascii="Arial" w:hAnsi="Arial" w:cs="Arial"/>
          <w:sz w:val="22"/>
          <w:szCs w:val="22"/>
          <w:lang w:val="uk-UA"/>
        </w:rPr>
        <w:t>3)</w:t>
      </w:r>
      <w:r w:rsidR="00E31F42" w:rsidRPr="00100402">
        <w:rPr>
          <w:rStyle w:val="None"/>
          <w:rFonts w:ascii="Arial" w:hAnsi="Arial" w:cs="Arial"/>
          <w:sz w:val="22"/>
          <w:szCs w:val="22"/>
          <w:lang w:val="uk-UA"/>
        </w:rPr>
        <w:t xml:space="preserve"> </w:t>
      </w:r>
      <w:r w:rsidR="001923A9">
        <w:rPr>
          <w:rStyle w:val="None"/>
          <w:rFonts w:ascii="Arial" w:hAnsi="Arial" w:cs="Arial"/>
          <w:sz w:val="22"/>
          <w:szCs w:val="22"/>
        </w:rPr>
        <w:t>does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not</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impose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sanctions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on</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perpetrators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which</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should</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change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their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future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behavior</w:t>
      </w:r>
      <w:r w:rsidR="00E31F42" w:rsidRPr="00100402">
        <w:rPr>
          <w:rStyle w:val="None"/>
          <w:rFonts w:ascii="Arial" w:hAnsi="Arial" w:cs="Arial"/>
          <w:sz w:val="22"/>
          <w:szCs w:val="22"/>
          <w:lang w:val="uk-UA"/>
        </w:rPr>
        <w:t xml:space="preserve">, </w:t>
      </w:r>
      <w:r w:rsidR="00E31F42">
        <w:rPr>
          <w:rStyle w:val="None"/>
          <w:rFonts w:ascii="Arial" w:hAnsi="Arial" w:cs="Arial"/>
          <w:sz w:val="22"/>
          <w:szCs w:val="22"/>
          <w:lang w:val="uk-UA"/>
        </w:rPr>
        <w:t xml:space="preserve">4) </w:t>
      </w:r>
      <w:r w:rsidR="001923A9">
        <w:rPr>
          <w:rStyle w:val="None"/>
          <w:rFonts w:ascii="Arial" w:hAnsi="Arial" w:cs="Arial"/>
          <w:sz w:val="22"/>
          <w:szCs w:val="22"/>
        </w:rPr>
        <w:t>does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not</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discourage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potential</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perpetrators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from</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sidRPr="00D30D1E">
        <w:rPr>
          <w:rStyle w:val="None"/>
          <w:rFonts w:ascii="Arial" w:hAnsi="Arial" w:cs="Arial"/>
          <w:sz w:val="22"/>
          <w:szCs w:val="22"/>
        </w:rPr>
        <w:t>temptation</w:t>
      </w:r>
      <w:r w:rsidR="001923A9" w:rsidRPr="00D30D1E">
        <w:rPr>
          <w:rStyle w:val="None"/>
          <w:rFonts w:ascii="Arial" w:hAnsi="Arial" w:cs="Arial"/>
          <w:sz w:val="22"/>
          <w:szCs w:val="22"/>
          <w:lang w:val="uk-UA"/>
        </w:rPr>
        <w:t xml:space="preserve"> </w:t>
      </w:r>
      <w:r w:rsidR="001923A9" w:rsidRPr="00D30D1E">
        <w:rPr>
          <w:rStyle w:val="None"/>
          <w:rFonts w:ascii="Arial" w:hAnsi="Arial" w:cs="Arial"/>
          <w:sz w:val="22"/>
          <w:szCs w:val="22"/>
        </w:rPr>
        <w:t>to</w:t>
      </w:r>
      <w:r w:rsidR="001923A9" w:rsidRPr="00D30D1E">
        <w:rPr>
          <w:rStyle w:val="None"/>
          <w:rFonts w:ascii="Arial" w:hAnsi="Arial" w:cs="Arial"/>
          <w:sz w:val="22"/>
          <w:szCs w:val="22"/>
          <w:lang w:val="uk-UA"/>
        </w:rPr>
        <w:t xml:space="preserve"> </w:t>
      </w:r>
      <w:r w:rsidR="001923A9" w:rsidRPr="00D30D1E">
        <w:rPr>
          <w:rStyle w:val="None"/>
          <w:rFonts w:ascii="Arial" w:hAnsi="Arial" w:cs="Arial"/>
          <w:sz w:val="22"/>
          <w:szCs w:val="22"/>
        </w:rPr>
        <w:t>commit</w:t>
      </w:r>
      <w:r w:rsidR="001923A9" w:rsidRPr="00D30D1E">
        <w:rPr>
          <w:rStyle w:val="None"/>
          <w:rFonts w:ascii="Arial" w:hAnsi="Arial" w:cs="Arial"/>
          <w:sz w:val="22"/>
          <w:szCs w:val="22"/>
          <w:lang w:val="uk-UA"/>
        </w:rPr>
        <w:t xml:space="preserve"> </w:t>
      </w:r>
      <w:r w:rsidR="001923A9" w:rsidRPr="00D30D1E">
        <w:rPr>
          <w:rStyle w:val="None"/>
          <w:rFonts w:ascii="Arial" w:hAnsi="Arial" w:cs="Arial"/>
          <w:sz w:val="22"/>
          <w:szCs w:val="22"/>
        </w:rPr>
        <w:t>illegal</w:t>
      </w:r>
      <w:r w:rsidR="001923A9" w:rsidRPr="00D30D1E">
        <w:rPr>
          <w:rStyle w:val="None"/>
          <w:rFonts w:ascii="Arial" w:hAnsi="Arial" w:cs="Arial"/>
          <w:sz w:val="22"/>
          <w:szCs w:val="22"/>
          <w:lang w:val="uk-UA"/>
        </w:rPr>
        <w:t xml:space="preserve"> </w:t>
      </w:r>
      <w:r w:rsidR="001923A9" w:rsidRPr="00D30D1E">
        <w:rPr>
          <w:rStyle w:val="None"/>
          <w:rFonts w:ascii="Arial" w:hAnsi="Arial" w:cs="Arial"/>
          <w:sz w:val="22"/>
          <w:szCs w:val="22"/>
        </w:rPr>
        <w:t>actions</w:t>
      </w:r>
      <w:r w:rsidR="00E31F42" w:rsidRPr="00100402">
        <w:rPr>
          <w:rStyle w:val="None"/>
          <w:rFonts w:ascii="Arial" w:hAnsi="Arial" w:cs="Arial"/>
          <w:sz w:val="22"/>
          <w:szCs w:val="22"/>
          <w:lang w:val="uk-UA"/>
        </w:rPr>
        <w:t>,</w:t>
      </w:r>
      <w:r w:rsidR="00E31F42">
        <w:rPr>
          <w:rStyle w:val="None"/>
          <w:rFonts w:ascii="Arial" w:hAnsi="Arial" w:cs="Arial"/>
          <w:sz w:val="22"/>
          <w:szCs w:val="22"/>
          <w:lang w:val="uk-UA"/>
        </w:rPr>
        <w:t xml:space="preserve"> 5) </w:t>
      </w:r>
      <w:r w:rsidR="001923A9">
        <w:rPr>
          <w:rStyle w:val="None"/>
          <w:rFonts w:ascii="Arial" w:hAnsi="Arial" w:cs="Arial"/>
          <w:sz w:val="22"/>
          <w:szCs w:val="22"/>
        </w:rPr>
        <w:t>does not recover environmental damages, thus, it is actually not useful for the environment which this institute is supposed to protect</w:t>
      </w:r>
      <w:r w:rsidR="00E31F42" w:rsidRPr="00100402">
        <w:rPr>
          <w:rStyle w:val="None"/>
          <w:rFonts w:ascii="Arial" w:hAnsi="Arial" w:cs="Arial"/>
          <w:sz w:val="22"/>
          <w:szCs w:val="22"/>
          <w:lang w:val="uk-UA"/>
        </w:rPr>
        <w:t>.</w:t>
      </w:r>
      <w:r w:rsidR="00E31F42">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reasons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for</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this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is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lack</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reforms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in</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field</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low</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level</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environmental</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awareness</w:t>
      </w:r>
      <w:r w:rsidR="00E31F42">
        <w:rPr>
          <w:rStyle w:val="None"/>
          <w:rFonts w:ascii="Arial" w:hAnsi="Arial" w:cs="Arial"/>
          <w:sz w:val="22"/>
          <w:szCs w:val="22"/>
          <w:lang w:val="uk-UA"/>
        </w:rPr>
        <w:t xml:space="preserve">, </w:t>
      </w:r>
      <w:r w:rsidR="001923A9">
        <w:rPr>
          <w:rStyle w:val="None"/>
          <w:rFonts w:ascii="Arial" w:hAnsi="Arial" w:cs="Arial"/>
          <w:sz w:val="22"/>
          <w:szCs w:val="22"/>
        </w:rPr>
        <w:t>unpopularity</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the</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idea</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environmental</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liability</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among</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businesses</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and</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population</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and</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lack</w:t>
      </w:r>
      <w:r w:rsidR="001923A9" w:rsidRPr="001923A9">
        <w:rPr>
          <w:rStyle w:val="None"/>
          <w:rFonts w:ascii="Arial" w:hAnsi="Arial" w:cs="Arial"/>
          <w:sz w:val="22"/>
          <w:szCs w:val="22"/>
          <w:lang w:val="uk-UA"/>
        </w:rPr>
        <w:t xml:space="preserve"> </w:t>
      </w:r>
      <w:r w:rsidR="001923A9">
        <w:rPr>
          <w:rStyle w:val="None"/>
          <w:rFonts w:ascii="Arial" w:hAnsi="Arial" w:cs="Arial"/>
          <w:sz w:val="22"/>
          <w:szCs w:val="22"/>
        </w:rPr>
        <w:t>of</w:t>
      </w:r>
      <w:r w:rsidR="00991295" w:rsidRPr="00991295">
        <w:rPr>
          <w:rStyle w:val="None"/>
          <w:rFonts w:ascii="Arial" w:hAnsi="Arial" w:cs="Arial"/>
          <w:sz w:val="22"/>
          <w:szCs w:val="22"/>
          <w:lang w:val="uk-UA"/>
        </w:rPr>
        <w:t xml:space="preserve"> </w:t>
      </w:r>
      <w:r w:rsidR="00991295">
        <w:rPr>
          <w:rStyle w:val="None"/>
          <w:rFonts w:ascii="Arial" w:hAnsi="Arial" w:cs="Arial"/>
          <w:sz w:val="22"/>
          <w:szCs w:val="22"/>
        </w:rPr>
        <w:t>unity</w:t>
      </w:r>
      <w:r w:rsidR="00991295" w:rsidRPr="00991295">
        <w:rPr>
          <w:rStyle w:val="None"/>
          <w:rFonts w:ascii="Arial" w:hAnsi="Arial" w:cs="Arial"/>
          <w:sz w:val="22"/>
          <w:szCs w:val="22"/>
          <w:lang w:val="uk-UA"/>
        </w:rPr>
        <w:t xml:space="preserve"> </w:t>
      </w:r>
      <w:r w:rsidR="00991295">
        <w:rPr>
          <w:rStyle w:val="None"/>
          <w:rFonts w:ascii="Arial" w:hAnsi="Arial" w:cs="Arial"/>
          <w:sz w:val="22"/>
          <w:szCs w:val="22"/>
        </w:rPr>
        <w:t>among political forces of Ukraine regarding Euro-integration aspirations of the State</w:t>
      </w:r>
      <w:r w:rsidR="00E31F42">
        <w:rPr>
          <w:rStyle w:val="None"/>
          <w:rFonts w:ascii="Arial" w:hAnsi="Arial" w:cs="Arial"/>
          <w:sz w:val="22"/>
          <w:szCs w:val="22"/>
          <w:lang w:val="uk-UA"/>
        </w:rPr>
        <w:t>.</w:t>
      </w:r>
    </w:p>
    <w:p w:rsidR="00E31F42" w:rsidRPr="00D2223D" w:rsidRDefault="00E31F42" w:rsidP="00E31F42">
      <w:pPr>
        <w:pStyle w:val="Body"/>
        <w:pBdr>
          <w:top w:val="none" w:sz="0" w:space="0" w:color="auto"/>
          <w:left w:val="none" w:sz="0" w:space="0" w:color="auto"/>
          <w:bottom w:val="none" w:sz="0" w:space="0" w:color="auto"/>
          <w:right w:val="none" w:sz="0" w:space="0" w:color="auto"/>
          <w:bar w:val="none" w:sz="0" w:color="auto"/>
        </w:pBdr>
        <w:rPr>
          <w:lang w:val="uk-UA"/>
        </w:rPr>
      </w:pPr>
    </w:p>
    <w:p w:rsidR="00E31F42" w:rsidRPr="00D2223D" w:rsidRDefault="00E31F42"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lang w:val="uk-UA"/>
        </w:rPr>
      </w:pPr>
      <w:bookmarkStart w:id="10" w:name="_Toc502306636"/>
      <w:r w:rsidRPr="00D2223D">
        <w:rPr>
          <w:rStyle w:val="None"/>
          <w:rFonts w:ascii="Arial" w:hAnsi="Arial" w:cs="Arial"/>
          <w:sz w:val="22"/>
          <w:szCs w:val="22"/>
          <w:lang w:val="uk-UA"/>
        </w:rPr>
        <w:t xml:space="preserve">1) </w:t>
      </w:r>
      <w:bookmarkEnd w:id="10"/>
      <w:r w:rsidR="00163DA9">
        <w:rPr>
          <w:rFonts w:ascii="Arial" w:hAnsi="Arial" w:cs="Arial"/>
          <w:color w:val="000000"/>
          <w:sz w:val="22"/>
          <w:szCs w:val="22"/>
        </w:rPr>
        <w:t>Outdated Soviet system</w:t>
      </w:r>
      <w:r w:rsidRPr="00D2223D">
        <w:rPr>
          <w:rFonts w:ascii="Arial" w:hAnsi="Arial" w:cs="Arial"/>
          <w:color w:val="000000"/>
          <w:sz w:val="22"/>
          <w:szCs w:val="22"/>
          <w:lang w:val="uk-UA"/>
        </w:rPr>
        <w:t xml:space="preserve"> </w:t>
      </w:r>
    </w:p>
    <w:p w:rsidR="00E31F42" w:rsidRPr="00D30D1E" w:rsidRDefault="00163DA9"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D30D1E">
        <w:rPr>
          <w:rStyle w:val="None"/>
          <w:rFonts w:ascii="Arial" w:hAnsi="Arial" w:cs="Arial"/>
          <w:sz w:val="22"/>
          <w:szCs w:val="22"/>
        </w:rPr>
        <w:t xml:space="preserve">Ukraine has been an independent state for a quarter of a century. However, outdated approaches </w:t>
      </w:r>
      <w:r w:rsidR="00D30D1E">
        <w:rPr>
          <w:rStyle w:val="None"/>
          <w:rFonts w:ascii="Arial" w:hAnsi="Arial" w:cs="Arial"/>
          <w:sz w:val="22"/>
          <w:szCs w:val="22"/>
        </w:rPr>
        <w:t>to public administration and</w:t>
      </w:r>
      <w:r w:rsidRPr="00D30D1E">
        <w:rPr>
          <w:rStyle w:val="None"/>
          <w:rFonts w:ascii="Arial" w:hAnsi="Arial" w:cs="Arial"/>
          <w:sz w:val="22"/>
          <w:szCs w:val="22"/>
        </w:rPr>
        <w:t xml:space="preserve"> use of natural res</w:t>
      </w:r>
      <w:r w:rsidR="00D30D1E">
        <w:rPr>
          <w:rStyle w:val="None"/>
          <w:rFonts w:ascii="Arial" w:hAnsi="Arial" w:cs="Arial"/>
          <w:sz w:val="22"/>
          <w:szCs w:val="22"/>
        </w:rPr>
        <w:t xml:space="preserve">ources continue to dominate. While there were systemic reforms conducted </w:t>
      </w:r>
      <w:r w:rsidRPr="00D30D1E">
        <w:rPr>
          <w:rStyle w:val="None"/>
          <w:rFonts w:ascii="Arial" w:hAnsi="Arial" w:cs="Arial"/>
          <w:sz w:val="22"/>
          <w:szCs w:val="22"/>
        </w:rPr>
        <w:t xml:space="preserve">in </w:t>
      </w:r>
      <w:r w:rsidR="00D30D1E">
        <w:rPr>
          <w:rStyle w:val="None"/>
          <w:rFonts w:ascii="Arial" w:hAnsi="Arial" w:cs="Arial"/>
          <w:sz w:val="22"/>
          <w:szCs w:val="22"/>
        </w:rPr>
        <w:t xml:space="preserve">the </w:t>
      </w:r>
      <w:r w:rsidRPr="00D30D1E">
        <w:rPr>
          <w:rStyle w:val="None"/>
          <w:rFonts w:ascii="Arial" w:hAnsi="Arial" w:cs="Arial"/>
          <w:sz w:val="22"/>
          <w:szCs w:val="22"/>
        </w:rPr>
        <w:t>other sectors, especially in th</w:t>
      </w:r>
      <w:r w:rsidR="00D30D1E">
        <w:rPr>
          <w:rStyle w:val="None"/>
          <w:rFonts w:ascii="Arial" w:hAnsi="Arial" w:cs="Arial"/>
          <w:sz w:val="22"/>
          <w:szCs w:val="22"/>
        </w:rPr>
        <w:t>e last five or ten years</w:t>
      </w:r>
      <w:r w:rsidR="00EC6904" w:rsidRPr="00D30D1E">
        <w:rPr>
          <w:rStyle w:val="None"/>
          <w:rFonts w:ascii="Arial" w:hAnsi="Arial" w:cs="Arial"/>
          <w:sz w:val="22"/>
          <w:szCs w:val="22"/>
        </w:rPr>
        <w:t>, the field</w:t>
      </w:r>
      <w:r w:rsidRPr="00D30D1E">
        <w:rPr>
          <w:rStyle w:val="None"/>
          <w:rFonts w:ascii="Arial" w:hAnsi="Arial" w:cs="Arial"/>
          <w:sz w:val="22"/>
          <w:szCs w:val="22"/>
        </w:rPr>
        <w:t xml:space="preserve"> of environmental protection </w:t>
      </w:r>
      <w:r w:rsidR="00EC6904" w:rsidRPr="00D30D1E">
        <w:rPr>
          <w:rStyle w:val="None"/>
          <w:rFonts w:ascii="Arial" w:hAnsi="Arial" w:cs="Arial"/>
          <w:sz w:val="22"/>
          <w:szCs w:val="22"/>
        </w:rPr>
        <w:t>is neglected</w:t>
      </w:r>
      <w:r w:rsidR="00D30D1E" w:rsidRPr="00D30D1E">
        <w:rPr>
          <w:rStyle w:val="None"/>
          <w:rFonts w:ascii="Arial" w:hAnsi="Arial" w:cs="Arial"/>
          <w:sz w:val="22"/>
          <w:szCs w:val="22"/>
        </w:rPr>
        <w:t xml:space="preserve"> as </w:t>
      </w:r>
      <w:r w:rsidR="00D30D1E">
        <w:rPr>
          <w:rStyle w:val="None"/>
          <w:rFonts w:ascii="Arial" w:hAnsi="Arial" w:cs="Arial"/>
          <w:sz w:val="22"/>
          <w:szCs w:val="22"/>
        </w:rPr>
        <w:t xml:space="preserve">it is considered to be </w:t>
      </w:r>
      <w:r w:rsidR="00D30D1E" w:rsidRPr="00D30D1E">
        <w:rPr>
          <w:rStyle w:val="None"/>
          <w:rFonts w:ascii="Arial" w:hAnsi="Arial" w:cs="Arial"/>
          <w:sz w:val="22"/>
          <w:szCs w:val="22"/>
        </w:rPr>
        <w:t>a non-priority field</w:t>
      </w:r>
      <w:r w:rsidR="00C03FAD">
        <w:rPr>
          <w:rStyle w:val="None"/>
          <w:rFonts w:ascii="Arial" w:hAnsi="Arial" w:cs="Arial"/>
          <w:sz w:val="22"/>
          <w:szCs w:val="22"/>
        </w:rPr>
        <w:t>. The echo</w:t>
      </w:r>
      <w:r w:rsidRPr="00D30D1E">
        <w:rPr>
          <w:rStyle w:val="None"/>
          <w:rFonts w:ascii="Arial" w:hAnsi="Arial" w:cs="Arial"/>
          <w:sz w:val="22"/>
          <w:szCs w:val="22"/>
        </w:rPr>
        <w:t xml:space="preserve"> of the Sovi</w:t>
      </w:r>
      <w:r w:rsidR="00C03FAD">
        <w:rPr>
          <w:rStyle w:val="None"/>
          <w:rFonts w:ascii="Arial" w:hAnsi="Arial" w:cs="Arial"/>
          <w:sz w:val="22"/>
          <w:szCs w:val="22"/>
        </w:rPr>
        <w:t>et approach regarding</w:t>
      </w:r>
      <w:r w:rsidR="00EC6904" w:rsidRPr="00D30D1E">
        <w:rPr>
          <w:rStyle w:val="None"/>
          <w:rFonts w:ascii="Arial" w:hAnsi="Arial" w:cs="Arial"/>
          <w:sz w:val="22"/>
          <w:szCs w:val="22"/>
        </w:rPr>
        <w:t xml:space="preserve"> the use of natural resources</w:t>
      </w:r>
      <w:r w:rsidRPr="00D30D1E">
        <w:rPr>
          <w:rStyle w:val="None"/>
          <w:rFonts w:ascii="Arial" w:hAnsi="Arial" w:cs="Arial"/>
          <w:sz w:val="22"/>
          <w:szCs w:val="22"/>
        </w:rPr>
        <w:t>, when for the sake of economic progress "the clay was lifted"</w:t>
      </w:r>
      <w:r w:rsidR="00EC6904" w:rsidRPr="00D30D1E">
        <w:rPr>
          <w:rStyle w:val="None"/>
          <w:rFonts w:ascii="Arial" w:hAnsi="Arial" w:cs="Arial"/>
          <w:sz w:val="22"/>
          <w:szCs w:val="22"/>
        </w:rPr>
        <w:t xml:space="preserve">, are </w:t>
      </w:r>
      <w:r w:rsidR="00C03FAD" w:rsidRPr="00D30D1E">
        <w:rPr>
          <w:rStyle w:val="None"/>
          <w:rFonts w:ascii="Arial" w:hAnsi="Arial" w:cs="Arial"/>
          <w:sz w:val="22"/>
          <w:szCs w:val="22"/>
        </w:rPr>
        <w:t>still reflected</w:t>
      </w:r>
      <w:r w:rsidR="00EC6904" w:rsidRPr="00D30D1E">
        <w:rPr>
          <w:rStyle w:val="None"/>
          <w:rFonts w:ascii="Arial" w:hAnsi="Arial" w:cs="Arial"/>
          <w:sz w:val="22"/>
          <w:szCs w:val="22"/>
        </w:rPr>
        <w:t xml:space="preserve"> </w:t>
      </w:r>
      <w:r w:rsidR="00C03FAD">
        <w:rPr>
          <w:rStyle w:val="None"/>
          <w:rFonts w:ascii="Arial" w:hAnsi="Arial" w:cs="Arial"/>
          <w:sz w:val="22"/>
          <w:szCs w:val="22"/>
        </w:rPr>
        <w:t>in the laws and by-laws regulating</w:t>
      </w:r>
      <w:r w:rsidR="00EC6904" w:rsidRPr="00D30D1E">
        <w:rPr>
          <w:rStyle w:val="None"/>
          <w:rFonts w:ascii="Arial" w:hAnsi="Arial" w:cs="Arial"/>
          <w:sz w:val="22"/>
          <w:szCs w:val="22"/>
        </w:rPr>
        <w:t xml:space="preserve"> this field. Progressive, well-working</w:t>
      </w:r>
      <w:r w:rsidRPr="00D30D1E">
        <w:rPr>
          <w:rStyle w:val="None"/>
          <w:rFonts w:ascii="Arial" w:hAnsi="Arial" w:cs="Arial"/>
          <w:sz w:val="22"/>
          <w:szCs w:val="22"/>
        </w:rPr>
        <w:t xml:space="preserve"> European mechanisms are not reflected</w:t>
      </w:r>
      <w:r w:rsidR="00EC6904" w:rsidRPr="00D30D1E">
        <w:rPr>
          <w:rStyle w:val="None"/>
          <w:rFonts w:ascii="Arial" w:hAnsi="Arial" w:cs="Arial"/>
          <w:sz w:val="22"/>
          <w:szCs w:val="22"/>
        </w:rPr>
        <w:t xml:space="preserve"> in the nature conservation field</w:t>
      </w:r>
      <w:r w:rsidRPr="00D30D1E">
        <w:rPr>
          <w:rStyle w:val="None"/>
          <w:rFonts w:ascii="Arial" w:hAnsi="Arial" w:cs="Arial"/>
          <w:sz w:val="22"/>
          <w:szCs w:val="22"/>
        </w:rPr>
        <w:t xml:space="preserve"> of ​​Ukraine</w:t>
      </w:r>
      <w:r w:rsidR="00E31F42" w:rsidRPr="00D30D1E">
        <w:rPr>
          <w:rStyle w:val="None"/>
          <w:rFonts w:ascii="Arial" w:hAnsi="Arial" w:cs="Arial"/>
          <w:sz w:val="22"/>
          <w:szCs w:val="22"/>
        </w:rPr>
        <w:t xml:space="preserve">. </w:t>
      </w:r>
    </w:p>
    <w:p w:rsidR="00E31F42" w:rsidRPr="00D30D1E" w:rsidRDefault="00EC6904"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D30D1E">
        <w:rPr>
          <w:rStyle w:val="None"/>
          <w:rFonts w:ascii="Arial" w:hAnsi="Arial" w:cs="Arial"/>
          <w:sz w:val="22"/>
          <w:szCs w:val="22"/>
        </w:rPr>
        <w:t xml:space="preserve">Environmental liability institute is one of the </w:t>
      </w:r>
      <w:r w:rsidR="00C03FAD" w:rsidRPr="00D30D1E">
        <w:rPr>
          <w:rStyle w:val="None"/>
          <w:rFonts w:ascii="Arial" w:hAnsi="Arial" w:cs="Arial"/>
          <w:sz w:val="22"/>
          <w:szCs w:val="22"/>
        </w:rPr>
        <w:t>examples that</w:t>
      </w:r>
      <w:r w:rsidRPr="00D30D1E">
        <w:rPr>
          <w:rStyle w:val="None"/>
          <w:rFonts w:ascii="Arial" w:hAnsi="Arial" w:cs="Arial"/>
          <w:sz w:val="22"/>
          <w:szCs w:val="22"/>
        </w:rPr>
        <w:t xml:space="preserve"> lacks reforms</w:t>
      </w:r>
      <w:r w:rsidR="00E31F42" w:rsidRPr="00D30D1E">
        <w:rPr>
          <w:rStyle w:val="None"/>
          <w:rFonts w:ascii="Arial" w:hAnsi="Arial" w:cs="Arial"/>
          <w:sz w:val="22"/>
          <w:szCs w:val="22"/>
        </w:rPr>
        <w:t xml:space="preserve">. </w:t>
      </w:r>
      <w:r w:rsidRPr="00D30D1E">
        <w:rPr>
          <w:rStyle w:val="None"/>
          <w:rFonts w:ascii="Arial" w:hAnsi="Arial" w:cs="Arial"/>
          <w:sz w:val="22"/>
          <w:szCs w:val="22"/>
        </w:rPr>
        <w:t>The liability system built to control central economy, including use of natural resources, is not working under market economy and does not regulate behavior of private players</w:t>
      </w:r>
      <w:r w:rsidR="00E31F42" w:rsidRPr="00D30D1E">
        <w:rPr>
          <w:rStyle w:val="None"/>
          <w:rFonts w:ascii="Arial" w:hAnsi="Arial" w:cs="Arial"/>
          <w:sz w:val="22"/>
          <w:szCs w:val="22"/>
        </w:rPr>
        <w:t>.</w:t>
      </w:r>
    </w:p>
    <w:p w:rsidR="00E31F42" w:rsidRPr="00D30D1E" w:rsidRDefault="00E31F42"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rPr>
          <w:rStyle w:val="None"/>
          <w:rFonts w:ascii="Arial" w:hAnsi="Arial" w:cs="Arial"/>
          <w:sz w:val="22"/>
          <w:szCs w:val="22"/>
        </w:rPr>
      </w:pPr>
      <w:bookmarkStart w:id="11" w:name="_Toc502306637"/>
      <w:r w:rsidRPr="00D30D1E">
        <w:rPr>
          <w:rStyle w:val="None"/>
          <w:rFonts w:ascii="Arial" w:hAnsi="Arial" w:cs="Arial"/>
          <w:sz w:val="22"/>
          <w:szCs w:val="22"/>
        </w:rPr>
        <w:t xml:space="preserve">2) </w:t>
      </w:r>
      <w:bookmarkEnd w:id="11"/>
      <w:r w:rsidR="00EC6904" w:rsidRPr="00D30D1E">
        <w:rPr>
          <w:rStyle w:val="None"/>
          <w:rFonts w:ascii="Arial" w:hAnsi="Arial" w:cs="Arial"/>
          <w:sz w:val="22"/>
          <w:szCs w:val="22"/>
        </w:rPr>
        <w:t>Immature environmental culture</w:t>
      </w:r>
      <w:r w:rsidRPr="00D30D1E">
        <w:rPr>
          <w:rStyle w:val="None"/>
          <w:rFonts w:ascii="Arial" w:hAnsi="Arial" w:cs="Arial"/>
          <w:sz w:val="22"/>
          <w:szCs w:val="22"/>
        </w:rPr>
        <w:t xml:space="preserve"> </w:t>
      </w:r>
    </w:p>
    <w:p w:rsidR="00E31F42" w:rsidRPr="00D30D1E" w:rsidRDefault="00EC6904"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rPr>
      </w:pPr>
      <w:r w:rsidRPr="00D30D1E">
        <w:rPr>
          <w:rStyle w:val="None"/>
          <w:rFonts w:ascii="Arial" w:hAnsi="Arial" w:cs="Arial"/>
        </w:rPr>
        <w:t>The defining factor of environmental management in Ukraine is the lack of a sufficient level of environmental culture. Despite the legislative requirements to teach the subject "Environment" in secondary schools and higher educational institutions, this initiative is not implemented. As a result, an average citizen does not have at least some basic ideas of ​​the environmental laws and damages caused by violations of these laws to nature, economy and people's health. Dirty roadsides and rec</w:t>
      </w:r>
      <w:r w:rsidR="00C03FAD">
        <w:rPr>
          <w:rStyle w:val="None"/>
          <w:rFonts w:ascii="Arial" w:hAnsi="Arial" w:cs="Arial"/>
        </w:rPr>
        <w:t>reational places for people,</w:t>
      </w:r>
      <w:r w:rsidRPr="00D30D1E">
        <w:rPr>
          <w:rStyle w:val="None"/>
          <w:rFonts w:ascii="Arial" w:hAnsi="Arial" w:cs="Arial"/>
        </w:rPr>
        <w:t xml:space="preserve"> unwillingness to sort garbage,</w:t>
      </w:r>
      <w:r w:rsidR="00DF5488" w:rsidRPr="00D30D1E">
        <w:rPr>
          <w:rStyle w:val="None"/>
          <w:rFonts w:ascii="Arial" w:hAnsi="Arial" w:cs="Arial"/>
        </w:rPr>
        <w:t xml:space="preserve"> parking on la</w:t>
      </w:r>
      <w:r w:rsidR="00C03FAD">
        <w:rPr>
          <w:rStyle w:val="None"/>
          <w:rFonts w:ascii="Arial" w:hAnsi="Arial" w:cs="Arial"/>
        </w:rPr>
        <w:t>wns, burning of dry vegetation,</w:t>
      </w:r>
      <w:r w:rsidR="00C03FAD" w:rsidRPr="00D30D1E">
        <w:rPr>
          <w:rStyle w:val="None"/>
          <w:rFonts w:ascii="Arial" w:hAnsi="Arial" w:cs="Arial"/>
        </w:rPr>
        <w:t xml:space="preserve"> popularity</w:t>
      </w:r>
      <w:r w:rsidR="00DF5488" w:rsidRPr="00D30D1E">
        <w:rPr>
          <w:rStyle w:val="None"/>
          <w:rFonts w:ascii="Arial" w:hAnsi="Arial" w:cs="Arial"/>
        </w:rPr>
        <w:t xml:space="preserve"> of hunting, zoos and dolphinariums is a </w:t>
      </w:r>
      <w:r w:rsidRPr="00D30D1E">
        <w:rPr>
          <w:rStyle w:val="None"/>
          <w:rFonts w:ascii="Arial" w:hAnsi="Arial" w:cs="Arial"/>
        </w:rPr>
        <w:t>manifestation</w:t>
      </w:r>
      <w:r w:rsidR="00DF5488" w:rsidRPr="00D30D1E">
        <w:rPr>
          <w:rStyle w:val="None"/>
          <w:rFonts w:ascii="Arial" w:hAnsi="Arial" w:cs="Arial"/>
        </w:rPr>
        <w:t xml:space="preserve"> of low environmental awareness</w:t>
      </w:r>
      <w:r w:rsidRPr="00D30D1E">
        <w:rPr>
          <w:rStyle w:val="None"/>
          <w:rFonts w:ascii="Arial" w:hAnsi="Arial" w:cs="Arial"/>
        </w:rPr>
        <w:t xml:space="preserve"> of the population. Combined with the difficult economic situation, it contributes to the prosperity of illegal amber</w:t>
      </w:r>
      <w:r w:rsidR="00DF5488" w:rsidRPr="00D30D1E">
        <w:rPr>
          <w:rStyle w:val="None"/>
          <w:rFonts w:ascii="Arial" w:hAnsi="Arial" w:cs="Arial"/>
        </w:rPr>
        <w:t xml:space="preserve"> extraction, mining</w:t>
      </w:r>
      <w:r w:rsidRPr="00D30D1E">
        <w:rPr>
          <w:rStyle w:val="None"/>
          <w:rFonts w:ascii="Arial" w:hAnsi="Arial" w:cs="Arial"/>
        </w:rPr>
        <w:t xml:space="preserve"> of other minerals, forest fellings and so on.   </w:t>
      </w:r>
    </w:p>
    <w:p w:rsidR="00E31F42" w:rsidRPr="00D30D1E" w:rsidRDefault="00E31F42"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rPr>
          <w:rStyle w:val="None"/>
          <w:rFonts w:ascii="Arial" w:hAnsi="Arial" w:cs="Arial"/>
          <w:sz w:val="22"/>
          <w:szCs w:val="22"/>
        </w:rPr>
      </w:pPr>
      <w:bookmarkStart w:id="12" w:name="_Toc502306638"/>
      <w:r w:rsidRPr="00D30D1E">
        <w:rPr>
          <w:rStyle w:val="None"/>
          <w:rFonts w:ascii="Arial" w:hAnsi="Arial" w:cs="Arial"/>
          <w:sz w:val="22"/>
          <w:szCs w:val="22"/>
        </w:rPr>
        <w:t xml:space="preserve">3) </w:t>
      </w:r>
      <w:bookmarkEnd w:id="12"/>
      <w:r w:rsidR="00DF5488" w:rsidRPr="00D30D1E">
        <w:rPr>
          <w:rStyle w:val="None"/>
          <w:rFonts w:ascii="Arial" w:hAnsi="Arial" w:cs="Arial"/>
          <w:sz w:val="22"/>
          <w:szCs w:val="22"/>
        </w:rPr>
        <w:t>Business-interests and voters</w:t>
      </w:r>
    </w:p>
    <w:p w:rsidR="00E31F42" w:rsidRPr="00100402" w:rsidRDefault="00DF5488"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lang w:val="uk-UA"/>
        </w:rPr>
      </w:pPr>
      <w:r>
        <w:rPr>
          <w:rStyle w:val="None"/>
          <w:rFonts w:ascii="Arial" w:hAnsi="Arial" w:cs="Arial"/>
        </w:rPr>
        <w:t>The</w:t>
      </w:r>
      <w:r w:rsidRPr="00DF5488">
        <w:rPr>
          <w:rStyle w:val="None"/>
          <w:rFonts w:ascii="Arial" w:hAnsi="Arial" w:cs="Arial"/>
          <w:lang w:val="uk-UA"/>
        </w:rPr>
        <w:t xml:space="preserve"> </w:t>
      </w:r>
      <w:r>
        <w:rPr>
          <w:rStyle w:val="None"/>
          <w:rFonts w:ascii="Arial" w:hAnsi="Arial" w:cs="Arial"/>
        </w:rPr>
        <w:t>politicians</w:t>
      </w:r>
      <w:r w:rsidRPr="00DF5488">
        <w:rPr>
          <w:rStyle w:val="None"/>
          <w:rFonts w:ascii="Arial" w:hAnsi="Arial" w:cs="Arial"/>
          <w:lang w:val="uk-UA"/>
        </w:rPr>
        <w:t xml:space="preserve"> </w:t>
      </w:r>
      <w:r>
        <w:rPr>
          <w:rStyle w:val="None"/>
          <w:rFonts w:ascii="Arial" w:hAnsi="Arial" w:cs="Arial"/>
        </w:rPr>
        <w:t>and</w:t>
      </w:r>
      <w:r w:rsidRPr="00DF5488">
        <w:rPr>
          <w:rStyle w:val="None"/>
          <w:rFonts w:ascii="Arial" w:hAnsi="Arial" w:cs="Arial"/>
          <w:lang w:val="uk-UA"/>
        </w:rPr>
        <w:t xml:space="preserve"> </w:t>
      </w:r>
      <w:r>
        <w:rPr>
          <w:rStyle w:val="None"/>
          <w:rFonts w:ascii="Arial" w:hAnsi="Arial" w:cs="Arial"/>
        </w:rPr>
        <w:t>officials</w:t>
      </w:r>
      <w:r w:rsidRPr="00DF5488">
        <w:rPr>
          <w:rStyle w:val="None"/>
          <w:rFonts w:ascii="Arial" w:hAnsi="Arial" w:cs="Arial"/>
          <w:lang w:val="uk-UA"/>
        </w:rPr>
        <w:t xml:space="preserve"> </w:t>
      </w:r>
      <w:r>
        <w:rPr>
          <w:rStyle w:val="None"/>
          <w:rFonts w:ascii="Arial" w:hAnsi="Arial" w:cs="Arial"/>
        </w:rPr>
        <w:t>are</w:t>
      </w:r>
      <w:r w:rsidRPr="00DF5488">
        <w:rPr>
          <w:rStyle w:val="None"/>
          <w:rFonts w:ascii="Arial" w:hAnsi="Arial" w:cs="Arial"/>
          <w:lang w:val="uk-UA"/>
        </w:rPr>
        <w:t xml:space="preserve"> </w:t>
      </w:r>
      <w:r>
        <w:rPr>
          <w:rStyle w:val="None"/>
          <w:rFonts w:ascii="Arial" w:hAnsi="Arial" w:cs="Arial"/>
        </w:rPr>
        <w:t>involved</w:t>
      </w:r>
      <w:r w:rsidRPr="00DF5488">
        <w:rPr>
          <w:rStyle w:val="None"/>
          <w:rFonts w:ascii="Arial" w:hAnsi="Arial" w:cs="Arial"/>
          <w:lang w:val="uk-UA"/>
        </w:rPr>
        <w:t xml:space="preserve"> </w:t>
      </w:r>
      <w:r>
        <w:rPr>
          <w:rStyle w:val="None"/>
          <w:rFonts w:ascii="Arial" w:hAnsi="Arial" w:cs="Arial"/>
        </w:rPr>
        <w:t>in</w:t>
      </w:r>
      <w:r w:rsidRPr="00DF5488">
        <w:rPr>
          <w:rStyle w:val="None"/>
          <w:rFonts w:ascii="Arial" w:hAnsi="Arial" w:cs="Arial"/>
          <w:lang w:val="uk-UA"/>
        </w:rPr>
        <w:t xml:space="preserve"> </w:t>
      </w:r>
      <w:r>
        <w:rPr>
          <w:rStyle w:val="None"/>
          <w:rFonts w:ascii="Arial" w:hAnsi="Arial" w:cs="Arial"/>
        </w:rPr>
        <w:t>big</w:t>
      </w:r>
      <w:r w:rsidRPr="00DF5488">
        <w:rPr>
          <w:rStyle w:val="None"/>
          <w:rFonts w:ascii="Arial" w:hAnsi="Arial" w:cs="Arial"/>
          <w:lang w:val="uk-UA"/>
        </w:rPr>
        <w:t xml:space="preserve"> </w:t>
      </w:r>
      <w:r>
        <w:rPr>
          <w:rStyle w:val="None"/>
          <w:rFonts w:ascii="Arial" w:hAnsi="Arial" w:cs="Arial"/>
        </w:rPr>
        <w:t>business</w:t>
      </w:r>
      <w:r w:rsidRPr="00DF5488">
        <w:rPr>
          <w:rStyle w:val="None"/>
          <w:rFonts w:ascii="Arial" w:hAnsi="Arial" w:cs="Arial"/>
          <w:lang w:val="uk-UA"/>
        </w:rPr>
        <w:t xml:space="preserve"> </w:t>
      </w:r>
      <w:r>
        <w:rPr>
          <w:rStyle w:val="None"/>
          <w:rFonts w:ascii="Arial" w:hAnsi="Arial" w:cs="Arial"/>
        </w:rPr>
        <w:t>and</w:t>
      </w:r>
      <w:r w:rsidRPr="00DF5488">
        <w:rPr>
          <w:rStyle w:val="None"/>
          <w:rFonts w:ascii="Arial" w:hAnsi="Arial" w:cs="Arial"/>
          <w:lang w:val="uk-UA"/>
        </w:rPr>
        <w:t xml:space="preserve"> </w:t>
      </w:r>
      <w:r>
        <w:rPr>
          <w:rStyle w:val="None"/>
          <w:rFonts w:ascii="Arial" w:hAnsi="Arial" w:cs="Arial"/>
        </w:rPr>
        <w:t>are</w:t>
      </w:r>
      <w:r w:rsidRPr="00DF5488">
        <w:rPr>
          <w:rStyle w:val="None"/>
          <w:rFonts w:ascii="Arial" w:hAnsi="Arial" w:cs="Arial"/>
          <w:lang w:val="uk-UA"/>
        </w:rPr>
        <w:t xml:space="preserve"> </w:t>
      </w:r>
      <w:r>
        <w:rPr>
          <w:rStyle w:val="None"/>
          <w:rFonts w:ascii="Arial" w:hAnsi="Arial" w:cs="Arial"/>
        </w:rPr>
        <w:t>rarely</w:t>
      </w:r>
      <w:r w:rsidRPr="00DF5488">
        <w:rPr>
          <w:rStyle w:val="None"/>
          <w:rFonts w:ascii="Arial" w:hAnsi="Arial" w:cs="Arial"/>
          <w:lang w:val="uk-UA"/>
        </w:rPr>
        <w:t xml:space="preserve"> </w:t>
      </w:r>
      <w:r>
        <w:rPr>
          <w:rStyle w:val="None"/>
          <w:rFonts w:ascii="Arial" w:hAnsi="Arial" w:cs="Arial"/>
        </w:rPr>
        <w:t>interested</w:t>
      </w:r>
      <w:r w:rsidRPr="00DF5488">
        <w:rPr>
          <w:rStyle w:val="None"/>
          <w:rFonts w:ascii="Arial" w:hAnsi="Arial" w:cs="Arial"/>
          <w:lang w:val="uk-UA"/>
        </w:rPr>
        <w:t xml:space="preserve"> </w:t>
      </w:r>
      <w:r>
        <w:rPr>
          <w:rStyle w:val="None"/>
          <w:rFonts w:ascii="Arial" w:hAnsi="Arial" w:cs="Arial"/>
        </w:rPr>
        <w:t>in</w:t>
      </w:r>
      <w:r w:rsidRPr="00DF5488">
        <w:rPr>
          <w:rStyle w:val="None"/>
          <w:rFonts w:ascii="Arial" w:hAnsi="Arial" w:cs="Arial"/>
          <w:lang w:val="uk-UA"/>
        </w:rPr>
        <w:t xml:space="preserve"> </w:t>
      </w:r>
      <w:r w:rsidR="00D75EA1">
        <w:rPr>
          <w:rStyle w:val="None"/>
          <w:rFonts w:ascii="Arial" w:hAnsi="Arial" w:cs="Arial"/>
        </w:rPr>
        <w:t xml:space="preserve">a </w:t>
      </w:r>
      <w:r>
        <w:rPr>
          <w:rStyle w:val="None"/>
          <w:rFonts w:ascii="Arial" w:hAnsi="Arial" w:cs="Arial"/>
        </w:rPr>
        <w:t>well</w:t>
      </w:r>
      <w:r w:rsidRPr="00DF5488">
        <w:rPr>
          <w:rStyle w:val="None"/>
          <w:rFonts w:ascii="Arial" w:hAnsi="Arial" w:cs="Arial"/>
          <w:lang w:val="uk-UA"/>
        </w:rPr>
        <w:t>-</w:t>
      </w:r>
      <w:r>
        <w:rPr>
          <w:rStyle w:val="None"/>
          <w:rFonts w:ascii="Arial" w:hAnsi="Arial" w:cs="Arial"/>
        </w:rPr>
        <w:t>functioning</w:t>
      </w:r>
      <w:r w:rsidRPr="00DF5488">
        <w:rPr>
          <w:rStyle w:val="None"/>
          <w:rFonts w:ascii="Arial" w:hAnsi="Arial" w:cs="Arial"/>
          <w:lang w:val="uk-UA"/>
        </w:rPr>
        <w:t xml:space="preserve"> </w:t>
      </w:r>
      <w:r>
        <w:rPr>
          <w:rStyle w:val="None"/>
          <w:rFonts w:ascii="Arial" w:hAnsi="Arial" w:cs="Arial"/>
        </w:rPr>
        <w:t>environmental</w:t>
      </w:r>
      <w:r w:rsidRPr="00DF5488">
        <w:rPr>
          <w:rStyle w:val="None"/>
          <w:rFonts w:ascii="Arial" w:hAnsi="Arial" w:cs="Arial"/>
          <w:lang w:val="uk-UA"/>
        </w:rPr>
        <w:t xml:space="preserve"> </w:t>
      </w:r>
      <w:r>
        <w:rPr>
          <w:rStyle w:val="None"/>
          <w:rFonts w:ascii="Arial" w:hAnsi="Arial" w:cs="Arial"/>
        </w:rPr>
        <w:t>liability institute</w:t>
      </w:r>
      <w:r>
        <w:rPr>
          <w:rStyle w:val="None"/>
          <w:rFonts w:ascii="Arial" w:hAnsi="Arial" w:cs="Arial"/>
          <w:lang w:val="uk-UA"/>
        </w:rPr>
        <w:t xml:space="preserve">. </w:t>
      </w:r>
      <w:r>
        <w:rPr>
          <w:rStyle w:val="None"/>
          <w:rFonts w:ascii="Arial" w:hAnsi="Arial" w:cs="Arial"/>
        </w:rPr>
        <w:t>On</w:t>
      </w:r>
      <w:r w:rsidRPr="00DF5488">
        <w:rPr>
          <w:rStyle w:val="None"/>
          <w:rFonts w:ascii="Arial" w:hAnsi="Arial" w:cs="Arial"/>
          <w:lang w:val="uk-UA"/>
        </w:rPr>
        <w:t xml:space="preserve"> </w:t>
      </w:r>
      <w:r>
        <w:rPr>
          <w:rStyle w:val="None"/>
          <w:rFonts w:ascii="Arial" w:hAnsi="Arial" w:cs="Arial"/>
        </w:rPr>
        <w:t>the</w:t>
      </w:r>
      <w:r w:rsidRPr="00DF5488">
        <w:rPr>
          <w:rStyle w:val="None"/>
          <w:rFonts w:ascii="Arial" w:hAnsi="Arial" w:cs="Arial"/>
          <w:lang w:val="uk-UA"/>
        </w:rPr>
        <w:t xml:space="preserve"> </w:t>
      </w:r>
      <w:r>
        <w:rPr>
          <w:rStyle w:val="None"/>
          <w:rFonts w:ascii="Arial" w:hAnsi="Arial" w:cs="Arial"/>
        </w:rPr>
        <w:t>one</w:t>
      </w:r>
      <w:r w:rsidRPr="00DF5488">
        <w:rPr>
          <w:rStyle w:val="None"/>
          <w:rFonts w:ascii="Arial" w:hAnsi="Arial" w:cs="Arial"/>
          <w:lang w:val="uk-UA"/>
        </w:rPr>
        <w:t xml:space="preserve"> </w:t>
      </w:r>
      <w:r>
        <w:rPr>
          <w:rStyle w:val="None"/>
          <w:rFonts w:ascii="Arial" w:hAnsi="Arial" w:cs="Arial"/>
        </w:rPr>
        <w:t>hand</w:t>
      </w:r>
      <w:r w:rsidR="00E31F42" w:rsidRPr="00100402">
        <w:rPr>
          <w:rStyle w:val="None"/>
          <w:rFonts w:ascii="Arial" w:hAnsi="Arial" w:cs="Arial"/>
          <w:lang w:val="uk-UA"/>
        </w:rPr>
        <w:t xml:space="preserve">, </w:t>
      </w:r>
      <w:r>
        <w:rPr>
          <w:rStyle w:val="None"/>
          <w:rFonts w:ascii="Arial" w:hAnsi="Arial" w:cs="Arial"/>
        </w:rPr>
        <w:t>the</w:t>
      </w:r>
      <w:r w:rsidRPr="00DF5488">
        <w:rPr>
          <w:rStyle w:val="None"/>
          <w:rFonts w:ascii="Arial" w:hAnsi="Arial" w:cs="Arial"/>
          <w:lang w:val="uk-UA"/>
        </w:rPr>
        <w:t xml:space="preserve"> </w:t>
      </w:r>
      <w:r>
        <w:rPr>
          <w:rStyle w:val="None"/>
          <w:rFonts w:ascii="Arial" w:hAnsi="Arial" w:cs="Arial"/>
        </w:rPr>
        <w:t>attempts</w:t>
      </w:r>
      <w:r w:rsidRPr="00DF5488">
        <w:rPr>
          <w:rStyle w:val="None"/>
          <w:rFonts w:ascii="Arial" w:hAnsi="Arial" w:cs="Arial"/>
          <w:lang w:val="uk-UA"/>
        </w:rPr>
        <w:t xml:space="preserve"> </w:t>
      </w:r>
      <w:r>
        <w:rPr>
          <w:rStyle w:val="None"/>
          <w:rFonts w:ascii="Arial" w:hAnsi="Arial" w:cs="Arial"/>
        </w:rPr>
        <w:t>to</w:t>
      </w:r>
      <w:r w:rsidRPr="00DF5488">
        <w:rPr>
          <w:rStyle w:val="None"/>
          <w:rFonts w:ascii="Arial" w:hAnsi="Arial" w:cs="Arial"/>
          <w:lang w:val="uk-UA"/>
        </w:rPr>
        <w:t xml:space="preserve"> </w:t>
      </w:r>
      <w:r>
        <w:rPr>
          <w:rStyle w:val="None"/>
          <w:rFonts w:ascii="Arial" w:hAnsi="Arial" w:cs="Arial"/>
        </w:rPr>
        <w:t>use</w:t>
      </w:r>
      <w:r w:rsidRPr="00DF5488">
        <w:rPr>
          <w:rStyle w:val="None"/>
          <w:rFonts w:ascii="Arial" w:hAnsi="Arial" w:cs="Arial"/>
          <w:lang w:val="uk-UA"/>
        </w:rPr>
        <w:t xml:space="preserve"> </w:t>
      </w:r>
      <w:r>
        <w:rPr>
          <w:rStyle w:val="None"/>
          <w:rFonts w:ascii="Arial" w:hAnsi="Arial" w:cs="Arial"/>
        </w:rPr>
        <w:t>stronger</w:t>
      </w:r>
      <w:r w:rsidRPr="00DF5488">
        <w:rPr>
          <w:rStyle w:val="None"/>
          <w:rFonts w:ascii="Arial" w:hAnsi="Arial" w:cs="Arial"/>
          <w:lang w:val="uk-UA"/>
        </w:rPr>
        <w:t xml:space="preserve"> </w:t>
      </w:r>
      <w:r w:rsidR="00910EB7">
        <w:rPr>
          <w:rStyle w:val="None"/>
          <w:rFonts w:ascii="Arial" w:hAnsi="Arial" w:cs="Arial"/>
        </w:rPr>
        <w:t>punishments</w:t>
      </w:r>
      <w:r w:rsidRPr="00DF5488">
        <w:rPr>
          <w:rStyle w:val="None"/>
          <w:rFonts w:ascii="Arial" w:hAnsi="Arial" w:cs="Arial"/>
          <w:lang w:val="uk-UA"/>
        </w:rPr>
        <w:t xml:space="preserve"> </w:t>
      </w:r>
      <w:r>
        <w:rPr>
          <w:rStyle w:val="None"/>
          <w:rFonts w:ascii="Arial" w:hAnsi="Arial" w:cs="Arial"/>
        </w:rPr>
        <w:t>for</w:t>
      </w:r>
      <w:r w:rsidRPr="00DF5488">
        <w:rPr>
          <w:rStyle w:val="None"/>
          <w:rFonts w:ascii="Arial" w:hAnsi="Arial" w:cs="Arial"/>
          <w:lang w:val="uk-UA"/>
        </w:rPr>
        <w:t xml:space="preserve"> </w:t>
      </w:r>
      <w:r>
        <w:rPr>
          <w:rStyle w:val="None"/>
          <w:rFonts w:ascii="Arial" w:hAnsi="Arial" w:cs="Arial"/>
        </w:rPr>
        <w:t>the</w:t>
      </w:r>
      <w:r w:rsidRPr="00DF5488">
        <w:rPr>
          <w:rStyle w:val="None"/>
          <w:rFonts w:ascii="Arial" w:hAnsi="Arial" w:cs="Arial"/>
          <w:lang w:val="uk-UA"/>
        </w:rPr>
        <w:t xml:space="preserve"> </w:t>
      </w:r>
      <w:r>
        <w:rPr>
          <w:rStyle w:val="None"/>
          <w:rFonts w:ascii="Arial" w:hAnsi="Arial" w:cs="Arial"/>
        </w:rPr>
        <w:t>most</w:t>
      </w:r>
      <w:r w:rsidRPr="00DF5488">
        <w:rPr>
          <w:rStyle w:val="None"/>
          <w:rFonts w:ascii="Arial" w:hAnsi="Arial" w:cs="Arial"/>
          <w:lang w:val="uk-UA"/>
        </w:rPr>
        <w:t xml:space="preserve"> </w:t>
      </w:r>
      <w:r w:rsidR="00D75EA1">
        <w:rPr>
          <w:rStyle w:val="None"/>
          <w:rFonts w:ascii="Arial" w:hAnsi="Arial" w:cs="Arial"/>
        </w:rPr>
        <w:t>frequent</w:t>
      </w:r>
      <w:r w:rsidR="00D75EA1" w:rsidRPr="00DF5488">
        <w:rPr>
          <w:rStyle w:val="None"/>
          <w:rFonts w:ascii="Arial" w:hAnsi="Arial" w:cs="Arial"/>
          <w:lang w:val="uk-UA"/>
        </w:rPr>
        <w:t xml:space="preserve"> administrative</w:t>
      </w:r>
      <w:r w:rsidRPr="00DF5488">
        <w:rPr>
          <w:rStyle w:val="None"/>
          <w:rFonts w:ascii="Arial" w:hAnsi="Arial" w:cs="Arial"/>
          <w:lang w:val="uk-UA"/>
        </w:rPr>
        <w:t xml:space="preserve"> </w:t>
      </w:r>
      <w:r w:rsidR="00910EB7">
        <w:rPr>
          <w:rStyle w:val="None"/>
          <w:rFonts w:ascii="Arial" w:hAnsi="Arial" w:cs="Arial"/>
        </w:rPr>
        <w:t>environmental</w:t>
      </w:r>
      <w:r w:rsidR="00910EB7" w:rsidRPr="00910EB7">
        <w:rPr>
          <w:rStyle w:val="None"/>
          <w:rFonts w:ascii="Arial" w:hAnsi="Arial" w:cs="Arial"/>
          <w:lang w:val="uk-UA"/>
        </w:rPr>
        <w:t xml:space="preserve"> </w:t>
      </w:r>
      <w:r>
        <w:rPr>
          <w:rStyle w:val="None"/>
          <w:rFonts w:ascii="Arial" w:hAnsi="Arial" w:cs="Arial"/>
        </w:rPr>
        <w:t>offences</w:t>
      </w:r>
      <w:r w:rsidRPr="00DF5488">
        <w:rPr>
          <w:rStyle w:val="None"/>
          <w:rFonts w:ascii="Arial" w:hAnsi="Arial" w:cs="Arial"/>
          <w:lang w:val="uk-UA"/>
        </w:rPr>
        <w:t xml:space="preserve"> </w:t>
      </w:r>
      <w:r w:rsidR="000F3AFD">
        <w:rPr>
          <w:rStyle w:val="None"/>
          <w:rFonts w:ascii="Arial" w:hAnsi="Arial" w:cs="Arial"/>
          <w:lang w:val="uk-UA"/>
        </w:rPr>
        <w:t>(</w:t>
      </w:r>
      <w:r w:rsidR="000F3AFD">
        <w:rPr>
          <w:rStyle w:val="None"/>
          <w:rFonts w:ascii="Arial" w:hAnsi="Arial" w:cs="Arial"/>
        </w:rPr>
        <w:t>deforestation</w:t>
      </w:r>
      <w:r w:rsidR="000F3AFD">
        <w:rPr>
          <w:rStyle w:val="None"/>
          <w:rFonts w:ascii="Arial" w:hAnsi="Arial" w:cs="Arial"/>
          <w:lang w:val="uk-UA"/>
        </w:rPr>
        <w:t xml:space="preserve">, </w:t>
      </w:r>
      <w:r w:rsidR="000F3AFD">
        <w:rPr>
          <w:rStyle w:val="None"/>
          <w:rFonts w:ascii="Arial" w:hAnsi="Arial" w:cs="Arial"/>
        </w:rPr>
        <w:t>vegetation</w:t>
      </w:r>
      <w:r w:rsidR="000F3AFD" w:rsidRPr="000F3AFD">
        <w:rPr>
          <w:rStyle w:val="None"/>
          <w:rFonts w:ascii="Arial" w:hAnsi="Arial" w:cs="Arial"/>
          <w:lang w:val="uk-UA"/>
        </w:rPr>
        <w:t xml:space="preserve"> </w:t>
      </w:r>
      <w:r w:rsidR="000F3AFD">
        <w:rPr>
          <w:rStyle w:val="None"/>
          <w:rFonts w:ascii="Arial" w:hAnsi="Arial" w:cs="Arial"/>
        </w:rPr>
        <w:t>burning</w:t>
      </w:r>
      <w:r w:rsidR="00E31F42" w:rsidRPr="00100402">
        <w:rPr>
          <w:rStyle w:val="None"/>
          <w:rFonts w:ascii="Arial" w:hAnsi="Arial" w:cs="Arial"/>
          <w:lang w:val="uk-UA"/>
        </w:rPr>
        <w:t>)</w:t>
      </w:r>
      <w:r w:rsidR="000F3AFD">
        <w:rPr>
          <w:rStyle w:val="None"/>
          <w:rFonts w:ascii="Arial" w:hAnsi="Arial" w:cs="Arial"/>
        </w:rPr>
        <w:t xml:space="preserve"> committed by physical persons are negatively perceived by the voters</w:t>
      </w:r>
      <w:r w:rsidR="00E31F42" w:rsidRPr="00100402">
        <w:rPr>
          <w:rStyle w:val="None"/>
          <w:rFonts w:ascii="Arial" w:hAnsi="Arial" w:cs="Arial"/>
          <w:lang w:val="uk-UA"/>
        </w:rPr>
        <w:t>,</w:t>
      </w:r>
      <w:r w:rsidR="000F3AFD">
        <w:rPr>
          <w:rStyle w:val="None"/>
          <w:rFonts w:ascii="Arial" w:hAnsi="Arial" w:cs="Arial"/>
        </w:rPr>
        <w:t xml:space="preserve"> therefore, </w:t>
      </w:r>
      <w:r w:rsidR="00D75EA1">
        <w:rPr>
          <w:rStyle w:val="None"/>
          <w:rFonts w:ascii="Arial" w:hAnsi="Arial" w:cs="Arial"/>
        </w:rPr>
        <w:t>political forces do not lobby them</w:t>
      </w:r>
      <w:r w:rsidR="00E31F42" w:rsidRPr="00100402">
        <w:rPr>
          <w:rStyle w:val="None"/>
          <w:rFonts w:ascii="Arial" w:hAnsi="Arial" w:cs="Arial"/>
          <w:lang w:val="uk-UA"/>
        </w:rPr>
        <w:t>.</w:t>
      </w:r>
    </w:p>
    <w:p w:rsidR="00E31F42" w:rsidRPr="000F3AFD" w:rsidRDefault="00E31F42"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rPr>
          <w:rStyle w:val="None"/>
          <w:rFonts w:ascii="Arial" w:hAnsi="Arial" w:cs="Arial"/>
          <w:sz w:val="22"/>
          <w:szCs w:val="22"/>
        </w:rPr>
      </w:pPr>
      <w:bookmarkStart w:id="13" w:name="_Toc502306639"/>
      <w:r>
        <w:rPr>
          <w:rStyle w:val="None"/>
          <w:rFonts w:ascii="Arial" w:hAnsi="Arial" w:cs="Arial"/>
          <w:sz w:val="22"/>
          <w:szCs w:val="22"/>
          <w:lang w:val="uk-UA"/>
        </w:rPr>
        <w:t xml:space="preserve">4) </w:t>
      </w:r>
      <w:bookmarkEnd w:id="13"/>
      <w:r w:rsidR="000F3AFD">
        <w:rPr>
          <w:rStyle w:val="None"/>
          <w:rFonts w:ascii="Arial" w:hAnsi="Arial" w:cs="Arial"/>
          <w:sz w:val="22"/>
          <w:szCs w:val="22"/>
        </w:rPr>
        <w:t>Lack of political unity in Euro-integration issues</w:t>
      </w:r>
    </w:p>
    <w:p w:rsidR="00E31F42" w:rsidRPr="00D75EA1" w:rsidRDefault="000F3AFD" w:rsidP="00E31F42">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D75EA1">
        <w:rPr>
          <w:rStyle w:val="None"/>
          <w:rFonts w:ascii="Arial" w:hAnsi="Arial" w:cs="Arial"/>
          <w:sz w:val="22"/>
          <w:szCs w:val="22"/>
        </w:rPr>
        <w:t>In 2014 Ukraine signed with the European Union the Association Agreement</w:t>
      </w:r>
      <w:r w:rsidR="00E31F42" w:rsidRPr="00D75EA1">
        <w:rPr>
          <w:rStyle w:val="None"/>
          <w:rFonts w:ascii="Arial" w:hAnsi="Arial" w:cs="Arial"/>
          <w:sz w:val="22"/>
          <w:szCs w:val="22"/>
        </w:rPr>
        <w:t xml:space="preserve">. </w:t>
      </w:r>
      <w:r w:rsidRPr="00D75EA1">
        <w:rPr>
          <w:rStyle w:val="None"/>
          <w:rFonts w:ascii="Arial" w:hAnsi="Arial" w:cs="Arial"/>
          <w:sz w:val="22"/>
          <w:szCs w:val="22"/>
        </w:rPr>
        <w:t>This agreement emphasizes maintenance of sustainable development, well-grounded and rational use of natural resources, priority reimbursement of environmental damage and p</w:t>
      </w:r>
      <w:r w:rsidR="008A0373">
        <w:rPr>
          <w:rStyle w:val="None"/>
          <w:rFonts w:ascii="Arial" w:hAnsi="Arial" w:cs="Arial"/>
          <w:sz w:val="22"/>
          <w:szCs w:val="22"/>
        </w:rPr>
        <w:t>ayment of fines by those</w:t>
      </w:r>
      <w:r w:rsidRPr="00D75EA1">
        <w:rPr>
          <w:rStyle w:val="None"/>
          <w:rFonts w:ascii="Arial" w:hAnsi="Arial" w:cs="Arial"/>
          <w:sz w:val="22"/>
          <w:szCs w:val="22"/>
        </w:rPr>
        <w:t xml:space="preserve"> polluting the environment. In the field of environmental protection, the Agreement places on Ukraine a number of commitments, which include, in particular, institutional reform to ensure real fulfillment and implementation of environmental legislation, which should include the ref</w:t>
      </w:r>
      <w:r w:rsidR="008A0373">
        <w:rPr>
          <w:rStyle w:val="None"/>
          <w:rFonts w:ascii="Arial" w:hAnsi="Arial" w:cs="Arial"/>
          <w:sz w:val="22"/>
          <w:szCs w:val="22"/>
        </w:rPr>
        <w:t>orm of the institutes of legal l</w:t>
      </w:r>
      <w:r w:rsidRPr="00D75EA1">
        <w:rPr>
          <w:rStyle w:val="None"/>
          <w:rFonts w:ascii="Arial" w:hAnsi="Arial" w:cs="Arial"/>
          <w:sz w:val="22"/>
          <w:szCs w:val="22"/>
        </w:rPr>
        <w:t>i</w:t>
      </w:r>
      <w:r w:rsidR="008A0373">
        <w:rPr>
          <w:rStyle w:val="None"/>
          <w:rFonts w:ascii="Arial" w:hAnsi="Arial" w:cs="Arial"/>
          <w:sz w:val="22"/>
          <w:szCs w:val="22"/>
        </w:rPr>
        <w:t>a</w:t>
      </w:r>
      <w:r w:rsidRPr="00D75EA1">
        <w:rPr>
          <w:rStyle w:val="None"/>
          <w:rFonts w:ascii="Arial" w:hAnsi="Arial" w:cs="Arial"/>
          <w:sz w:val="22"/>
          <w:szCs w:val="22"/>
        </w:rPr>
        <w:t>bility and environmental control</w:t>
      </w:r>
      <w:r w:rsidR="00B64DE3" w:rsidRPr="00D75EA1">
        <w:rPr>
          <w:rStyle w:val="None"/>
          <w:rFonts w:ascii="Arial" w:hAnsi="Arial" w:cs="Arial"/>
          <w:sz w:val="22"/>
          <w:szCs w:val="22"/>
        </w:rPr>
        <w:t>.</w:t>
      </w:r>
    </w:p>
    <w:p w:rsidR="00B64DE3" w:rsidRPr="00D75EA1" w:rsidRDefault="00B64DE3" w:rsidP="008A0373">
      <w:pPr>
        <w:pBdr>
          <w:top w:val="none" w:sz="0" w:space="0" w:color="auto"/>
          <w:left w:val="none" w:sz="0" w:space="0" w:color="auto"/>
          <w:bottom w:val="none" w:sz="0" w:space="0" w:color="auto"/>
          <w:right w:val="none" w:sz="0" w:space="0" w:color="auto"/>
          <w:bar w:val="none" w:sz="0" w:color="auto"/>
        </w:pBdr>
        <w:ind w:firstLine="708"/>
        <w:jc w:val="both"/>
        <w:rPr>
          <w:rStyle w:val="None"/>
          <w:rFonts w:ascii="Arial" w:hAnsi="Arial" w:cs="Arial"/>
          <w:color w:val="000000"/>
          <w:sz w:val="22"/>
          <w:szCs w:val="22"/>
          <w:u w:color="000000"/>
        </w:rPr>
      </w:pPr>
      <w:r w:rsidRPr="00D75EA1">
        <w:rPr>
          <w:rStyle w:val="None"/>
          <w:rFonts w:ascii="Arial" w:hAnsi="Arial" w:cs="Arial"/>
          <w:color w:val="000000"/>
          <w:sz w:val="22"/>
          <w:szCs w:val="22"/>
          <w:u w:color="000000"/>
        </w:rPr>
        <w:t xml:space="preserve">Unfortunately, certain political forces in the parliament and the government impede the implementation of European integration policy and legislation, and as of 2017 most of the obligations under the Environmental Protection Agreement remain unfulfilled or </w:t>
      </w:r>
      <w:r w:rsidR="008A0373">
        <w:rPr>
          <w:rStyle w:val="None"/>
          <w:rFonts w:ascii="Arial" w:hAnsi="Arial" w:cs="Arial"/>
          <w:color w:val="000000"/>
          <w:sz w:val="22"/>
          <w:szCs w:val="22"/>
          <w:u w:color="000000"/>
        </w:rPr>
        <w:t>not properly implemented</w:t>
      </w:r>
      <w:r w:rsidRPr="00D75EA1">
        <w:rPr>
          <w:rStyle w:val="None"/>
          <w:rFonts w:ascii="Arial" w:hAnsi="Arial" w:cs="Arial"/>
          <w:color w:val="000000"/>
          <w:sz w:val="22"/>
          <w:szCs w:val="22"/>
          <w:u w:color="000000"/>
        </w:rPr>
        <w:t>. At the same time, receiving financial assistance from the EU, Ukraine does not fulfill the conditions for such assistance in the field of environmental protection</w:t>
      </w:r>
      <w:r w:rsidR="005166A5" w:rsidRPr="00D75EA1">
        <w:rPr>
          <w:rStyle w:val="None"/>
          <w:rFonts w:ascii="Arial" w:hAnsi="Arial" w:cs="Arial"/>
          <w:color w:val="000000"/>
          <w:sz w:val="22"/>
          <w:szCs w:val="22"/>
          <w:u w:color="000000"/>
        </w:rPr>
        <w:t>.</w:t>
      </w:r>
    </w:p>
    <w:p w:rsidR="00E31F42" w:rsidRPr="00D75EA1" w:rsidRDefault="00E31F42" w:rsidP="00E31F42">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p>
    <w:p w:rsidR="00E31F42" w:rsidRPr="00D75EA1" w:rsidRDefault="00E31F42"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r w:rsidRPr="00D75EA1">
        <w:rPr>
          <w:rFonts w:ascii="Arial" w:hAnsi="Arial" w:cs="Arial"/>
          <w:b/>
          <w:color w:val="000000"/>
          <w:sz w:val="22"/>
          <w:szCs w:val="22"/>
        </w:rPr>
        <w:t xml:space="preserve"> </w:t>
      </w:r>
      <w:bookmarkStart w:id="14" w:name="_Toc502306640"/>
      <w:r w:rsidRPr="00D75EA1">
        <w:rPr>
          <w:rFonts w:ascii="Arial" w:hAnsi="Arial" w:cs="Arial"/>
          <w:b/>
          <w:color w:val="000000"/>
          <w:sz w:val="22"/>
          <w:szCs w:val="22"/>
        </w:rPr>
        <w:t xml:space="preserve">2.2. </w:t>
      </w:r>
      <w:bookmarkEnd w:id="14"/>
      <w:r w:rsidR="005166A5" w:rsidRPr="00D75EA1">
        <w:rPr>
          <w:rFonts w:ascii="Arial" w:hAnsi="Arial" w:cs="Arial"/>
          <w:b/>
          <w:color w:val="000000"/>
          <w:sz w:val="22"/>
          <w:szCs w:val="22"/>
        </w:rPr>
        <w:t>Gaps of environmental liability system</w:t>
      </w:r>
    </w:p>
    <w:p w:rsidR="00E31F42" w:rsidRPr="00D75EA1" w:rsidRDefault="005166A5"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rPr>
      </w:pPr>
      <w:bookmarkStart w:id="15" w:name="_Toc5"/>
      <w:r w:rsidRPr="00D75EA1">
        <w:t>The current legisl</w:t>
      </w:r>
      <w:r w:rsidR="008A0373">
        <w:t>ation of Ukraine establishes</w:t>
      </w:r>
      <w:r w:rsidRPr="00D75EA1">
        <w:t xml:space="preserve"> legal framework for the use of natural resources, regulates limiting values for emissions and discharges, as well as the threshold concentrations of pollutants in different elements of the environment. Enforcement and compliance with environmental norms and rules in a normal social system is ensured by the institutes of environmental control and legal responsibility for violations in the field of environmental protection</w:t>
      </w:r>
      <w:r w:rsidR="008A0373">
        <w:t>. Nowadays in Ukraine both</w:t>
      </w:r>
      <w:r w:rsidRPr="00D75EA1">
        <w:t xml:space="preserve"> institutions are inefficient. Let's examine them in more details</w:t>
      </w:r>
      <w:r w:rsidR="00E31F42" w:rsidRPr="00D75EA1">
        <w:rPr>
          <w:rStyle w:val="None"/>
          <w:rFonts w:ascii="Arial" w:hAnsi="Arial" w:cs="Arial"/>
        </w:rPr>
        <w:t>.</w:t>
      </w:r>
    </w:p>
    <w:p w:rsidR="00E31F42" w:rsidRPr="00D75EA1" w:rsidRDefault="005166A5" w:rsidP="00E31F42">
      <w:pPr>
        <w:pStyle w:val="Heading3"/>
        <w:numPr>
          <w:ilvl w:val="0"/>
          <w:numId w:val="3"/>
        </w:numPr>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rPr>
      </w:pPr>
      <w:r w:rsidRPr="00D75EA1">
        <w:rPr>
          <w:rFonts w:ascii="Arial" w:hAnsi="Arial" w:cs="Arial"/>
          <w:color w:val="000000"/>
          <w:sz w:val="22"/>
          <w:szCs w:val="22"/>
        </w:rPr>
        <w:t>Weak environmental control</w:t>
      </w:r>
    </w:p>
    <w:p w:rsidR="00E31F42" w:rsidRPr="00D75EA1" w:rsidRDefault="005166A5"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D75EA1">
        <w:rPr>
          <w:rStyle w:val="None"/>
          <w:rFonts w:ascii="Arial" w:hAnsi="Arial" w:cs="Arial"/>
          <w:sz w:val="22"/>
          <w:szCs w:val="22"/>
        </w:rPr>
        <w:t>A prerequisite for the occurrence of liability in any area is the implementation of effective control measures. One of the imp</w:t>
      </w:r>
      <w:r w:rsidR="00E810E8" w:rsidRPr="00D75EA1">
        <w:rPr>
          <w:rStyle w:val="None"/>
          <w:rFonts w:ascii="Arial" w:hAnsi="Arial" w:cs="Arial"/>
          <w:sz w:val="22"/>
          <w:szCs w:val="22"/>
        </w:rPr>
        <w:t>ortant reasons for the inefficiency</w:t>
      </w:r>
      <w:r w:rsidRPr="00D75EA1">
        <w:rPr>
          <w:rStyle w:val="None"/>
          <w:rFonts w:ascii="Arial" w:hAnsi="Arial" w:cs="Arial"/>
          <w:sz w:val="22"/>
          <w:szCs w:val="22"/>
        </w:rPr>
        <w:t xml:space="preserve"> of the institute of </w:t>
      </w:r>
      <w:r w:rsidR="00E810E8" w:rsidRPr="00D75EA1">
        <w:rPr>
          <w:rStyle w:val="None"/>
          <w:rFonts w:ascii="Arial" w:hAnsi="Arial" w:cs="Arial"/>
          <w:sz w:val="22"/>
          <w:szCs w:val="22"/>
        </w:rPr>
        <w:t>liability</w:t>
      </w:r>
      <w:r w:rsidRPr="00D75EA1">
        <w:rPr>
          <w:rStyle w:val="None"/>
          <w:rFonts w:ascii="Arial" w:hAnsi="Arial" w:cs="Arial"/>
          <w:sz w:val="22"/>
          <w:szCs w:val="22"/>
        </w:rPr>
        <w:t xml:space="preserve"> f</w:t>
      </w:r>
      <w:r w:rsidR="00E810E8" w:rsidRPr="00D75EA1">
        <w:rPr>
          <w:rStyle w:val="None"/>
          <w:rFonts w:ascii="Arial" w:hAnsi="Arial" w:cs="Arial"/>
          <w:sz w:val="22"/>
          <w:szCs w:val="22"/>
        </w:rPr>
        <w:t>or environmental offenses is</w:t>
      </w:r>
      <w:r w:rsidRPr="00D75EA1">
        <w:rPr>
          <w:rStyle w:val="None"/>
          <w:rFonts w:ascii="Arial" w:hAnsi="Arial" w:cs="Arial"/>
          <w:sz w:val="22"/>
          <w:szCs w:val="22"/>
        </w:rPr>
        <w:t xml:space="preserve"> lack of qualitative control by the state. </w:t>
      </w:r>
      <w:r w:rsidR="00E810E8" w:rsidRPr="00D75EA1">
        <w:rPr>
          <w:rStyle w:val="None"/>
          <w:rFonts w:ascii="Arial" w:hAnsi="Arial" w:cs="Arial"/>
          <w:sz w:val="22"/>
          <w:szCs w:val="22"/>
        </w:rPr>
        <w:t>Since 2007</w:t>
      </w:r>
      <w:r w:rsidRPr="00D75EA1">
        <w:rPr>
          <w:rStyle w:val="None"/>
          <w:rFonts w:ascii="Arial" w:hAnsi="Arial" w:cs="Arial"/>
          <w:sz w:val="22"/>
          <w:szCs w:val="22"/>
        </w:rPr>
        <w:t xml:space="preserve"> the system of environmental control has undergone changes</w:t>
      </w:r>
      <w:r w:rsidR="00E810E8" w:rsidRPr="00D75EA1">
        <w:rPr>
          <w:rStyle w:val="None"/>
          <w:rFonts w:ascii="Arial" w:hAnsi="Arial" w:cs="Arial"/>
          <w:sz w:val="22"/>
          <w:szCs w:val="22"/>
        </w:rPr>
        <w:t xml:space="preserve"> that made this system almost</w:t>
      </w:r>
      <w:r w:rsidRPr="00D75EA1">
        <w:rPr>
          <w:rStyle w:val="None"/>
          <w:rFonts w:ascii="Arial" w:hAnsi="Arial" w:cs="Arial"/>
          <w:sz w:val="22"/>
          <w:szCs w:val="22"/>
        </w:rPr>
        <w:t xml:space="preserve"> ineffective. Thus, environmental inspectors were deprived of the</w:t>
      </w:r>
      <w:r w:rsidR="008A0373">
        <w:rPr>
          <w:rStyle w:val="None"/>
          <w:rFonts w:ascii="Arial" w:hAnsi="Arial" w:cs="Arial"/>
          <w:sz w:val="22"/>
          <w:szCs w:val="22"/>
        </w:rPr>
        <w:t xml:space="preserve"> right to go to the place where the</w:t>
      </w:r>
      <w:r w:rsidRPr="00D75EA1">
        <w:rPr>
          <w:rStyle w:val="None"/>
          <w:rFonts w:ascii="Arial" w:hAnsi="Arial" w:cs="Arial"/>
          <w:sz w:val="22"/>
          <w:szCs w:val="22"/>
        </w:rPr>
        <w:t xml:space="preserve"> violation or event </w:t>
      </w:r>
      <w:r w:rsidR="008A0373">
        <w:rPr>
          <w:rStyle w:val="None"/>
          <w:rFonts w:ascii="Arial" w:hAnsi="Arial" w:cs="Arial"/>
          <w:sz w:val="22"/>
          <w:szCs w:val="22"/>
        </w:rPr>
        <w:t>occurred the moment</w:t>
      </w:r>
      <w:r w:rsidRPr="00D75EA1">
        <w:rPr>
          <w:rStyle w:val="None"/>
          <w:rFonts w:ascii="Arial" w:hAnsi="Arial" w:cs="Arial"/>
          <w:sz w:val="22"/>
          <w:szCs w:val="22"/>
        </w:rPr>
        <w:t xml:space="preserve"> they became aware of them. Planned measures of control </w:t>
      </w:r>
      <w:r w:rsidR="008A0373" w:rsidRPr="00D75EA1">
        <w:rPr>
          <w:rStyle w:val="None"/>
          <w:rFonts w:ascii="Arial" w:hAnsi="Arial" w:cs="Arial"/>
          <w:sz w:val="22"/>
          <w:szCs w:val="22"/>
        </w:rPr>
        <w:t xml:space="preserve">without warning the enterprises </w:t>
      </w:r>
      <w:r w:rsidRPr="00D75EA1">
        <w:rPr>
          <w:rStyle w:val="None"/>
          <w:rFonts w:ascii="Arial" w:hAnsi="Arial" w:cs="Arial"/>
          <w:sz w:val="22"/>
          <w:szCs w:val="22"/>
        </w:rPr>
        <w:t xml:space="preserve">were prohibited. The general supervision of the prosecutor's office for compliance with </w:t>
      </w:r>
      <w:r w:rsidR="00E810E8" w:rsidRPr="00D75EA1">
        <w:rPr>
          <w:rStyle w:val="None"/>
          <w:rFonts w:ascii="Arial" w:hAnsi="Arial" w:cs="Arial"/>
          <w:sz w:val="22"/>
          <w:szCs w:val="22"/>
        </w:rPr>
        <w:t xml:space="preserve">the </w:t>
      </w:r>
      <w:r w:rsidRPr="00D75EA1">
        <w:rPr>
          <w:rStyle w:val="None"/>
          <w:rFonts w:ascii="Arial" w:hAnsi="Arial" w:cs="Arial"/>
          <w:sz w:val="22"/>
          <w:szCs w:val="22"/>
        </w:rPr>
        <w:t xml:space="preserve">environmental legislation </w:t>
      </w:r>
      <w:r w:rsidR="00E810E8" w:rsidRPr="00D75EA1">
        <w:rPr>
          <w:rStyle w:val="None"/>
          <w:rFonts w:ascii="Arial" w:hAnsi="Arial" w:cs="Arial"/>
          <w:sz w:val="22"/>
          <w:szCs w:val="22"/>
        </w:rPr>
        <w:t>by all natural and legal persons was cancelled</w:t>
      </w:r>
      <w:r w:rsidRPr="00D75EA1">
        <w:rPr>
          <w:rStyle w:val="None"/>
          <w:rFonts w:ascii="Arial" w:hAnsi="Arial" w:cs="Arial"/>
          <w:sz w:val="22"/>
          <w:szCs w:val="22"/>
        </w:rPr>
        <w:t xml:space="preserve">, including </w:t>
      </w:r>
      <w:r w:rsidR="00E810E8" w:rsidRPr="00D75EA1">
        <w:rPr>
          <w:rStyle w:val="None"/>
          <w:rFonts w:ascii="Arial" w:hAnsi="Arial" w:cs="Arial"/>
          <w:sz w:val="22"/>
          <w:szCs w:val="22"/>
        </w:rPr>
        <w:t xml:space="preserve">supervision by the </w:t>
      </w:r>
      <w:r w:rsidRPr="00D75EA1">
        <w:rPr>
          <w:rStyle w:val="None"/>
          <w:rFonts w:ascii="Arial" w:hAnsi="Arial" w:cs="Arial"/>
          <w:sz w:val="22"/>
          <w:szCs w:val="22"/>
        </w:rPr>
        <w:t>state bodies that exercised control over the environment</w:t>
      </w:r>
      <w:r w:rsidR="00E31F42" w:rsidRPr="00D75EA1">
        <w:rPr>
          <w:rStyle w:val="None"/>
          <w:rFonts w:ascii="Arial" w:hAnsi="Arial" w:cs="Arial"/>
          <w:sz w:val="22"/>
          <w:szCs w:val="22"/>
        </w:rPr>
        <w:t xml:space="preserve">. </w:t>
      </w:r>
    </w:p>
    <w:p w:rsidR="00E31F42" w:rsidRPr="00D75EA1" w:rsidRDefault="000D2739"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D75EA1">
        <w:rPr>
          <w:rStyle w:val="None"/>
          <w:rFonts w:ascii="Arial" w:hAnsi="Arial" w:cs="Arial"/>
          <w:sz w:val="22"/>
          <w:szCs w:val="22"/>
        </w:rPr>
        <w:t>This led to the situation when such control became inadequate and unprompt. It does not allow qualitative fixing of violations, finding the guilty persons, establishing the amount of damage caused, other evidence base, etc. As a result, despite the fact of a violation, responsibility does not arise, as the control measures did not reveal all the necessary data for the proper qualification</w:t>
      </w:r>
      <w:r w:rsidR="00A72BBA">
        <w:rPr>
          <w:rStyle w:val="None"/>
          <w:rFonts w:ascii="Arial" w:hAnsi="Arial" w:cs="Arial"/>
          <w:sz w:val="22"/>
          <w:szCs w:val="22"/>
        </w:rPr>
        <w:t xml:space="preserve"> of the act or identification</w:t>
      </w:r>
      <w:r w:rsidRPr="00D75EA1">
        <w:rPr>
          <w:rStyle w:val="None"/>
          <w:rFonts w:ascii="Arial" w:hAnsi="Arial" w:cs="Arial"/>
          <w:sz w:val="22"/>
          <w:szCs w:val="22"/>
        </w:rPr>
        <w:t xml:space="preserve"> of the perpetrators. In addition, the moratorium on inspections that was in force in previous years also negatively affected the number of violations detected, the identification of guilty persons and environmental damages that were recovered</w:t>
      </w:r>
      <w:r w:rsidR="00E31F42" w:rsidRPr="00D75EA1">
        <w:rPr>
          <w:rStyle w:val="None"/>
          <w:rFonts w:ascii="Arial" w:hAnsi="Arial" w:cs="Arial"/>
          <w:sz w:val="22"/>
          <w:szCs w:val="22"/>
        </w:rPr>
        <w:t>.</w:t>
      </w:r>
    </w:p>
    <w:p w:rsidR="00E31F42" w:rsidRPr="009B72ED" w:rsidRDefault="000D2739" w:rsidP="00E31F42">
      <w:pPr>
        <w:pStyle w:val="Body"/>
        <w:numPr>
          <w:ilvl w:val="0"/>
          <w:numId w:val="3"/>
        </w:num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sz w:val="22"/>
          <w:szCs w:val="22"/>
          <w:lang w:val="uk-UA"/>
        </w:rPr>
      </w:pPr>
      <w:r>
        <w:rPr>
          <w:rFonts w:ascii="Arial" w:hAnsi="Arial" w:cs="Arial"/>
          <w:sz w:val="22"/>
          <w:szCs w:val="22"/>
        </w:rPr>
        <w:t>Not</w:t>
      </w:r>
      <w:r w:rsidRPr="000D2739">
        <w:rPr>
          <w:rFonts w:ascii="Arial" w:hAnsi="Arial" w:cs="Arial"/>
          <w:sz w:val="22"/>
          <w:szCs w:val="22"/>
          <w:lang w:val="uk-UA"/>
        </w:rPr>
        <w:t xml:space="preserve"> </w:t>
      </w:r>
      <w:r>
        <w:rPr>
          <w:rFonts w:ascii="Arial" w:hAnsi="Arial" w:cs="Arial"/>
          <w:sz w:val="22"/>
          <w:szCs w:val="22"/>
        </w:rPr>
        <w:t>all</w:t>
      </w:r>
      <w:r w:rsidRPr="000D2739">
        <w:rPr>
          <w:rFonts w:ascii="Arial" w:hAnsi="Arial" w:cs="Arial"/>
          <w:sz w:val="22"/>
          <w:szCs w:val="22"/>
          <w:lang w:val="uk-UA"/>
        </w:rPr>
        <w:t xml:space="preserve"> </w:t>
      </w:r>
      <w:r>
        <w:rPr>
          <w:rFonts w:ascii="Arial" w:hAnsi="Arial" w:cs="Arial"/>
          <w:sz w:val="22"/>
          <w:szCs w:val="22"/>
        </w:rPr>
        <w:t>the</w:t>
      </w:r>
      <w:r w:rsidRPr="000D2739">
        <w:rPr>
          <w:rFonts w:ascii="Arial" w:hAnsi="Arial" w:cs="Arial"/>
          <w:sz w:val="22"/>
          <w:szCs w:val="22"/>
          <w:lang w:val="uk-UA"/>
        </w:rPr>
        <w:t xml:space="preserve"> </w:t>
      </w:r>
      <w:r>
        <w:rPr>
          <w:rFonts w:ascii="Arial" w:hAnsi="Arial" w:cs="Arial"/>
          <w:sz w:val="22"/>
          <w:szCs w:val="22"/>
        </w:rPr>
        <w:t>environmental</w:t>
      </w:r>
      <w:r w:rsidRPr="000D2739">
        <w:rPr>
          <w:rFonts w:ascii="Arial" w:hAnsi="Arial" w:cs="Arial"/>
          <w:sz w:val="22"/>
          <w:szCs w:val="22"/>
          <w:lang w:val="uk-UA"/>
        </w:rPr>
        <w:t xml:space="preserve"> </w:t>
      </w:r>
      <w:r>
        <w:rPr>
          <w:rFonts w:ascii="Arial" w:hAnsi="Arial" w:cs="Arial"/>
          <w:sz w:val="22"/>
          <w:szCs w:val="22"/>
        </w:rPr>
        <w:t>crimes</w:t>
      </w:r>
      <w:r w:rsidRPr="000D2739">
        <w:rPr>
          <w:rFonts w:ascii="Arial" w:hAnsi="Arial" w:cs="Arial"/>
          <w:sz w:val="22"/>
          <w:szCs w:val="22"/>
          <w:lang w:val="uk-UA"/>
        </w:rPr>
        <w:t xml:space="preserve"> </w:t>
      </w:r>
      <w:r>
        <w:rPr>
          <w:rFonts w:ascii="Arial" w:hAnsi="Arial" w:cs="Arial"/>
          <w:sz w:val="22"/>
          <w:szCs w:val="22"/>
        </w:rPr>
        <w:t>are recognized by Ukraine</w:t>
      </w:r>
      <w:r w:rsidR="00E31F42" w:rsidRPr="00100402">
        <w:rPr>
          <w:rFonts w:ascii="Arial" w:hAnsi="Arial" w:cs="Arial"/>
          <w:sz w:val="22"/>
          <w:szCs w:val="22"/>
          <w:lang w:val="uk-UA"/>
        </w:rPr>
        <w:t xml:space="preserve"> </w:t>
      </w:r>
      <w:bookmarkEnd w:id="15"/>
    </w:p>
    <w:p w:rsidR="00E31F42" w:rsidRPr="00C37E96" w:rsidRDefault="00B72AAB"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Pr>
          <w:rStyle w:val="None"/>
          <w:rFonts w:ascii="Arial" w:hAnsi="Arial" w:cs="Arial"/>
          <w:sz w:val="22"/>
          <w:szCs w:val="22"/>
        </w:rPr>
        <w:t>During</w:t>
      </w:r>
      <w:r w:rsidRPr="000D2739">
        <w:rPr>
          <w:rStyle w:val="None"/>
          <w:rFonts w:ascii="Arial" w:hAnsi="Arial" w:cs="Arial"/>
          <w:sz w:val="22"/>
          <w:szCs w:val="22"/>
          <w:lang w:val="uk-UA"/>
        </w:rPr>
        <w:t xml:space="preserve"> </w:t>
      </w:r>
      <w:r>
        <w:rPr>
          <w:rStyle w:val="None"/>
          <w:rFonts w:ascii="Arial" w:hAnsi="Arial" w:cs="Arial"/>
          <w:sz w:val="22"/>
          <w:szCs w:val="22"/>
        </w:rPr>
        <w:t>the</w:t>
      </w:r>
      <w:r w:rsidRPr="000D2739">
        <w:rPr>
          <w:rStyle w:val="None"/>
          <w:rFonts w:ascii="Arial" w:hAnsi="Arial" w:cs="Arial"/>
          <w:sz w:val="22"/>
          <w:szCs w:val="22"/>
          <w:lang w:val="uk-UA"/>
        </w:rPr>
        <w:t xml:space="preserve"> </w:t>
      </w:r>
      <w:r>
        <w:rPr>
          <w:rStyle w:val="None"/>
          <w:rFonts w:ascii="Arial" w:hAnsi="Arial" w:cs="Arial"/>
          <w:sz w:val="22"/>
          <w:szCs w:val="22"/>
        </w:rPr>
        <w:t>recent</w:t>
      </w:r>
      <w:r w:rsidRPr="000D2739">
        <w:rPr>
          <w:rStyle w:val="None"/>
          <w:rFonts w:ascii="Arial" w:hAnsi="Arial" w:cs="Arial"/>
          <w:sz w:val="22"/>
          <w:szCs w:val="22"/>
          <w:lang w:val="uk-UA"/>
        </w:rPr>
        <w:t xml:space="preserve"> </w:t>
      </w:r>
      <w:r>
        <w:rPr>
          <w:rStyle w:val="None"/>
          <w:rFonts w:ascii="Arial" w:hAnsi="Arial" w:cs="Arial"/>
          <w:sz w:val="22"/>
          <w:szCs w:val="22"/>
        </w:rPr>
        <w:t>decade</w:t>
      </w:r>
      <w:r w:rsidRPr="000D2739">
        <w:rPr>
          <w:rStyle w:val="None"/>
          <w:rFonts w:ascii="Arial" w:hAnsi="Arial" w:cs="Arial"/>
          <w:sz w:val="22"/>
          <w:szCs w:val="22"/>
          <w:lang w:val="uk-UA"/>
        </w:rPr>
        <w:t xml:space="preserve"> </w:t>
      </w:r>
      <w:r>
        <w:rPr>
          <w:rStyle w:val="None"/>
          <w:rFonts w:ascii="Arial" w:hAnsi="Arial" w:cs="Arial"/>
          <w:sz w:val="22"/>
          <w:szCs w:val="22"/>
        </w:rPr>
        <w:t>t</w:t>
      </w:r>
      <w:r w:rsidR="000D2739">
        <w:rPr>
          <w:rStyle w:val="None"/>
          <w:rFonts w:ascii="Arial" w:hAnsi="Arial" w:cs="Arial"/>
          <w:sz w:val="22"/>
          <w:szCs w:val="22"/>
        </w:rPr>
        <w:t>he</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level</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of</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environmental</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crime</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has</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been</w:t>
      </w:r>
      <w:r w:rsidR="000D2739" w:rsidRPr="000D2739">
        <w:rPr>
          <w:rStyle w:val="None"/>
          <w:rFonts w:ascii="Arial" w:hAnsi="Arial" w:cs="Arial"/>
          <w:sz w:val="22"/>
          <w:szCs w:val="22"/>
          <w:lang w:val="uk-UA"/>
        </w:rPr>
        <w:t xml:space="preserve"> </w:t>
      </w:r>
      <w:r>
        <w:rPr>
          <w:rStyle w:val="None"/>
          <w:rFonts w:ascii="Arial" w:hAnsi="Arial" w:cs="Arial"/>
          <w:sz w:val="22"/>
          <w:szCs w:val="22"/>
        </w:rPr>
        <w:t>rising</w:t>
      </w:r>
      <w:r w:rsidR="000D2739" w:rsidRPr="000D2739">
        <w:rPr>
          <w:rStyle w:val="None"/>
          <w:rFonts w:ascii="Arial" w:hAnsi="Arial" w:cs="Arial"/>
          <w:sz w:val="22"/>
          <w:szCs w:val="22"/>
          <w:lang w:val="uk-UA"/>
        </w:rPr>
        <w:t xml:space="preserve"> </w:t>
      </w:r>
      <w:r w:rsidR="000D2739">
        <w:rPr>
          <w:rStyle w:val="None"/>
          <w:rFonts w:ascii="Arial" w:hAnsi="Arial" w:cs="Arial"/>
          <w:sz w:val="22"/>
          <w:szCs w:val="22"/>
        </w:rPr>
        <w:t>fast</w:t>
      </w:r>
      <w:r w:rsidRPr="00B72AAB">
        <w:rPr>
          <w:rStyle w:val="None"/>
          <w:rFonts w:ascii="Arial" w:hAnsi="Arial" w:cs="Arial"/>
          <w:sz w:val="22"/>
          <w:szCs w:val="22"/>
          <w:lang w:val="uk-UA"/>
        </w:rPr>
        <w:t xml:space="preserve">, </w:t>
      </w:r>
      <w:r>
        <w:rPr>
          <w:rStyle w:val="None"/>
          <w:rFonts w:ascii="Arial" w:hAnsi="Arial" w:cs="Arial"/>
          <w:sz w:val="22"/>
          <w:szCs w:val="22"/>
        </w:rPr>
        <w:t>the</w:t>
      </w:r>
      <w:r w:rsidRPr="00B72AAB">
        <w:rPr>
          <w:rStyle w:val="None"/>
          <w:rFonts w:ascii="Arial" w:hAnsi="Arial" w:cs="Arial"/>
          <w:sz w:val="22"/>
          <w:szCs w:val="22"/>
          <w:lang w:val="uk-UA"/>
        </w:rPr>
        <w:t xml:space="preserve"> </w:t>
      </w:r>
      <w:r>
        <w:rPr>
          <w:rStyle w:val="None"/>
          <w:rFonts w:ascii="Arial" w:hAnsi="Arial" w:cs="Arial"/>
          <w:sz w:val="22"/>
          <w:szCs w:val="22"/>
        </w:rPr>
        <w:t>volume</w:t>
      </w:r>
      <w:r w:rsidRPr="00B72AAB">
        <w:rPr>
          <w:rStyle w:val="None"/>
          <w:rFonts w:ascii="Arial" w:hAnsi="Arial" w:cs="Arial"/>
          <w:sz w:val="22"/>
          <w:szCs w:val="22"/>
          <w:lang w:val="uk-UA"/>
        </w:rPr>
        <w:t xml:space="preserve"> </w:t>
      </w:r>
      <w:r>
        <w:rPr>
          <w:rStyle w:val="None"/>
          <w:rFonts w:ascii="Arial" w:hAnsi="Arial" w:cs="Arial"/>
          <w:sz w:val="22"/>
          <w:szCs w:val="22"/>
        </w:rPr>
        <w:t>of</w:t>
      </w:r>
      <w:r w:rsidRPr="00B72AAB">
        <w:rPr>
          <w:rStyle w:val="None"/>
          <w:rFonts w:ascii="Arial" w:hAnsi="Arial" w:cs="Arial"/>
          <w:sz w:val="22"/>
          <w:szCs w:val="22"/>
          <w:lang w:val="uk-UA"/>
        </w:rPr>
        <w:t xml:space="preserve"> </w:t>
      </w:r>
      <w:r>
        <w:rPr>
          <w:rStyle w:val="None"/>
          <w:rFonts w:ascii="Arial" w:hAnsi="Arial" w:cs="Arial"/>
          <w:sz w:val="22"/>
          <w:szCs w:val="22"/>
        </w:rPr>
        <w:t>operations</w:t>
      </w:r>
      <w:r w:rsidRPr="00B72AAB">
        <w:rPr>
          <w:rStyle w:val="None"/>
          <w:rFonts w:ascii="Arial" w:hAnsi="Arial" w:cs="Arial"/>
          <w:sz w:val="22"/>
          <w:szCs w:val="22"/>
          <w:lang w:val="uk-UA"/>
        </w:rPr>
        <w:t xml:space="preserve"> </w:t>
      </w:r>
      <w:r>
        <w:rPr>
          <w:rStyle w:val="None"/>
          <w:rFonts w:ascii="Arial" w:hAnsi="Arial" w:cs="Arial"/>
          <w:sz w:val="22"/>
          <w:szCs w:val="22"/>
        </w:rPr>
        <w:t>have</w:t>
      </w:r>
      <w:r w:rsidRPr="00B72AAB">
        <w:rPr>
          <w:rStyle w:val="None"/>
          <w:rFonts w:ascii="Arial" w:hAnsi="Arial" w:cs="Arial"/>
          <w:sz w:val="22"/>
          <w:szCs w:val="22"/>
          <w:lang w:val="uk-UA"/>
        </w:rPr>
        <w:t xml:space="preserve"> </w:t>
      </w:r>
      <w:r>
        <w:rPr>
          <w:rStyle w:val="None"/>
          <w:rFonts w:ascii="Arial" w:hAnsi="Arial" w:cs="Arial"/>
          <w:sz w:val="22"/>
          <w:szCs w:val="22"/>
        </w:rPr>
        <w:t>been</w:t>
      </w:r>
      <w:r w:rsidRPr="00B72AAB">
        <w:rPr>
          <w:rStyle w:val="None"/>
          <w:rFonts w:ascii="Arial" w:hAnsi="Arial" w:cs="Arial"/>
          <w:sz w:val="22"/>
          <w:szCs w:val="22"/>
          <w:lang w:val="uk-UA"/>
        </w:rPr>
        <w:t xml:space="preserve"> </w:t>
      </w:r>
      <w:r>
        <w:rPr>
          <w:rStyle w:val="None"/>
          <w:rFonts w:ascii="Arial" w:hAnsi="Arial" w:cs="Arial"/>
          <w:sz w:val="22"/>
          <w:szCs w:val="22"/>
        </w:rPr>
        <w:t>increasing</w:t>
      </w:r>
      <w:r w:rsidRPr="00B72AAB">
        <w:rPr>
          <w:rStyle w:val="None"/>
          <w:rFonts w:ascii="Arial" w:hAnsi="Arial" w:cs="Arial"/>
          <w:sz w:val="22"/>
          <w:szCs w:val="22"/>
          <w:lang w:val="uk-UA"/>
        </w:rPr>
        <w:t xml:space="preserve"> </w:t>
      </w:r>
      <w:r>
        <w:rPr>
          <w:rStyle w:val="None"/>
          <w:rFonts w:ascii="Arial" w:hAnsi="Arial" w:cs="Arial"/>
          <w:sz w:val="22"/>
          <w:szCs w:val="22"/>
        </w:rPr>
        <w:t>and</w:t>
      </w:r>
      <w:r w:rsidRPr="00B72AAB">
        <w:rPr>
          <w:rStyle w:val="None"/>
          <w:rFonts w:ascii="Arial" w:hAnsi="Arial" w:cs="Arial"/>
          <w:sz w:val="22"/>
          <w:szCs w:val="22"/>
          <w:lang w:val="uk-UA"/>
        </w:rPr>
        <w:t xml:space="preserve"> </w:t>
      </w:r>
      <w:r>
        <w:rPr>
          <w:rStyle w:val="None"/>
          <w:rFonts w:ascii="Arial" w:hAnsi="Arial" w:cs="Arial"/>
          <w:sz w:val="22"/>
          <w:szCs w:val="22"/>
        </w:rPr>
        <w:t>new</w:t>
      </w:r>
      <w:r w:rsidRPr="00B72AAB">
        <w:rPr>
          <w:rStyle w:val="None"/>
          <w:rFonts w:ascii="Arial" w:hAnsi="Arial" w:cs="Arial"/>
          <w:sz w:val="22"/>
          <w:szCs w:val="22"/>
          <w:lang w:val="uk-UA"/>
        </w:rPr>
        <w:t xml:space="preserve"> </w:t>
      </w:r>
      <w:r>
        <w:rPr>
          <w:rStyle w:val="None"/>
          <w:rFonts w:ascii="Arial" w:hAnsi="Arial" w:cs="Arial"/>
          <w:sz w:val="22"/>
          <w:szCs w:val="22"/>
        </w:rPr>
        <w:t>illegal</w:t>
      </w:r>
      <w:r w:rsidRPr="00B72AAB">
        <w:rPr>
          <w:rStyle w:val="None"/>
          <w:rFonts w:ascii="Arial" w:hAnsi="Arial" w:cs="Arial"/>
          <w:sz w:val="22"/>
          <w:szCs w:val="22"/>
          <w:lang w:val="uk-UA"/>
        </w:rPr>
        <w:t xml:space="preserve"> </w:t>
      </w:r>
      <w:r>
        <w:rPr>
          <w:rStyle w:val="None"/>
          <w:rFonts w:ascii="Arial" w:hAnsi="Arial" w:cs="Arial"/>
          <w:sz w:val="22"/>
          <w:szCs w:val="22"/>
        </w:rPr>
        <w:t>actions</w:t>
      </w:r>
      <w:r w:rsidRPr="00B72AAB">
        <w:rPr>
          <w:rStyle w:val="None"/>
          <w:rFonts w:ascii="Arial" w:hAnsi="Arial" w:cs="Arial"/>
          <w:sz w:val="22"/>
          <w:szCs w:val="22"/>
          <w:lang w:val="uk-UA"/>
        </w:rPr>
        <w:t xml:space="preserve"> </w:t>
      </w:r>
      <w:r>
        <w:rPr>
          <w:rStyle w:val="None"/>
          <w:rFonts w:ascii="Arial" w:hAnsi="Arial" w:cs="Arial"/>
          <w:sz w:val="22"/>
          <w:szCs w:val="22"/>
        </w:rPr>
        <w:t>on</w:t>
      </w:r>
      <w:r w:rsidRPr="00B72AAB">
        <w:rPr>
          <w:rStyle w:val="None"/>
          <w:rFonts w:ascii="Arial" w:hAnsi="Arial" w:cs="Arial"/>
          <w:sz w:val="22"/>
          <w:szCs w:val="22"/>
          <w:lang w:val="uk-UA"/>
        </w:rPr>
        <w:t xml:space="preserve"> </w:t>
      </w:r>
      <w:r w:rsidRPr="00B72AAB">
        <w:rPr>
          <w:rStyle w:val="None"/>
          <w:rFonts w:ascii="Arial" w:hAnsi="Arial" w:cs="Arial"/>
          <w:sz w:val="22"/>
          <w:szCs w:val="22"/>
        </w:rPr>
        <w:t>valuable</w:t>
      </w:r>
      <w:r w:rsidRPr="00B72AAB">
        <w:rPr>
          <w:rStyle w:val="None"/>
          <w:rFonts w:ascii="Arial" w:hAnsi="Arial" w:cs="Arial"/>
          <w:sz w:val="22"/>
          <w:szCs w:val="22"/>
          <w:lang w:val="uk-UA"/>
        </w:rPr>
        <w:t xml:space="preserve"> </w:t>
      </w:r>
      <w:r w:rsidRPr="00B72AAB">
        <w:rPr>
          <w:rStyle w:val="None"/>
          <w:rFonts w:ascii="Arial" w:hAnsi="Arial" w:cs="Arial"/>
          <w:sz w:val="22"/>
          <w:szCs w:val="22"/>
        </w:rPr>
        <w:t>biodiversity</w:t>
      </w:r>
      <w:r w:rsidRPr="00B72AAB">
        <w:rPr>
          <w:rStyle w:val="None"/>
          <w:rFonts w:ascii="Arial" w:hAnsi="Arial" w:cs="Arial"/>
          <w:sz w:val="22"/>
          <w:szCs w:val="22"/>
          <w:lang w:val="uk-UA"/>
        </w:rPr>
        <w:t xml:space="preserve"> </w:t>
      </w:r>
      <w:r w:rsidRPr="00B72AAB">
        <w:rPr>
          <w:rStyle w:val="None"/>
          <w:rFonts w:ascii="Arial" w:hAnsi="Arial" w:cs="Arial"/>
          <w:sz w:val="22"/>
          <w:szCs w:val="22"/>
        </w:rPr>
        <w:t>or</w:t>
      </w:r>
      <w:r w:rsidRPr="00B72AAB">
        <w:rPr>
          <w:rStyle w:val="None"/>
          <w:rFonts w:ascii="Arial" w:hAnsi="Arial" w:cs="Arial"/>
          <w:sz w:val="22"/>
          <w:szCs w:val="22"/>
          <w:lang w:val="uk-UA"/>
        </w:rPr>
        <w:t xml:space="preserve"> </w:t>
      </w:r>
      <w:r w:rsidRPr="00B72AAB">
        <w:rPr>
          <w:rStyle w:val="None"/>
          <w:rFonts w:ascii="Arial" w:hAnsi="Arial" w:cs="Arial"/>
          <w:sz w:val="22"/>
          <w:szCs w:val="22"/>
        </w:rPr>
        <w:t>environmental</w:t>
      </w:r>
      <w:r w:rsidRPr="00B72AAB">
        <w:rPr>
          <w:rStyle w:val="None"/>
          <w:rFonts w:ascii="Arial" w:hAnsi="Arial" w:cs="Arial"/>
          <w:sz w:val="22"/>
          <w:szCs w:val="22"/>
          <w:lang w:val="uk-UA"/>
        </w:rPr>
        <w:t xml:space="preserve"> </w:t>
      </w:r>
      <w:r w:rsidRPr="00B72AAB">
        <w:rPr>
          <w:rStyle w:val="None"/>
          <w:rFonts w:ascii="Arial" w:hAnsi="Arial" w:cs="Arial"/>
          <w:sz w:val="22"/>
          <w:szCs w:val="22"/>
        </w:rPr>
        <w:t>objects have been done</w:t>
      </w:r>
      <w:r w:rsidRPr="00B72AAB">
        <w:rPr>
          <w:rStyle w:val="None"/>
          <w:rFonts w:ascii="Arial" w:hAnsi="Arial" w:cs="Arial"/>
          <w:sz w:val="22"/>
          <w:szCs w:val="22"/>
          <w:lang w:val="uk-UA"/>
        </w:rPr>
        <w:t xml:space="preserve">. </w:t>
      </w:r>
      <w:r w:rsidRPr="00B72AAB">
        <w:rPr>
          <w:rStyle w:val="None"/>
          <w:rFonts w:ascii="Arial" w:hAnsi="Arial" w:cs="Arial"/>
          <w:sz w:val="22"/>
          <w:szCs w:val="22"/>
        </w:rPr>
        <w:t>According</w:t>
      </w:r>
      <w:r w:rsidRPr="00B72AAB">
        <w:rPr>
          <w:rStyle w:val="None"/>
          <w:rFonts w:ascii="Arial" w:hAnsi="Arial" w:cs="Arial"/>
          <w:sz w:val="22"/>
          <w:szCs w:val="22"/>
          <w:lang w:val="uk-UA"/>
        </w:rPr>
        <w:t xml:space="preserve"> </w:t>
      </w:r>
      <w:r w:rsidRPr="00B72AAB">
        <w:rPr>
          <w:rStyle w:val="None"/>
          <w:rFonts w:ascii="Arial" w:hAnsi="Arial" w:cs="Arial"/>
          <w:sz w:val="22"/>
          <w:szCs w:val="22"/>
        </w:rPr>
        <w:t>to</w:t>
      </w:r>
      <w:r w:rsidR="00E31F42" w:rsidRPr="00B72AAB">
        <w:rPr>
          <w:rStyle w:val="None"/>
          <w:rFonts w:ascii="Arial" w:hAnsi="Arial" w:cs="Arial"/>
          <w:sz w:val="22"/>
          <w:szCs w:val="22"/>
          <w:lang w:val="uk-UA"/>
        </w:rPr>
        <w:t xml:space="preserve"> </w:t>
      </w:r>
      <w:r w:rsidRPr="00B72AAB">
        <w:rPr>
          <w:rStyle w:val="None"/>
          <w:rFonts w:ascii="Arial" w:hAnsi="Arial" w:cs="Arial"/>
          <w:sz w:val="22"/>
          <w:szCs w:val="22"/>
        </w:rPr>
        <w:t>UN</w:t>
      </w:r>
      <w:r w:rsidRPr="00B72AAB">
        <w:rPr>
          <w:rStyle w:val="None"/>
          <w:rFonts w:ascii="Arial" w:hAnsi="Arial" w:cs="Arial"/>
          <w:sz w:val="22"/>
          <w:szCs w:val="22"/>
          <w:lang w:val="uk-UA"/>
        </w:rPr>
        <w:t xml:space="preserve"> </w:t>
      </w:r>
      <w:r w:rsidRPr="00B72AAB">
        <w:rPr>
          <w:rStyle w:val="None"/>
          <w:rFonts w:ascii="Arial" w:hAnsi="Arial" w:cs="Arial"/>
          <w:sz w:val="22"/>
          <w:szCs w:val="22"/>
        </w:rPr>
        <w:t>Environment</w:t>
      </w:r>
      <w:r w:rsidR="00E31F42">
        <w:rPr>
          <w:rStyle w:val="None"/>
          <w:rFonts w:ascii="Arial" w:hAnsi="Arial" w:cs="Arial"/>
          <w:sz w:val="22"/>
          <w:szCs w:val="22"/>
          <w:lang w:val="uk-UA"/>
        </w:rPr>
        <w:t>,</w:t>
      </w:r>
      <w:r>
        <w:rPr>
          <w:rStyle w:val="None"/>
          <w:rFonts w:ascii="Arial" w:hAnsi="Arial" w:cs="Arial"/>
          <w:sz w:val="22"/>
          <w:szCs w:val="22"/>
          <w:lang w:val="uk-UA"/>
        </w:rPr>
        <w:t xml:space="preserve"> </w:t>
      </w:r>
      <w:r>
        <w:rPr>
          <w:rStyle w:val="None"/>
          <w:rFonts w:ascii="Arial" w:hAnsi="Arial" w:cs="Arial"/>
          <w:sz w:val="22"/>
          <w:szCs w:val="22"/>
        </w:rPr>
        <w:t>in</w:t>
      </w:r>
      <w:r w:rsidR="00E31F42" w:rsidRPr="00100402">
        <w:rPr>
          <w:rStyle w:val="None"/>
          <w:rFonts w:ascii="Arial" w:hAnsi="Arial" w:cs="Arial"/>
          <w:sz w:val="22"/>
          <w:szCs w:val="22"/>
          <w:lang w:val="uk-UA"/>
        </w:rPr>
        <w:t xml:space="preserve"> 2016 </w:t>
      </w:r>
      <w:r>
        <w:rPr>
          <w:rStyle w:val="None"/>
          <w:rFonts w:ascii="Arial" w:hAnsi="Arial" w:cs="Arial"/>
          <w:sz w:val="22"/>
          <w:szCs w:val="22"/>
        </w:rPr>
        <w:t>the</w:t>
      </w:r>
      <w:r w:rsidRPr="00B72AAB">
        <w:rPr>
          <w:rStyle w:val="None"/>
          <w:rFonts w:ascii="Arial" w:hAnsi="Arial" w:cs="Arial"/>
          <w:sz w:val="22"/>
          <w:szCs w:val="22"/>
          <w:lang w:val="uk-UA"/>
        </w:rPr>
        <w:t xml:space="preserve"> </w:t>
      </w:r>
      <w:r>
        <w:rPr>
          <w:rStyle w:val="None"/>
          <w:rFonts w:ascii="Arial" w:hAnsi="Arial" w:cs="Arial"/>
          <w:sz w:val="22"/>
          <w:szCs w:val="22"/>
        </w:rPr>
        <w:t>profit</w:t>
      </w:r>
      <w:r w:rsidRPr="00B72AAB">
        <w:rPr>
          <w:rStyle w:val="None"/>
          <w:rFonts w:ascii="Arial" w:hAnsi="Arial" w:cs="Arial"/>
          <w:sz w:val="22"/>
          <w:szCs w:val="22"/>
          <w:lang w:val="uk-UA"/>
        </w:rPr>
        <w:t xml:space="preserve"> </w:t>
      </w:r>
      <w:r>
        <w:rPr>
          <w:rStyle w:val="None"/>
          <w:rFonts w:ascii="Arial" w:hAnsi="Arial" w:cs="Arial"/>
          <w:sz w:val="22"/>
          <w:szCs w:val="22"/>
        </w:rPr>
        <w:t>from</w:t>
      </w:r>
      <w:r w:rsidRPr="00B72AAB">
        <w:rPr>
          <w:rStyle w:val="None"/>
          <w:rFonts w:ascii="Arial" w:hAnsi="Arial" w:cs="Arial"/>
          <w:sz w:val="22"/>
          <w:szCs w:val="22"/>
          <w:lang w:val="uk-UA"/>
        </w:rPr>
        <w:t xml:space="preserve"> </w:t>
      </w:r>
      <w:r>
        <w:rPr>
          <w:rStyle w:val="None"/>
          <w:rFonts w:ascii="Arial" w:hAnsi="Arial" w:cs="Arial"/>
          <w:sz w:val="22"/>
          <w:szCs w:val="22"/>
        </w:rPr>
        <w:t>international</w:t>
      </w:r>
      <w:r w:rsidRPr="00B72AAB">
        <w:rPr>
          <w:rStyle w:val="None"/>
          <w:rFonts w:ascii="Arial" w:hAnsi="Arial" w:cs="Arial"/>
          <w:sz w:val="22"/>
          <w:szCs w:val="22"/>
          <w:lang w:val="uk-UA"/>
        </w:rPr>
        <w:t xml:space="preserve"> </w:t>
      </w:r>
      <w:r>
        <w:rPr>
          <w:rStyle w:val="None"/>
          <w:rFonts w:ascii="Arial" w:hAnsi="Arial" w:cs="Arial"/>
          <w:sz w:val="22"/>
          <w:szCs w:val="22"/>
        </w:rPr>
        <w:t>environmental</w:t>
      </w:r>
      <w:r w:rsidRPr="00B72AAB">
        <w:rPr>
          <w:rStyle w:val="None"/>
          <w:rFonts w:ascii="Arial" w:hAnsi="Arial" w:cs="Arial"/>
          <w:sz w:val="22"/>
          <w:szCs w:val="22"/>
          <w:lang w:val="uk-UA"/>
        </w:rPr>
        <w:t xml:space="preserve"> </w:t>
      </w:r>
      <w:r>
        <w:rPr>
          <w:rStyle w:val="None"/>
          <w:rFonts w:ascii="Arial" w:hAnsi="Arial" w:cs="Arial"/>
          <w:sz w:val="22"/>
          <w:szCs w:val="22"/>
        </w:rPr>
        <w:t>crime</w:t>
      </w:r>
      <w:r w:rsidRPr="00B72AAB">
        <w:rPr>
          <w:rStyle w:val="None"/>
          <w:rFonts w:ascii="Arial" w:hAnsi="Arial" w:cs="Arial"/>
          <w:sz w:val="22"/>
          <w:szCs w:val="22"/>
          <w:lang w:val="uk-UA"/>
        </w:rPr>
        <w:t xml:space="preserve"> </w:t>
      </w:r>
      <w:r>
        <w:rPr>
          <w:rStyle w:val="None"/>
          <w:rFonts w:ascii="Arial" w:hAnsi="Arial" w:cs="Arial"/>
          <w:sz w:val="22"/>
          <w:szCs w:val="22"/>
        </w:rPr>
        <w:t>exceeded</w:t>
      </w:r>
      <w:r w:rsidRPr="00B72AAB">
        <w:rPr>
          <w:rStyle w:val="None"/>
          <w:rFonts w:ascii="Arial" w:hAnsi="Arial" w:cs="Arial"/>
          <w:sz w:val="22"/>
          <w:szCs w:val="22"/>
          <w:lang w:val="uk-UA"/>
        </w:rPr>
        <w:t xml:space="preserve"> </w:t>
      </w:r>
      <w:r>
        <w:rPr>
          <w:rStyle w:val="None"/>
          <w:rFonts w:ascii="Arial" w:hAnsi="Arial" w:cs="Arial"/>
          <w:sz w:val="22"/>
          <w:szCs w:val="22"/>
        </w:rPr>
        <w:t>that</w:t>
      </w:r>
      <w:r w:rsidRPr="00B72AAB">
        <w:rPr>
          <w:rStyle w:val="None"/>
          <w:rFonts w:ascii="Arial" w:hAnsi="Arial" w:cs="Arial"/>
          <w:sz w:val="22"/>
          <w:szCs w:val="22"/>
          <w:lang w:val="uk-UA"/>
        </w:rPr>
        <w:t xml:space="preserve"> </w:t>
      </w:r>
      <w:r>
        <w:rPr>
          <w:rStyle w:val="None"/>
          <w:rFonts w:ascii="Arial" w:hAnsi="Arial" w:cs="Arial"/>
          <w:sz w:val="22"/>
          <w:szCs w:val="22"/>
        </w:rPr>
        <w:t>from</w:t>
      </w:r>
      <w:r w:rsidRPr="00B72AAB">
        <w:rPr>
          <w:rStyle w:val="None"/>
          <w:rFonts w:ascii="Arial" w:hAnsi="Arial" w:cs="Arial"/>
          <w:sz w:val="22"/>
          <w:szCs w:val="22"/>
          <w:lang w:val="uk-UA"/>
        </w:rPr>
        <w:t xml:space="preserve"> </w:t>
      </w:r>
      <w:r>
        <w:rPr>
          <w:rStyle w:val="None"/>
          <w:rFonts w:ascii="Arial" w:hAnsi="Arial" w:cs="Arial"/>
          <w:sz w:val="22"/>
          <w:szCs w:val="22"/>
        </w:rPr>
        <w:t>illegal</w:t>
      </w:r>
      <w:r w:rsidRPr="00B72AAB">
        <w:rPr>
          <w:rStyle w:val="None"/>
          <w:rFonts w:ascii="Arial" w:hAnsi="Arial" w:cs="Arial"/>
          <w:sz w:val="22"/>
          <w:szCs w:val="22"/>
          <w:lang w:val="uk-UA"/>
        </w:rPr>
        <w:t xml:space="preserve"> </w:t>
      </w:r>
      <w:r>
        <w:rPr>
          <w:rStyle w:val="None"/>
          <w:rFonts w:ascii="Arial" w:hAnsi="Arial" w:cs="Arial"/>
          <w:sz w:val="22"/>
          <w:szCs w:val="22"/>
        </w:rPr>
        <w:t>arm</w:t>
      </w:r>
      <w:r w:rsidRPr="00B72AAB">
        <w:rPr>
          <w:rStyle w:val="None"/>
          <w:rFonts w:ascii="Arial" w:hAnsi="Arial" w:cs="Arial"/>
          <w:sz w:val="22"/>
          <w:szCs w:val="22"/>
          <w:lang w:val="uk-UA"/>
        </w:rPr>
        <w:t xml:space="preserve"> </w:t>
      </w:r>
      <w:r>
        <w:rPr>
          <w:rStyle w:val="None"/>
          <w:rFonts w:ascii="Arial" w:hAnsi="Arial" w:cs="Arial"/>
          <w:sz w:val="22"/>
          <w:szCs w:val="22"/>
        </w:rPr>
        <w:t>trade</w:t>
      </w:r>
      <w:r w:rsidR="00E31F42">
        <w:rPr>
          <w:rStyle w:val="None"/>
          <w:rFonts w:ascii="Arial" w:hAnsi="Arial" w:cs="Arial"/>
          <w:sz w:val="22"/>
          <w:szCs w:val="22"/>
          <w:lang w:val="uk-UA"/>
        </w:rPr>
        <w:t>.</w:t>
      </w:r>
      <w:r w:rsidR="00E31F42" w:rsidRPr="00100402">
        <w:rPr>
          <w:rStyle w:val="None"/>
          <w:rFonts w:ascii="Arial" w:hAnsi="Arial" w:cs="Arial"/>
          <w:sz w:val="22"/>
          <w:szCs w:val="22"/>
          <w:lang w:val="uk-UA"/>
        </w:rPr>
        <w:t xml:space="preserve"> </w:t>
      </w:r>
      <w:r>
        <w:rPr>
          <w:rStyle w:val="None"/>
          <w:rFonts w:ascii="Arial" w:hAnsi="Arial" w:cs="Arial"/>
          <w:sz w:val="22"/>
          <w:szCs w:val="22"/>
        </w:rPr>
        <w:t>Nowadays</w:t>
      </w:r>
      <w:r w:rsidRPr="00B72AAB">
        <w:rPr>
          <w:rStyle w:val="None"/>
          <w:rFonts w:ascii="Arial" w:hAnsi="Arial" w:cs="Arial"/>
          <w:sz w:val="22"/>
          <w:szCs w:val="22"/>
        </w:rPr>
        <w:t xml:space="preserve"> </w:t>
      </w:r>
      <w:r>
        <w:rPr>
          <w:rStyle w:val="None"/>
          <w:rFonts w:ascii="Arial" w:hAnsi="Arial" w:cs="Arial"/>
          <w:sz w:val="22"/>
          <w:szCs w:val="22"/>
        </w:rPr>
        <w:t>it is the world’</w:t>
      </w:r>
      <w:r w:rsidRPr="00B72AAB">
        <w:rPr>
          <w:rStyle w:val="None"/>
          <w:rFonts w:ascii="Arial" w:hAnsi="Arial" w:cs="Arial"/>
          <w:sz w:val="22"/>
          <w:szCs w:val="22"/>
        </w:rPr>
        <w:t>s fourth-largest criminal enterprise after drug smuggling, counterfeiting and human trafficking</w:t>
      </w:r>
      <w:r w:rsidR="00E31F42" w:rsidRPr="00100402">
        <w:rPr>
          <w:rStyle w:val="None"/>
          <w:rFonts w:ascii="Arial" w:hAnsi="Arial" w:cs="Arial"/>
          <w:sz w:val="22"/>
          <w:szCs w:val="22"/>
          <w:lang w:val="uk-UA"/>
        </w:rPr>
        <w:t>.</w:t>
      </w:r>
      <w:r w:rsidR="00E31F42" w:rsidRPr="00100402">
        <w:rPr>
          <w:rStyle w:val="None"/>
          <w:rFonts w:ascii="Arial" w:hAnsi="Arial" w:cs="Arial"/>
          <w:sz w:val="22"/>
          <w:szCs w:val="22"/>
          <w:u w:color="2D2D2D"/>
          <w:shd w:val="clear" w:color="auto" w:fill="FFFFFF"/>
          <w:vertAlign w:val="superscript"/>
          <w:lang w:val="uk-UA"/>
        </w:rPr>
        <w:footnoteReference w:id="12"/>
      </w:r>
      <w:r>
        <w:rPr>
          <w:rStyle w:val="None"/>
          <w:rFonts w:ascii="Arial" w:hAnsi="Arial" w:cs="Arial"/>
          <w:sz w:val="22"/>
          <w:szCs w:val="22"/>
          <w:lang w:val="uk-UA"/>
        </w:rPr>
        <w:t xml:space="preserve"> </w:t>
      </w:r>
      <w:r>
        <w:rPr>
          <w:rStyle w:val="None"/>
          <w:rFonts w:ascii="Arial" w:hAnsi="Arial" w:cs="Arial"/>
          <w:sz w:val="22"/>
          <w:szCs w:val="22"/>
        </w:rPr>
        <w:t>The</w:t>
      </w:r>
      <w:r w:rsidRPr="00B72AAB">
        <w:rPr>
          <w:rStyle w:val="None"/>
          <w:rFonts w:ascii="Arial" w:hAnsi="Arial" w:cs="Arial"/>
          <w:sz w:val="22"/>
          <w:szCs w:val="22"/>
          <w:lang w:val="uk-UA"/>
        </w:rPr>
        <w:t xml:space="preserve"> </w:t>
      </w:r>
      <w:r w:rsidRPr="00C37E96">
        <w:rPr>
          <w:rStyle w:val="None"/>
          <w:rFonts w:ascii="Arial" w:hAnsi="Arial" w:cs="Arial"/>
          <w:sz w:val="22"/>
          <w:szCs w:val="22"/>
        </w:rPr>
        <w:t>Criminal Code of Ukraine from</w:t>
      </w:r>
      <w:r w:rsidR="00E31F42" w:rsidRPr="00C37E96">
        <w:rPr>
          <w:rStyle w:val="None"/>
          <w:rFonts w:ascii="Arial" w:hAnsi="Arial" w:cs="Arial"/>
          <w:sz w:val="22"/>
          <w:szCs w:val="22"/>
        </w:rPr>
        <w:t xml:space="preserve"> 2001</w:t>
      </w:r>
      <w:r w:rsidRPr="00C37E96">
        <w:rPr>
          <w:rStyle w:val="None"/>
          <w:rFonts w:ascii="Arial" w:hAnsi="Arial" w:cs="Arial"/>
          <w:sz w:val="22"/>
          <w:szCs w:val="22"/>
        </w:rPr>
        <w:t xml:space="preserve"> was amended with new constituent elements of crime</w:t>
      </w:r>
      <w:r w:rsidR="00907C2A" w:rsidRPr="00C37E96">
        <w:rPr>
          <w:rStyle w:val="None"/>
          <w:rFonts w:ascii="Arial" w:hAnsi="Arial" w:cs="Arial"/>
          <w:sz w:val="22"/>
          <w:szCs w:val="22"/>
        </w:rPr>
        <w:t>s</w:t>
      </w:r>
      <w:r w:rsidR="00E31F42" w:rsidRPr="00C37E96">
        <w:rPr>
          <w:rStyle w:val="None"/>
          <w:rFonts w:ascii="Arial" w:hAnsi="Arial" w:cs="Arial"/>
          <w:sz w:val="22"/>
          <w:szCs w:val="22"/>
        </w:rPr>
        <w:t xml:space="preserve"> </w:t>
      </w:r>
      <w:r w:rsidR="00907C2A" w:rsidRPr="00C37E96">
        <w:rPr>
          <w:rStyle w:val="None"/>
          <w:rFonts w:ascii="Arial" w:hAnsi="Arial" w:cs="Arial"/>
          <w:sz w:val="22"/>
          <w:szCs w:val="22"/>
        </w:rPr>
        <w:t>in the field of the environment only once – in 2009</w:t>
      </w:r>
      <w:r w:rsidR="00E31F42" w:rsidRPr="00C37E96">
        <w:rPr>
          <w:rStyle w:val="None"/>
          <w:rFonts w:ascii="Arial" w:hAnsi="Arial" w:cs="Arial"/>
          <w:sz w:val="22"/>
          <w:szCs w:val="22"/>
        </w:rPr>
        <w:t xml:space="preserve">. </w:t>
      </w:r>
      <w:r w:rsidR="00907C2A" w:rsidRPr="00C37E96">
        <w:rPr>
          <w:rStyle w:val="None"/>
          <w:rFonts w:ascii="Arial" w:hAnsi="Arial" w:cs="Arial"/>
          <w:sz w:val="22"/>
          <w:szCs w:val="22"/>
        </w:rPr>
        <w:t>Ukrainian legislator</w:t>
      </w:r>
      <w:r w:rsidR="00C37E96">
        <w:rPr>
          <w:rStyle w:val="None"/>
          <w:rFonts w:ascii="Arial" w:hAnsi="Arial" w:cs="Arial"/>
          <w:sz w:val="22"/>
          <w:szCs w:val="22"/>
        </w:rPr>
        <w:t>s</w:t>
      </w:r>
      <w:r w:rsidR="00907C2A" w:rsidRPr="00C37E96">
        <w:rPr>
          <w:rStyle w:val="None"/>
          <w:rFonts w:ascii="Arial" w:hAnsi="Arial" w:cs="Arial"/>
          <w:sz w:val="22"/>
          <w:szCs w:val="22"/>
        </w:rPr>
        <w:t xml:space="preserve"> </w:t>
      </w:r>
      <w:r w:rsidR="00C37E96">
        <w:rPr>
          <w:rStyle w:val="None"/>
          <w:rFonts w:ascii="Arial" w:hAnsi="Arial" w:cs="Arial"/>
          <w:sz w:val="22"/>
          <w:szCs w:val="22"/>
        </w:rPr>
        <w:t>fail</w:t>
      </w:r>
      <w:r w:rsidR="00907C2A" w:rsidRPr="00C37E96">
        <w:rPr>
          <w:rStyle w:val="None"/>
          <w:rFonts w:ascii="Arial" w:hAnsi="Arial" w:cs="Arial"/>
          <w:sz w:val="22"/>
          <w:szCs w:val="22"/>
        </w:rPr>
        <w:t xml:space="preserve"> to respond to changes in criminal situation in this field</w:t>
      </w:r>
      <w:r w:rsidR="00E31F42" w:rsidRPr="00C37E96">
        <w:rPr>
          <w:rStyle w:val="None"/>
          <w:rFonts w:ascii="Arial" w:hAnsi="Arial" w:cs="Arial"/>
          <w:sz w:val="22"/>
          <w:szCs w:val="22"/>
        </w:rPr>
        <w:t xml:space="preserve">.  </w:t>
      </w:r>
      <w:r w:rsidR="00907C2A" w:rsidRPr="00C37E96">
        <w:rPr>
          <w:rStyle w:val="None"/>
          <w:rFonts w:ascii="Arial" w:hAnsi="Arial" w:cs="Arial"/>
          <w:sz w:val="22"/>
          <w:szCs w:val="22"/>
        </w:rPr>
        <w:t>For example, the 1973 Convention on International Trade in Endangered Species of Wild Fauna and Flora obliges Ukraine to foresee in national legislation penalties for trade or possession of such samples. Nevertheless, Ukrainian legislation still does not criminalize such acts and only provides for administrative liability with a maximum sanction for individuals in the amount of less than six euros, while for the same violation in most EU countries there are high levels of criminal liability, and in China, even capital punishment, in particular, for the illegal export of pandas</w:t>
      </w:r>
      <w:r w:rsidR="00E31F42" w:rsidRPr="00C37E96">
        <w:rPr>
          <w:rStyle w:val="None"/>
          <w:rFonts w:ascii="Arial" w:hAnsi="Arial" w:cs="Arial"/>
          <w:sz w:val="22"/>
          <w:szCs w:val="22"/>
          <w:vertAlign w:val="superscript"/>
        </w:rPr>
        <w:footnoteReference w:id="13"/>
      </w:r>
      <w:r w:rsidR="00E31F42" w:rsidRPr="00C37E96">
        <w:rPr>
          <w:rStyle w:val="None"/>
          <w:rFonts w:ascii="Arial" w:hAnsi="Arial" w:cs="Arial"/>
          <w:sz w:val="22"/>
          <w:szCs w:val="22"/>
        </w:rPr>
        <w:t xml:space="preserve">. </w:t>
      </w:r>
      <w:r w:rsidR="00907C2A" w:rsidRPr="00C37E96">
        <w:rPr>
          <w:rStyle w:val="None"/>
          <w:rFonts w:ascii="Arial" w:hAnsi="Arial" w:cs="Arial"/>
          <w:sz w:val="22"/>
          <w:szCs w:val="22"/>
        </w:rPr>
        <w:t>This leads to the fact that certain environmental offenses, long recognized in the European Union, are not prosecuted in Ukraine at all, and crime in this sphere is only gaining momentum, causing more and more damage to the environment</w:t>
      </w:r>
      <w:r w:rsidR="00E31F42" w:rsidRPr="00C37E96">
        <w:rPr>
          <w:rStyle w:val="None"/>
          <w:rFonts w:ascii="Arial" w:hAnsi="Arial" w:cs="Arial"/>
          <w:sz w:val="22"/>
          <w:szCs w:val="22"/>
        </w:rPr>
        <w:t>.</w:t>
      </w:r>
    </w:p>
    <w:p w:rsidR="00E31F42" w:rsidRPr="00C37E96" w:rsidRDefault="00A519AB"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S</w:t>
      </w:r>
      <w:r w:rsidR="00183DA4" w:rsidRPr="00C37E96">
        <w:rPr>
          <w:rStyle w:val="None"/>
          <w:rFonts w:ascii="Arial" w:hAnsi="Arial" w:cs="Arial"/>
          <w:sz w:val="22"/>
          <w:szCs w:val="22"/>
        </w:rPr>
        <w:t>imilar</w:t>
      </w:r>
      <w:r w:rsidRPr="00C37E96">
        <w:rPr>
          <w:rStyle w:val="None"/>
          <w:rFonts w:ascii="Arial" w:hAnsi="Arial" w:cs="Arial"/>
          <w:sz w:val="22"/>
          <w:szCs w:val="22"/>
        </w:rPr>
        <w:t>ly,</w:t>
      </w:r>
      <w:r w:rsidR="00183DA4" w:rsidRPr="00C37E96">
        <w:rPr>
          <w:rStyle w:val="None"/>
          <w:rFonts w:ascii="Arial" w:hAnsi="Arial" w:cs="Arial"/>
          <w:sz w:val="22"/>
          <w:szCs w:val="22"/>
        </w:rPr>
        <w:t xml:space="preserve"> </w:t>
      </w:r>
      <w:r w:rsidRPr="00C37E96">
        <w:rPr>
          <w:rStyle w:val="None"/>
          <w:rFonts w:ascii="Arial" w:hAnsi="Arial" w:cs="Arial"/>
          <w:sz w:val="22"/>
          <w:szCs w:val="22"/>
        </w:rPr>
        <w:t>the</w:t>
      </w:r>
      <w:r w:rsidR="00183DA4" w:rsidRPr="00C37E96">
        <w:rPr>
          <w:rStyle w:val="None"/>
          <w:rFonts w:ascii="Arial" w:hAnsi="Arial" w:cs="Arial"/>
          <w:sz w:val="22"/>
          <w:szCs w:val="22"/>
        </w:rPr>
        <w:t xml:space="preserve"> current legislation does not establish administrative liability for the number of environmental offences that also affect the amount of damage caused to the environment and causes losses to the state</w:t>
      </w:r>
      <w:r w:rsidR="00E31F42" w:rsidRPr="00C37E96">
        <w:rPr>
          <w:rStyle w:val="None"/>
          <w:rFonts w:ascii="Arial" w:hAnsi="Arial" w:cs="Arial"/>
          <w:sz w:val="22"/>
          <w:szCs w:val="22"/>
        </w:rPr>
        <w:t>.</w:t>
      </w:r>
    </w:p>
    <w:p w:rsidR="00E31F42" w:rsidRPr="00C37E96" w:rsidRDefault="00183DA4" w:rsidP="00E31F42">
      <w:pPr>
        <w:pStyle w:val="Heading3"/>
        <w:numPr>
          <w:ilvl w:val="0"/>
          <w:numId w:val="3"/>
        </w:numPr>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rPr>
      </w:pPr>
      <w:bookmarkStart w:id="16" w:name="_Toc502306642"/>
      <w:bookmarkStart w:id="17" w:name="_Toc6"/>
      <w:r w:rsidRPr="00C37E96">
        <w:rPr>
          <w:rFonts w:ascii="Arial" w:hAnsi="Arial" w:cs="Arial"/>
          <w:color w:val="000000"/>
          <w:sz w:val="22"/>
          <w:szCs w:val="22"/>
        </w:rPr>
        <w:t>Punishment measures for environmental crimes and offence are too weak</w:t>
      </w:r>
      <w:bookmarkEnd w:id="16"/>
      <w:r w:rsidR="00E31F42" w:rsidRPr="00C37E96">
        <w:rPr>
          <w:rFonts w:ascii="Arial" w:hAnsi="Arial" w:cs="Arial"/>
          <w:color w:val="000000"/>
          <w:sz w:val="22"/>
          <w:szCs w:val="22"/>
        </w:rPr>
        <w:t xml:space="preserve">  </w:t>
      </w:r>
      <w:bookmarkEnd w:id="17"/>
    </w:p>
    <w:p w:rsidR="00E31F42" w:rsidRPr="00C37E96" w:rsidRDefault="00A519AB"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 xml:space="preserve">In the vast majority of cases the maximum sanction for environmental offenses is imprisonment for up to five years. In other words, for contamination of land, air or water, even if it led to death or mass disease of people (regardless of number), irreversible loss of natural resources (regardless of </w:t>
      </w:r>
      <w:r w:rsidR="00C37E96">
        <w:rPr>
          <w:rStyle w:val="None"/>
          <w:rFonts w:ascii="Arial" w:hAnsi="Arial" w:cs="Arial"/>
          <w:sz w:val="22"/>
          <w:szCs w:val="22"/>
        </w:rPr>
        <w:t xml:space="preserve">the </w:t>
      </w:r>
      <w:r w:rsidRPr="00C37E96">
        <w:rPr>
          <w:rStyle w:val="None"/>
          <w:rFonts w:ascii="Arial" w:hAnsi="Arial" w:cs="Arial"/>
          <w:sz w:val="22"/>
          <w:szCs w:val="22"/>
        </w:rPr>
        <w:t xml:space="preserve">amount), including loss of species of animal and plant life or impossibility to use these resources </w:t>
      </w:r>
      <w:r w:rsidR="00C37E96" w:rsidRPr="00C37E96">
        <w:rPr>
          <w:rStyle w:val="None"/>
          <w:rFonts w:ascii="Arial" w:hAnsi="Arial" w:cs="Arial"/>
          <w:sz w:val="22"/>
          <w:szCs w:val="22"/>
        </w:rPr>
        <w:t xml:space="preserve">for a long time </w:t>
      </w:r>
      <w:r w:rsidRPr="00C37E96">
        <w:rPr>
          <w:rStyle w:val="None"/>
          <w:rFonts w:ascii="Arial" w:hAnsi="Arial" w:cs="Arial"/>
          <w:sz w:val="22"/>
          <w:szCs w:val="22"/>
        </w:rPr>
        <w:t>(pol</w:t>
      </w:r>
      <w:r w:rsidR="00C37E96">
        <w:rPr>
          <w:rStyle w:val="None"/>
          <w:rFonts w:ascii="Arial" w:hAnsi="Arial" w:cs="Arial"/>
          <w:sz w:val="22"/>
          <w:szCs w:val="22"/>
        </w:rPr>
        <w:t xml:space="preserve">lution for the period of 5, 50 or </w:t>
      </w:r>
      <w:r w:rsidRPr="00C37E96">
        <w:rPr>
          <w:rStyle w:val="None"/>
          <w:rFonts w:ascii="Arial" w:hAnsi="Arial" w:cs="Arial"/>
          <w:sz w:val="22"/>
          <w:szCs w:val="22"/>
        </w:rPr>
        <w:t>300 years), the maximum penalty will be only five years of imprisonment. Such a correlation of the degree of public danger of the act and the corresponding sanction is false and disproportionate. For example, according to the Greek law, for the illegal dumping of waste motor oil (even a small amount), a guilty p</w:t>
      </w:r>
      <w:r w:rsidR="00C37E96">
        <w:rPr>
          <w:rStyle w:val="None"/>
          <w:rFonts w:ascii="Arial" w:hAnsi="Arial" w:cs="Arial"/>
          <w:sz w:val="22"/>
          <w:szCs w:val="22"/>
        </w:rPr>
        <w:t>erson may be imprisoned</w:t>
      </w:r>
      <w:r w:rsidRPr="00C37E96">
        <w:rPr>
          <w:rStyle w:val="None"/>
          <w:rFonts w:ascii="Arial" w:hAnsi="Arial" w:cs="Arial"/>
          <w:sz w:val="22"/>
          <w:szCs w:val="22"/>
        </w:rPr>
        <w:t xml:space="preserve"> for up to ten years. According to Finnish or Dutch legislation, the trade in endangered species of flora and fauna means six years in prison</w:t>
      </w:r>
      <w:r w:rsidR="00E31F42" w:rsidRPr="00C37E96">
        <w:rPr>
          <w:rStyle w:val="None"/>
          <w:rFonts w:ascii="Arial" w:hAnsi="Arial" w:cs="Arial"/>
          <w:sz w:val="22"/>
          <w:szCs w:val="22"/>
        </w:rPr>
        <w:t>.</w:t>
      </w:r>
    </w:p>
    <w:p w:rsidR="00E31F42" w:rsidRPr="00C37E96" w:rsidRDefault="00A519AB"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Fines for administrative offenses in the field of environmental protection are also very low. For example, for failing to take measures to preserve places of migration, habitats of species during the construction there is a negligible responsibility - from 51 to 119 UAH</w:t>
      </w:r>
      <w:r w:rsidR="00E31F42" w:rsidRPr="00C37E96">
        <w:rPr>
          <w:rStyle w:val="None"/>
          <w:rFonts w:ascii="Arial" w:hAnsi="Arial" w:cs="Arial"/>
          <w:sz w:val="22"/>
          <w:szCs w:val="22"/>
          <w:vertAlign w:val="superscript"/>
        </w:rPr>
        <w:footnoteReference w:id="14"/>
      </w:r>
      <w:r w:rsidR="00E31F42" w:rsidRPr="00C37E96">
        <w:rPr>
          <w:rStyle w:val="None"/>
          <w:rFonts w:ascii="Arial" w:hAnsi="Arial" w:cs="Arial"/>
          <w:sz w:val="22"/>
          <w:szCs w:val="22"/>
          <w:vertAlign w:val="superscript"/>
        </w:rPr>
        <w:t>.</w:t>
      </w:r>
      <w:r w:rsidR="00E31F42" w:rsidRPr="00C37E96">
        <w:rPr>
          <w:rStyle w:val="None"/>
          <w:rFonts w:ascii="Arial" w:hAnsi="Arial" w:cs="Arial"/>
          <w:sz w:val="22"/>
          <w:szCs w:val="22"/>
        </w:rPr>
        <w:t xml:space="preserve"> </w:t>
      </w:r>
      <w:r w:rsidRPr="00C37E96">
        <w:rPr>
          <w:rStyle w:val="None"/>
          <w:rFonts w:ascii="Arial" w:hAnsi="Arial" w:cs="Arial"/>
          <w:sz w:val="22"/>
          <w:szCs w:val="22"/>
        </w:rPr>
        <w:t xml:space="preserve">Instead, the effects of such actions on the environment - the death of </w:t>
      </w:r>
      <w:r w:rsidRPr="000B4F97">
        <w:rPr>
          <w:rStyle w:val="None"/>
          <w:rFonts w:ascii="Arial" w:hAnsi="Arial" w:cs="Arial"/>
          <w:sz w:val="22"/>
          <w:szCs w:val="22"/>
        </w:rPr>
        <w:t>individuals</w:t>
      </w:r>
      <w:r w:rsidR="00C37E96">
        <w:rPr>
          <w:rStyle w:val="None"/>
          <w:rFonts w:ascii="Arial" w:hAnsi="Arial" w:cs="Arial"/>
          <w:sz w:val="22"/>
          <w:szCs w:val="22"/>
        </w:rPr>
        <w:t xml:space="preserve"> or even extinction</w:t>
      </w:r>
      <w:r w:rsidRPr="00C37E96">
        <w:rPr>
          <w:rStyle w:val="None"/>
          <w:rFonts w:ascii="Arial" w:hAnsi="Arial" w:cs="Arial"/>
          <w:sz w:val="22"/>
          <w:szCs w:val="22"/>
        </w:rPr>
        <w:t xml:space="preserve"> of species - are significant and sometimes are even irreversible. The fine f</w:t>
      </w:r>
      <w:r w:rsidR="00B52ABE" w:rsidRPr="00C37E96">
        <w:rPr>
          <w:rStyle w:val="None"/>
          <w:rFonts w:ascii="Arial" w:hAnsi="Arial" w:cs="Arial"/>
          <w:sz w:val="22"/>
          <w:szCs w:val="22"/>
        </w:rPr>
        <w:t>or citizens for pollution of</w:t>
      </w:r>
      <w:r w:rsidRPr="00C37E96">
        <w:rPr>
          <w:rStyle w:val="None"/>
          <w:rFonts w:ascii="Arial" w:hAnsi="Arial" w:cs="Arial"/>
          <w:sz w:val="22"/>
          <w:szCs w:val="22"/>
        </w:rPr>
        <w:t xml:space="preserve"> land</w:t>
      </w:r>
      <w:r w:rsidR="00B52ABE" w:rsidRPr="00C37E96">
        <w:rPr>
          <w:rStyle w:val="None"/>
          <w:rFonts w:ascii="Arial" w:hAnsi="Arial" w:cs="Arial"/>
          <w:sz w:val="22"/>
          <w:szCs w:val="22"/>
        </w:rPr>
        <w:t>s</w:t>
      </w:r>
      <w:r w:rsidRPr="00C37E96">
        <w:rPr>
          <w:rStyle w:val="None"/>
          <w:rFonts w:ascii="Arial" w:hAnsi="Arial" w:cs="Arial"/>
          <w:sz w:val="22"/>
          <w:szCs w:val="22"/>
        </w:rPr>
        <w:t xml:space="preserve"> (energy saving light bulb thrown into the forest plantation, fused exhaust oil) is from 320 to 1 360 UAH. Such fines are much lower than the cost of legal neutralization of such substances or the cost of cleaning the contaminated land</w:t>
      </w:r>
      <w:r w:rsidR="00E31F42" w:rsidRPr="00C37E96">
        <w:rPr>
          <w:rStyle w:val="None"/>
          <w:rFonts w:ascii="Arial" w:hAnsi="Arial" w:cs="Arial"/>
          <w:sz w:val="22"/>
          <w:szCs w:val="22"/>
        </w:rPr>
        <w:t xml:space="preserve">. </w:t>
      </w:r>
    </w:p>
    <w:p w:rsidR="00E31F42" w:rsidRPr="00C37E96" w:rsidRDefault="00B52ABE"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color w:val="auto"/>
          <w:sz w:val="22"/>
          <w:szCs w:val="22"/>
        </w:rPr>
        <w:t>The untaxed minimum income of citizens, which is the basis for the calculation of penalties under criminal and administrative law, remains un</w:t>
      </w:r>
      <w:r w:rsidR="00C37E96">
        <w:rPr>
          <w:rStyle w:val="None"/>
          <w:rFonts w:ascii="Arial" w:hAnsi="Arial" w:cs="Arial"/>
          <w:color w:val="auto"/>
          <w:sz w:val="22"/>
          <w:szCs w:val="22"/>
        </w:rPr>
        <w:t xml:space="preserve">changed since 1996 and is </w:t>
      </w:r>
      <w:r w:rsidRPr="00C37E96">
        <w:rPr>
          <w:rStyle w:val="None"/>
          <w:rFonts w:ascii="Arial" w:hAnsi="Arial" w:cs="Arial"/>
          <w:color w:val="auto"/>
          <w:sz w:val="22"/>
          <w:szCs w:val="22"/>
        </w:rPr>
        <w:t>17 hryvnias. For comparison, in 1996 the minimum wage was 15 UAH, and in 2017 – 3200 UAH. As a result, the punishment does not substantially stimulate offenders and potential violators to change their behavior. Moreover, this situation sometimes encourages offenders, since the benefits (saving from the failure to install a cleaning filter) are sometimes higher than the risks (payment of a fine provided by the law). Often after prosecution the perpetrators commit such offenses again</w:t>
      </w:r>
      <w:r w:rsidR="00E31F42" w:rsidRPr="00C37E96">
        <w:rPr>
          <w:rStyle w:val="None"/>
          <w:rFonts w:ascii="Arial" w:hAnsi="Arial" w:cs="Arial"/>
          <w:sz w:val="22"/>
          <w:szCs w:val="22"/>
        </w:rPr>
        <w:t>.</w:t>
      </w:r>
    </w:p>
    <w:p w:rsidR="00E31F42" w:rsidRPr="00C37E96" w:rsidRDefault="00B52ABE" w:rsidP="00E31F42">
      <w:pPr>
        <w:pStyle w:val="Heading3"/>
        <w:numPr>
          <w:ilvl w:val="0"/>
          <w:numId w:val="3"/>
        </w:numPr>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rPr>
      </w:pPr>
      <w:bookmarkStart w:id="18" w:name="_Toc7"/>
      <w:bookmarkStart w:id="19" w:name="_Toc502306643"/>
      <w:r w:rsidRPr="00C37E96">
        <w:rPr>
          <w:rFonts w:ascii="Arial" w:hAnsi="Arial" w:cs="Arial"/>
          <w:color w:val="000000"/>
          <w:sz w:val="22"/>
          <w:szCs w:val="22"/>
        </w:rPr>
        <w:t>The companies are not subjects of criminal and administrative liability</w:t>
      </w:r>
      <w:bookmarkEnd w:id="18"/>
      <w:bookmarkEnd w:id="19"/>
    </w:p>
    <w:p w:rsidR="00E31F42" w:rsidRPr="00C37E96" w:rsidRDefault="007D6DFA" w:rsidP="00E31F42">
      <w:pPr>
        <w:pStyle w:val="HTMLPreformatted"/>
        <w:ind w:firstLine="1134"/>
        <w:jc w:val="both"/>
        <w:rPr>
          <w:rStyle w:val="None"/>
          <w:rFonts w:ascii="Arial" w:hAnsi="Arial" w:cs="Arial"/>
          <w:sz w:val="22"/>
          <w:szCs w:val="22"/>
        </w:rPr>
      </w:pPr>
      <w:r w:rsidRPr="00C37E96">
        <w:rPr>
          <w:rStyle w:val="None"/>
          <w:rFonts w:ascii="Arial" w:hAnsi="Arial" w:cs="Arial"/>
          <w:sz w:val="22"/>
          <w:szCs w:val="22"/>
        </w:rPr>
        <w:t>Nowadays the criminal law contains a section of environmental crime, but only individuals are prosecuted. Under Ukrainian legislation polluting companies as legal entities are not subject to criminal or admin</w:t>
      </w:r>
      <w:r w:rsidR="00C37E96">
        <w:rPr>
          <w:rStyle w:val="None"/>
          <w:rFonts w:ascii="Arial" w:hAnsi="Arial" w:cs="Arial"/>
          <w:sz w:val="22"/>
          <w:szCs w:val="22"/>
        </w:rPr>
        <w:t>istrative liability in the situation</w:t>
      </w:r>
      <w:r w:rsidRPr="00C37E96">
        <w:rPr>
          <w:rStyle w:val="None"/>
          <w:rFonts w:ascii="Arial" w:hAnsi="Arial" w:cs="Arial"/>
          <w:sz w:val="22"/>
          <w:szCs w:val="22"/>
        </w:rPr>
        <w:t xml:space="preserve"> of environmental offenses. Instead, the main violations of environmental and nature-saving legislation are committed precisely in connection with the activities of legal entities (illegal dumping of waste, emissions and discharges</w:t>
      </w:r>
      <w:r w:rsidRPr="007D6DFA">
        <w:rPr>
          <w:rStyle w:val="None"/>
          <w:rFonts w:ascii="Arial" w:hAnsi="Arial" w:cs="Arial"/>
          <w:sz w:val="22"/>
          <w:szCs w:val="22"/>
          <w:lang w:val="uk-UA"/>
        </w:rPr>
        <w:t xml:space="preserve"> </w:t>
      </w:r>
      <w:r w:rsidRPr="00C37E96">
        <w:rPr>
          <w:rStyle w:val="None"/>
          <w:rFonts w:ascii="Arial" w:hAnsi="Arial" w:cs="Arial"/>
          <w:sz w:val="22"/>
          <w:szCs w:val="22"/>
        </w:rPr>
        <w:t>without corresponding permits, excess emissions and discharges of pollutants into the environment, etc., carrying out activities</w:t>
      </w:r>
      <w:r w:rsidRPr="00C37E96">
        <w:t xml:space="preserve"> </w:t>
      </w:r>
      <w:r w:rsidRPr="00C37E96">
        <w:rPr>
          <w:rStyle w:val="None"/>
          <w:rFonts w:ascii="Arial" w:hAnsi="Arial" w:cs="Arial"/>
          <w:sz w:val="22"/>
          <w:szCs w:val="22"/>
        </w:rPr>
        <w:t>without corresponding permits</w:t>
      </w:r>
      <w:r w:rsidR="00E31F42" w:rsidRPr="00C37E96">
        <w:rPr>
          <w:rStyle w:val="None"/>
          <w:rFonts w:ascii="Arial" w:hAnsi="Arial" w:cs="Arial"/>
          <w:sz w:val="22"/>
          <w:szCs w:val="22"/>
        </w:rPr>
        <w:t xml:space="preserve">. </w:t>
      </w:r>
      <w:r w:rsidRPr="00C37E96">
        <w:rPr>
          <w:rStyle w:val="None"/>
          <w:rFonts w:ascii="Arial" w:hAnsi="Arial" w:cs="Arial"/>
          <w:color w:val="000000"/>
          <w:sz w:val="22"/>
          <w:szCs w:val="22"/>
          <w:u w:color="000000"/>
        </w:rPr>
        <w:t>Responsibility in limited cases is borne by the directors of enterprises, and the size of sanctions is sometimes insignificant in comparison with profits made by the enterprise, including those due to neglect of ecological requirements and norms. This model of public administration was inherited from the Soviet era, when all the enterprises belonged to the state or communal forms of ownership, and therefore, there was no need to punish them with severe financial or organizational sanctions. In other areas of law within the national legal system the institution of criminal and administrative liability of legal entities is already known. Thus, for example, a fine for the construction of an object belonging to a class of objects with significant consequences, without permission as of January 2018 excee</w:t>
      </w:r>
      <w:r w:rsidR="00323278" w:rsidRPr="00C37E96">
        <w:rPr>
          <w:rStyle w:val="None"/>
          <w:rFonts w:ascii="Arial" w:hAnsi="Arial" w:cs="Arial"/>
          <w:color w:val="000000"/>
          <w:sz w:val="22"/>
          <w:szCs w:val="22"/>
          <w:u w:color="000000"/>
        </w:rPr>
        <w:t>ds one and a half million UAH</w:t>
      </w:r>
      <w:r w:rsidR="00E31F42" w:rsidRPr="00C37E96">
        <w:rPr>
          <w:rStyle w:val="None"/>
          <w:rFonts w:ascii="Arial" w:hAnsi="Arial" w:cs="Arial"/>
          <w:sz w:val="22"/>
          <w:szCs w:val="22"/>
          <w:vertAlign w:val="superscript"/>
        </w:rPr>
        <w:footnoteReference w:id="15"/>
      </w:r>
      <w:r w:rsidR="00E31F42" w:rsidRPr="00C37E96">
        <w:rPr>
          <w:rStyle w:val="None"/>
          <w:rFonts w:ascii="Arial" w:hAnsi="Arial" w:cs="Arial"/>
          <w:sz w:val="22"/>
          <w:szCs w:val="22"/>
        </w:rPr>
        <w:t>.</w:t>
      </w:r>
    </w:p>
    <w:p w:rsidR="00E31F42" w:rsidRPr="00C37E96" w:rsidRDefault="00323278"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rPr>
      </w:pPr>
      <w:r w:rsidRPr="00C37E96">
        <w:t>As a result</w:t>
      </w:r>
      <w:r w:rsidR="00D17601">
        <w:t>,</w:t>
      </w:r>
      <w:r w:rsidRPr="00C37E96">
        <w:t xml:space="preserve"> the main perpetrators, whose actions are the most harmful for the environment, actually avoid the punishment</w:t>
      </w:r>
      <w:r w:rsidR="00E31F42" w:rsidRPr="00C37E96">
        <w:rPr>
          <w:rStyle w:val="None"/>
          <w:rFonts w:ascii="Arial" w:hAnsi="Arial" w:cs="Arial"/>
        </w:rPr>
        <w:t xml:space="preserve">. </w:t>
      </w:r>
    </w:p>
    <w:p w:rsidR="00E31F42" w:rsidRPr="00C37E96" w:rsidRDefault="00892073" w:rsidP="00E31F42">
      <w:pPr>
        <w:pStyle w:val="Heading3"/>
        <w:numPr>
          <w:ilvl w:val="0"/>
          <w:numId w:val="3"/>
        </w:numPr>
        <w:pBdr>
          <w:top w:val="none" w:sz="0" w:space="0" w:color="auto"/>
          <w:left w:val="none" w:sz="0" w:space="0" w:color="auto"/>
          <w:bottom w:val="none" w:sz="0" w:space="0" w:color="auto"/>
          <w:right w:val="none" w:sz="0" w:space="0" w:color="auto"/>
          <w:bar w:val="none" w:sz="0" w:color="auto"/>
        </w:pBdr>
        <w:spacing w:before="0" w:after="120" w:line="240" w:lineRule="auto"/>
        <w:rPr>
          <w:rFonts w:ascii="Arial" w:hAnsi="Arial" w:cs="Arial"/>
          <w:color w:val="000000"/>
          <w:sz w:val="22"/>
          <w:szCs w:val="22"/>
        </w:rPr>
      </w:pPr>
      <w:bookmarkStart w:id="20" w:name="_Toc8"/>
      <w:bookmarkStart w:id="21" w:name="_Toc502306644"/>
      <w:r w:rsidRPr="00C37E96">
        <w:rPr>
          <w:rFonts w:ascii="Arial" w:hAnsi="Arial" w:cs="Arial"/>
          <w:color w:val="000000"/>
          <w:sz w:val="22"/>
          <w:szCs w:val="22"/>
        </w:rPr>
        <w:t>The controlling body is not capable of terminating environmental damage</w:t>
      </w:r>
      <w:r w:rsidR="00E31F42" w:rsidRPr="00C37E96">
        <w:rPr>
          <w:rFonts w:ascii="Arial" w:hAnsi="Arial" w:cs="Arial"/>
          <w:color w:val="000000"/>
          <w:sz w:val="22"/>
          <w:szCs w:val="22"/>
        </w:rPr>
        <w:t xml:space="preserve"> </w:t>
      </w:r>
      <w:bookmarkEnd w:id="20"/>
      <w:bookmarkEnd w:id="21"/>
    </w:p>
    <w:p w:rsidR="00E31F42" w:rsidRPr="00C37E96" w:rsidRDefault="00D17601"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Pr>
          <w:rStyle w:val="None"/>
          <w:rFonts w:ascii="Arial" w:hAnsi="Arial" w:cs="Arial"/>
          <w:sz w:val="22"/>
          <w:szCs w:val="22"/>
        </w:rPr>
        <w:t>Till</w:t>
      </w:r>
      <w:r w:rsidR="00892073" w:rsidRPr="00C37E96">
        <w:rPr>
          <w:rStyle w:val="None"/>
          <w:rFonts w:ascii="Arial" w:hAnsi="Arial" w:cs="Arial"/>
          <w:sz w:val="22"/>
          <w:szCs w:val="22"/>
        </w:rPr>
        <w:t xml:space="preserve"> 2014 the bodies of the State Environmental Inspection had the right to restrict and temporarily suspend the activities of enterprises that violated environmental requirements. In the process of deregulation such powers of the controlling body were cancelled. Now harmful activity of the enterprises can be banned or even suspended exclusively by the court. This state of affairs is extr</w:t>
      </w:r>
      <w:r>
        <w:rPr>
          <w:rStyle w:val="None"/>
          <w:rFonts w:ascii="Arial" w:hAnsi="Arial" w:cs="Arial"/>
          <w:sz w:val="22"/>
          <w:szCs w:val="22"/>
        </w:rPr>
        <w:t>emely dangerous, because to termination of operations of</w:t>
      </w:r>
      <w:r w:rsidR="00892073" w:rsidRPr="00C37E96">
        <w:rPr>
          <w:rStyle w:val="None"/>
          <w:rFonts w:ascii="Arial" w:hAnsi="Arial" w:cs="Arial"/>
          <w:sz w:val="22"/>
          <w:szCs w:val="22"/>
        </w:rPr>
        <w:t xml:space="preserve"> a plant emitting poisonous substances into the air or discharging t</w:t>
      </w:r>
      <w:r>
        <w:rPr>
          <w:rStyle w:val="None"/>
          <w:rFonts w:ascii="Arial" w:hAnsi="Arial" w:cs="Arial"/>
          <w:sz w:val="22"/>
          <w:szCs w:val="22"/>
        </w:rPr>
        <w:t>hem in water will mean</w:t>
      </w:r>
      <w:r w:rsidR="00892073" w:rsidRPr="00C37E96">
        <w:rPr>
          <w:rStyle w:val="None"/>
          <w:rFonts w:ascii="Arial" w:hAnsi="Arial" w:cs="Arial"/>
          <w:sz w:val="22"/>
          <w:szCs w:val="22"/>
        </w:rPr>
        <w:t xml:space="preserve"> wait</w:t>
      </w:r>
      <w:r>
        <w:rPr>
          <w:rStyle w:val="None"/>
          <w:rFonts w:ascii="Arial" w:hAnsi="Arial" w:cs="Arial"/>
          <w:sz w:val="22"/>
          <w:szCs w:val="22"/>
        </w:rPr>
        <w:t>ing</w:t>
      </w:r>
      <w:r w:rsidR="00892073" w:rsidRPr="00C37E96">
        <w:rPr>
          <w:rStyle w:val="None"/>
          <w:rFonts w:ascii="Arial" w:hAnsi="Arial" w:cs="Arial"/>
          <w:sz w:val="22"/>
          <w:szCs w:val="22"/>
        </w:rPr>
        <w:t xml:space="preserve"> for</w:t>
      </w:r>
      <w:r>
        <w:rPr>
          <w:rStyle w:val="None"/>
          <w:rFonts w:ascii="Arial" w:hAnsi="Arial" w:cs="Arial"/>
          <w:sz w:val="22"/>
          <w:szCs w:val="22"/>
        </w:rPr>
        <w:t xml:space="preserve"> several months or even years untill</w:t>
      </w:r>
      <w:r w:rsidR="00892073" w:rsidRPr="00C37E96">
        <w:rPr>
          <w:rStyle w:val="None"/>
          <w:rFonts w:ascii="Arial" w:hAnsi="Arial" w:cs="Arial"/>
          <w:sz w:val="22"/>
          <w:szCs w:val="22"/>
        </w:rPr>
        <w:t xml:space="preserve"> </w:t>
      </w:r>
      <w:r>
        <w:rPr>
          <w:rStyle w:val="None"/>
          <w:rFonts w:ascii="Arial" w:hAnsi="Arial" w:cs="Arial"/>
          <w:sz w:val="22"/>
          <w:szCs w:val="22"/>
        </w:rPr>
        <w:t xml:space="preserve">all </w:t>
      </w:r>
      <w:r w:rsidR="00892073" w:rsidRPr="00C37E96">
        <w:rPr>
          <w:rStyle w:val="None"/>
          <w:rFonts w:ascii="Arial" w:hAnsi="Arial" w:cs="Arial"/>
          <w:sz w:val="22"/>
          <w:szCs w:val="22"/>
        </w:rPr>
        <w:t>judicial procedures</w:t>
      </w:r>
      <w:r w:rsidRPr="00D17601">
        <w:rPr>
          <w:rStyle w:val="None"/>
          <w:rFonts w:ascii="Arial" w:hAnsi="Arial" w:cs="Arial"/>
          <w:sz w:val="22"/>
          <w:szCs w:val="22"/>
        </w:rPr>
        <w:t xml:space="preserve"> </w:t>
      </w:r>
      <w:r>
        <w:rPr>
          <w:rStyle w:val="None"/>
          <w:rFonts w:ascii="Arial" w:hAnsi="Arial" w:cs="Arial"/>
          <w:sz w:val="22"/>
          <w:szCs w:val="22"/>
        </w:rPr>
        <w:t xml:space="preserve">are </w:t>
      </w:r>
      <w:r w:rsidRPr="00C37E96">
        <w:rPr>
          <w:rStyle w:val="None"/>
          <w:rFonts w:ascii="Arial" w:hAnsi="Arial" w:cs="Arial"/>
          <w:sz w:val="22"/>
          <w:szCs w:val="22"/>
        </w:rPr>
        <w:t>complete</w:t>
      </w:r>
      <w:r>
        <w:rPr>
          <w:rStyle w:val="None"/>
          <w:rFonts w:ascii="Arial" w:hAnsi="Arial" w:cs="Arial"/>
          <w:sz w:val="22"/>
          <w:szCs w:val="22"/>
        </w:rPr>
        <w:t>d</w:t>
      </w:r>
      <w:r w:rsidR="00892073" w:rsidRPr="00C37E96">
        <w:rPr>
          <w:rStyle w:val="None"/>
          <w:rFonts w:ascii="Arial" w:hAnsi="Arial" w:cs="Arial"/>
          <w:sz w:val="22"/>
          <w:szCs w:val="22"/>
        </w:rPr>
        <w:t xml:space="preserve">. The damage caused to the environment during this period is irreversible. Instead, in most of developed countries an administrative body that carries out environmental monitoring and control </w:t>
      </w:r>
      <w:r>
        <w:rPr>
          <w:rStyle w:val="None"/>
          <w:rFonts w:ascii="Arial" w:hAnsi="Arial" w:cs="Arial"/>
          <w:sz w:val="22"/>
          <w:szCs w:val="22"/>
        </w:rPr>
        <w:t>can suspend activities that</w:t>
      </w:r>
      <w:r w:rsidR="00892073" w:rsidRPr="00C37E96">
        <w:rPr>
          <w:rStyle w:val="None"/>
          <w:rFonts w:ascii="Arial" w:hAnsi="Arial" w:cs="Arial"/>
          <w:sz w:val="22"/>
          <w:szCs w:val="22"/>
        </w:rPr>
        <w:t xml:space="preserve"> are carried out with violations and cause damage to the environment</w:t>
      </w:r>
      <w:r w:rsidR="00E31F42" w:rsidRPr="00692EB1">
        <w:rPr>
          <w:rStyle w:val="None"/>
          <w:rFonts w:cs="Arial"/>
          <w:vertAlign w:val="superscript"/>
        </w:rPr>
        <w:footnoteReference w:id="16"/>
      </w:r>
      <w:r w:rsidR="00E31F42" w:rsidRPr="00C37E96">
        <w:rPr>
          <w:rStyle w:val="None"/>
          <w:rFonts w:ascii="Arial" w:hAnsi="Arial" w:cs="Arial"/>
          <w:sz w:val="22"/>
          <w:szCs w:val="22"/>
        </w:rPr>
        <w:t>.</w:t>
      </w:r>
    </w:p>
    <w:p w:rsidR="00E31F42" w:rsidRPr="00C37E96" w:rsidRDefault="00892073"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In case one person causes bodily harm to another person, a law enforcement agency has the right to stop such unlawful acts and even isolate a person from society until the sentence is delivered. In the case of companies manufacturing harmful products or emitting harmful substances to the</w:t>
      </w:r>
      <w:r w:rsidR="00692EB1">
        <w:rPr>
          <w:rStyle w:val="None"/>
          <w:rFonts w:ascii="Arial" w:hAnsi="Arial" w:cs="Arial"/>
          <w:sz w:val="22"/>
          <w:szCs w:val="22"/>
        </w:rPr>
        <w:t xml:space="preserve"> environment, which results in deterioration of</w:t>
      </w:r>
      <w:r w:rsidRPr="00C37E96">
        <w:rPr>
          <w:rStyle w:val="None"/>
          <w:rFonts w:ascii="Arial" w:hAnsi="Arial" w:cs="Arial"/>
          <w:sz w:val="22"/>
          <w:szCs w:val="22"/>
        </w:rPr>
        <w:t xml:space="preserve"> people's lives and health, environmental control bodies or any other</w:t>
      </w:r>
      <w:r w:rsidR="00692EB1">
        <w:rPr>
          <w:rStyle w:val="None"/>
          <w:rFonts w:ascii="Arial" w:hAnsi="Arial" w:cs="Arial"/>
          <w:sz w:val="22"/>
          <w:szCs w:val="22"/>
        </w:rPr>
        <w:t xml:space="preserve"> administrative authorities can</w:t>
      </w:r>
      <w:r w:rsidRPr="00C37E96">
        <w:rPr>
          <w:rStyle w:val="None"/>
          <w:rFonts w:ascii="Arial" w:hAnsi="Arial" w:cs="Arial"/>
          <w:sz w:val="22"/>
          <w:szCs w:val="22"/>
        </w:rPr>
        <w:t>not take such measures. They have to bring the case to the court, which significantly delays termination of actions that cause damage to health or the environment, and thus increases the amount of damage caused</w:t>
      </w:r>
      <w:r w:rsidR="00E31F42" w:rsidRPr="00C37E96">
        <w:rPr>
          <w:rStyle w:val="None"/>
          <w:rFonts w:ascii="Arial" w:hAnsi="Arial" w:cs="Arial"/>
          <w:sz w:val="22"/>
          <w:szCs w:val="22"/>
        </w:rPr>
        <w:t>.</w:t>
      </w:r>
    </w:p>
    <w:p w:rsidR="00E31F42" w:rsidRPr="00C37E96" w:rsidRDefault="00892073" w:rsidP="00E31F42">
      <w:pPr>
        <w:pStyle w:val="Heading3"/>
        <w:numPr>
          <w:ilvl w:val="0"/>
          <w:numId w:val="3"/>
        </w:numPr>
        <w:pBdr>
          <w:top w:val="none" w:sz="0" w:space="0" w:color="auto"/>
          <w:left w:val="none" w:sz="0" w:space="0" w:color="auto"/>
          <w:bottom w:val="none" w:sz="0" w:space="0" w:color="auto"/>
          <w:right w:val="none" w:sz="0" w:space="0" w:color="auto"/>
          <w:bar w:val="none" w:sz="0" w:color="auto"/>
        </w:pBdr>
        <w:spacing w:before="0" w:after="120" w:line="240" w:lineRule="auto"/>
        <w:rPr>
          <w:rStyle w:val="None"/>
          <w:rFonts w:ascii="Arial" w:eastAsia="Arial Unicode MS" w:hAnsi="Arial" w:cs="Arial"/>
          <w:color w:val="000000"/>
          <w:sz w:val="22"/>
          <w:szCs w:val="22"/>
          <w:u w:color="000000"/>
        </w:rPr>
      </w:pPr>
      <w:r w:rsidRPr="00C37E96">
        <w:rPr>
          <w:rStyle w:val="None"/>
          <w:rFonts w:ascii="Arial" w:eastAsia="Arial Unicode MS" w:hAnsi="Arial" w:cs="Arial"/>
          <w:color w:val="000000"/>
          <w:sz w:val="22"/>
          <w:szCs w:val="22"/>
          <w:u w:color="000000"/>
        </w:rPr>
        <w:t>Environmental damage is not compensated in full amount</w:t>
      </w:r>
    </w:p>
    <w:p w:rsidR="00E31F42" w:rsidRPr="00C37E96" w:rsidRDefault="00892073" w:rsidP="00E31F42">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 xml:space="preserve">Currently Ukraine has not established the institute for compulsory environmental insurance for objects, where activities or accidents could cause significant damage to the environment. In case the company has to compensate a significant amount of money, it goes bankrupt, and the burden of environmental damage </w:t>
      </w:r>
      <w:r w:rsidR="00F44793" w:rsidRPr="00C37E96">
        <w:rPr>
          <w:rStyle w:val="None"/>
          <w:rFonts w:ascii="Arial" w:hAnsi="Arial" w:cs="Arial"/>
          <w:sz w:val="22"/>
          <w:szCs w:val="22"/>
        </w:rPr>
        <w:t xml:space="preserve">is put on </w:t>
      </w:r>
      <w:r w:rsidRPr="00C37E96">
        <w:rPr>
          <w:rStyle w:val="None"/>
          <w:rFonts w:ascii="Arial" w:hAnsi="Arial" w:cs="Arial"/>
          <w:sz w:val="22"/>
          <w:szCs w:val="22"/>
        </w:rPr>
        <w:t xml:space="preserve">the </w:t>
      </w:r>
      <w:r w:rsidR="00F44793" w:rsidRPr="00C37E96">
        <w:rPr>
          <w:rStyle w:val="None"/>
          <w:rFonts w:ascii="Arial" w:hAnsi="Arial" w:cs="Arial"/>
          <w:sz w:val="22"/>
          <w:szCs w:val="22"/>
        </w:rPr>
        <w:t>state budget, which is also un</w:t>
      </w:r>
      <w:r w:rsidRPr="00C37E96">
        <w:rPr>
          <w:rStyle w:val="None"/>
          <w:rFonts w:ascii="Arial" w:hAnsi="Arial" w:cs="Arial"/>
          <w:sz w:val="22"/>
          <w:szCs w:val="22"/>
        </w:rPr>
        <w:t>able to compensate it</w:t>
      </w:r>
      <w:r w:rsidR="00E31F42" w:rsidRPr="00C37E96">
        <w:rPr>
          <w:rStyle w:val="None"/>
          <w:rFonts w:ascii="Arial" w:hAnsi="Arial" w:cs="Arial"/>
          <w:sz w:val="22"/>
          <w:szCs w:val="22"/>
        </w:rPr>
        <w:t xml:space="preserve">. </w:t>
      </w:r>
    </w:p>
    <w:p w:rsidR="00E31F42" w:rsidRPr="002C0324" w:rsidRDefault="00F44793" w:rsidP="00E31F42">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C37E96">
        <w:rPr>
          <w:rStyle w:val="None"/>
          <w:rFonts w:ascii="Arial" w:hAnsi="Arial" w:cs="Arial"/>
          <w:sz w:val="22"/>
          <w:szCs w:val="22"/>
        </w:rPr>
        <w:t xml:space="preserve">The damage caused is recovered from a guilty person in court. But the system leaves much to be desired here. The frequent drawback of documents used to calculate damage caused to the environment is the discrepancy of the amount of money received with the actual damage caused to the environment, that is, the cost of restoring the previous condition of the environment. Thus, for example, according to the approved methodology the damage caused by the illegal felling of a tree with trunk diameter of 18 to 22 cm is proportionate to the average market value of two cubic meters of firewood. At the same time, the value does not take into account any tree species (except for very rare ones), nor its height, nor the region it is growing in, nor the condition of timber. This reimbursement is obviously insufficient. Let’s give another example, when the calculation of damage caused by pollution of land resources does not depend on the concentration of </w:t>
      </w:r>
      <w:r w:rsidRPr="002C0324">
        <w:rPr>
          <w:rStyle w:val="None"/>
          <w:rFonts w:ascii="Arial" w:hAnsi="Arial" w:cs="Arial"/>
          <w:sz w:val="22"/>
          <w:szCs w:val="22"/>
        </w:rPr>
        <w:t>the pollutant</w:t>
      </w:r>
      <w:r w:rsidR="00DE3891" w:rsidRPr="002C0324">
        <w:rPr>
          <w:rStyle w:val="None"/>
          <w:rFonts w:ascii="Arial" w:hAnsi="Arial" w:cs="Arial"/>
          <w:sz w:val="22"/>
          <w:szCs w:val="22"/>
        </w:rPr>
        <w:t>. According to the approved Methodology</w:t>
      </w:r>
      <w:r w:rsidR="00E31F42" w:rsidRPr="002C0324">
        <w:rPr>
          <w:rStyle w:val="None"/>
          <w:rFonts w:ascii="Arial" w:hAnsi="Arial" w:cs="Arial"/>
          <w:sz w:val="22"/>
          <w:szCs w:val="22"/>
        </w:rPr>
        <w:t>,</w:t>
      </w:r>
      <w:r w:rsidR="00E31F42" w:rsidRPr="002C0324">
        <w:rPr>
          <w:rStyle w:val="None"/>
          <w:rFonts w:ascii="Arial" w:hAnsi="Arial" w:cs="Arial"/>
          <w:sz w:val="22"/>
          <w:szCs w:val="22"/>
          <w:vertAlign w:val="superscript"/>
        </w:rPr>
        <w:footnoteReference w:id="17"/>
      </w:r>
      <w:r w:rsidR="00E31F42" w:rsidRPr="002C0324">
        <w:rPr>
          <w:rStyle w:val="None"/>
          <w:rFonts w:ascii="Arial" w:hAnsi="Arial" w:cs="Arial"/>
          <w:sz w:val="22"/>
          <w:szCs w:val="22"/>
          <w:vertAlign w:val="superscript"/>
        </w:rPr>
        <w:t xml:space="preserve"> </w:t>
      </w:r>
      <w:r w:rsidR="00DE3891" w:rsidRPr="002C0324">
        <w:rPr>
          <w:rStyle w:val="None"/>
          <w:rFonts w:ascii="Arial" w:hAnsi="Arial" w:cs="Arial"/>
          <w:sz w:val="22"/>
          <w:szCs w:val="22"/>
        </w:rPr>
        <w:t>following the court decision the amount of damage to be compensated by the offender for polluting the la</w:t>
      </w:r>
      <w:r w:rsidR="002C0324">
        <w:rPr>
          <w:rStyle w:val="None"/>
          <w:rFonts w:ascii="Arial" w:hAnsi="Arial" w:cs="Arial"/>
          <w:sz w:val="22"/>
          <w:szCs w:val="22"/>
        </w:rPr>
        <w:t>nd lot with a gram or ton of</w:t>
      </w:r>
      <w:r w:rsidR="00DE3891" w:rsidRPr="002C0324">
        <w:rPr>
          <w:rStyle w:val="None"/>
          <w:rFonts w:ascii="Arial" w:hAnsi="Arial" w:cs="Arial"/>
          <w:sz w:val="22"/>
          <w:szCs w:val="22"/>
        </w:rPr>
        <w:t xml:space="preserve"> lead (extremely hazardous substance</w:t>
      </w:r>
      <w:r w:rsidR="00E31F42" w:rsidRPr="002C0324">
        <w:rPr>
          <w:rStyle w:val="None"/>
          <w:rFonts w:ascii="Arial" w:hAnsi="Arial" w:cs="Arial"/>
          <w:sz w:val="22"/>
          <w:szCs w:val="22"/>
        </w:rPr>
        <w:t>),</w:t>
      </w:r>
      <w:r w:rsidR="00DE3891" w:rsidRPr="002C0324">
        <w:rPr>
          <w:rStyle w:val="None"/>
          <w:rFonts w:ascii="Arial" w:hAnsi="Arial" w:cs="Arial"/>
          <w:sz w:val="22"/>
          <w:szCs w:val="22"/>
        </w:rPr>
        <w:t xml:space="preserve"> will be the same</w:t>
      </w:r>
      <w:r w:rsidR="00E31F42" w:rsidRPr="002C0324">
        <w:rPr>
          <w:rStyle w:val="None"/>
          <w:rFonts w:ascii="Arial" w:hAnsi="Arial" w:cs="Arial"/>
          <w:sz w:val="22"/>
          <w:szCs w:val="22"/>
        </w:rPr>
        <w:t>.</w:t>
      </w:r>
    </w:p>
    <w:p w:rsidR="00E31F42" w:rsidRPr="002C0324" w:rsidRDefault="00DE3891" w:rsidP="00E31F42">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2C0324">
        <w:rPr>
          <w:rStyle w:val="None"/>
          <w:rFonts w:ascii="Arial" w:hAnsi="Arial" w:cs="Arial"/>
          <w:sz w:val="22"/>
          <w:szCs w:val="22"/>
        </w:rPr>
        <w:t>Taxes and methods for calculating environmental damage are also used to determine the amount of damages for qualifying an act as an administrative misconduct or crime. Thus, the inadequacy of the calculated amount of damage leads to the fact that acts that really cause significant damage to the environment and therefore constitute a high level of social danger are qualified only as administrative offenses</w:t>
      </w:r>
      <w:r w:rsidR="00E31F42" w:rsidRPr="002C0324">
        <w:rPr>
          <w:rStyle w:val="None"/>
          <w:rFonts w:ascii="Arial" w:hAnsi="Arial" w:cs="Arial"/>
          <w:sz w:val="22"/>
          <w:szCs w:val="22"/>
        </w:rPr>
        <w:t>.</w:t>
      </w:r>
    </w:p>
    <w:p w:rsidR="00E31F42" w:rsidRPr="002C0324" w:rsidRDefault="00DE3891" w:rsidP="002C0324">
      <w:pPr>
        <w:pStyle w:val="Body"/>
        <w:widowControl w:val="0"/>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rPr>
      </w:pPr>
      <w:r w:rsidRPr="002C0324">
        <w:rPr>
          <w:rStyle w:val="None"/>
          <w:rFonts w:ascii="Arial" w:hAnsi="Arial" w:cs="Arial"/>
          <w:sz w:val="22"/>
          <w:szCs w:val="22"/>
        </w:rPr>
        <w:t>There is also no mechanism for directing the recovered funds for restoration of the environment to its previous condition that existed before the violation, i.e. elimination of pollution, restoration of relief, forest plantations or populations. Thus, the environmental element affected by the violation remains polluted or lost, even if the offender was identified and had to pay fines and recover damages</w:t>
      </w:r>
      <w:r w:rsidR="00E31F42" w:rsidRPr="002C0324">
        <w:rPr>
          <w:rStyle w:val="None"/>
          <w:rFonts w:ascii="Arial" w:hAnsi="Arial" w:cs="Arial"/>
          <w:sz w:val="22"/>
          <w:szCs w:val="22"/>
        </w:rPr>
        <w:t>.</w:t>
      </w:r>
    </w:p>
    <w:p w:rsidR="00E31F42" w:rsidRPr="00100402" w:rsidRDefault="00DE3891"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u w:color="222222"/>
          <w:shd w:val="clear" w:color="auto" w:fill="FFFFFF"/>
          <w:lang w:val="uk-UA"/>
        </w:rPr>
      </w:pPr>
      <w:r>
        <w:rPr>
          <w:lang w:val="en"/>
        </w:rPr>
        <w:t>This state of things is qui</w:t>
      </w:r>
      <w:r w:rsidR="00AD7D9F">
        <w:rPr>
          <w:lang w:val="en"/>
        </w:rPr>
        <w:t xml:space="preserve">te satisfactory for a part of </w:t>
      </w:r>
      <w:r>
        <w:rPr>
          <w:lang w:val="en"/>
        </w:rPr>
        <w:t xml:space="preserve">business, which, taking advantage of the lack of real responsibility, exploits the environment for its own enrichment. Ineffective liability institute makes it possible for irresponsible businesses to use natural resources free </w:t>
      </w:r>
      <w:r w:rsidR="00AD7D9F">
        <w:rPr>
          <w:lang w:val="en"/>
        </w:rPr>
        <w:t>of charge or cheaply, to dump</w:t>
      </w:r>
      <w:r>
        <w:rPr>
          <w:lang w:val="en"/>
        </w:rPr>
        <w:t xml:space="preserve"> excessive discharges, emissions and waste </w:t>
      </w:r>
      <w:r w:rsidR="00AD7D9F">
        <w:rPr>
          <w:lang w:val="en"/>
        </w:rPr>
        <w:t>products with impunity, to save funds on</w:t>
      </w:r>
      <w:r>
        <w:rPr>
          <w:lang w:val="en"/>
        </w:rPr>
        <w:t xml:space="preserve"> </w:t>
      </w:r>
      <w:r w:rsidR="00AD7D9F">
        <w:rPr>
          <w:lang w:val="en"/>
        </w:rPr>
        <w:t xml:space="preserve">not </w:t>
      </w:r>
      <w:r>
        <w:rPr>
          <w:lang w:val="en"/>
        </w:rPr>
        <w:t xml:space="preserve">installing modern cleaning equipment. </w:t>
      </w:r>
      <w:r w:rsidR="00AD7D9F">
        <w:rPr>
          <w:lang w:val="en"/>
        </w:rPr>
        <w:t>By polluting</w:t>
      </w:r>
      <w:r>
        <w:rPr>
          <w:lang w:val="en"/>
        </w:rPr>
        <w:t xml:space="preserve"> the environment and transferring the share of the real value of products from</w:t>
      </w:r>
      <w:r w:rsidR="00AD7D9F">
        <w:rPr>
          <w:lang w:val="en"/>
        </w:rPr>
        <w:t xml:space="preserve"> the consumer to society, such</w:t>
      </w:r>
      <w:r>
        <w:rPr>
          <w:lang w:val="en"/>
        </w:rPr>
        <w:t xml:space="preserve"> business</w:t>
      </w:r>
      <w:r w:rsidR="00AD7D9F">
        <w:rPr>
          <w:lang w:val="en"/>
        </w:rPr>
        <w:t>es receive an unlawful</w:t>
      </w:r>
      <w:r>
        <w:rPr>
          <w:lang w:val="en"/>
        </w:rPr>
        <w:t xml:space="preserve"> economic advantage. </w:t>
      </w:r>
      <w:r w:rsidR="00AD7D9F">
        <w:rPr>
          <w:lang w:val="en"/>
        </w:rPr>
        <w:t>There are cases when</w:t>
      </w:r>
      <w:r>
        <w:rPr>
          <w:lang w:val="en"/>
        </w:rPr>
        <w:t xml:space="preserve"> foreign companies transfer to Ukraine their production</w:t>
      </w:r>
      <w:r w:rsidR="00AD7D9F" w:rsidRPr="00AD7D9F">
        <w:rPr>
          <w:lang w:val="en"/>
        </w:rPr>
        <w:t xml:space="preserve"> </w:t>
      </w:r>
      <w:r w:rsidR="00AD7D9F">
        <w:rPr>
          <w:lang w:val="en"/>
        </w:rPr>
        <w:t>which is environmentally harmful and, consequently,</w:t>
      </w:r>
      <w:r>
        <w:rPr>
          <w:lang w:val="en"/>
        </w:rPr>
        <w:t xml:space="preserve"> is becoming too costly in the European Uni</w:t>
      </w:r>
      <w:r w:rsidR="002C0324">
        <w:rPr>
          <w:lang w:val="en"/>
        </w:rPr>
        <w:t>on, but in Ukraine, under conditions</w:t>
      </w:r>
      <w:r>
        <w:rPr>
          <w:lang w:val="en"/>
        </w:rPr>
        <w:t xml:space="preserve"> of ineffe</w:t>
      </w:r>
      <w:r w:rsidR="00AD7D9F">
        <w:rPr>
          <w:lang w:val="en"/>
        </w:rPr>
        <w:t>ctive liability, still generate profit to their</w:t>
      </w:r>
      <w:r>
        <w:rPr>
          <w:lang w:val="en"/>
        </w:rPr>
        <w:t xml:space="preserve"> owners. Instead, environmentally conscious business loses in the competition, because similar products manufactured in compliance with the requirements of environ</w:t>
      </w:r>
      <w:r w:rsidR="00AD7D9F">
        <w:rPr>
          <w:lang w:val="en"/>
        </w:rPr>
        <w:t>mental legislation, are getting more and</w:t>
      </w:r>
      <w:r>
        <w:rPr>
          <w:lang w:val="en"/>
        </w:rPr>
        <w:t xml:space="preserve"> more expensive</w:t>
      </w:r>
      <w:r w:rsidR="00E31F42" w:rsidRPr="00100402">
        <w:rPr>
          <w:rStyle w:val="None"/>
          <w:rFonts w:ascii="Arial" w:hAnsi="Arial" w:cs="Arial"/>
          <w:lang w:val="uk-UA"/>
        </w:rPr>
        <w:t>. </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1134"/>
        <w:jc w:val="both"/>
        <w:rPr>
          <w:rStyle w:val="None"/>
          <w:rFonts w:ascii="Arial" w:hAnsi="Arial" w:cs="Arial"/>
          <w:sz w:val="22"/>
          <w:szCs w:val="22"/>
          <w:lang w:val="uk-UA"/>
        </w:rPr>
      </w:pPr>
    </w:p>
    <w:p w:rsidR="00E31F42" w:rsidRPr="00BE34D8" w:rsidRDefault="00AD7D9F" w:rsidP="00E31F42">
      <w:pPr>
        <w:pStyle w:val="Heading3"/>
        <w:pBdr>
          <w:top w:val="none" w:sz="0" w:space="0" w:color="auto"/>
          <w:left w:val="none" w:sz="0" w:space="0" w:color="auto"/>
          <w:bottom w:val="none" w:sz="0" w:space="0" w:color="auto"/>
          <w:right w:val="none" w:sz="0" w:space="0" w:color="auto"/>
          <w:bar w:val="none" w:sz="0" w:color="auto"/>
        </w:pBdr>
        <w:spacing w:before="0" w:after="120" w:line="240" w:lineRule="auto"/>
        <w:ind w:firstLine="0"/>
        <w:rPr>
          <w:rFonts w:ascii="Arial" w:hAnsi="Arial" w:cs="Arial"/>
          <w:color w:val="000000"/>
          <w:sz w:val="28"/>
          <w:szCs w:val="28"/>
          <w:lang w:val="uk-UA"/>
        </w:rPr>
      </w:pPr>
      <w:bookmarkStart w:id="22" w:name="_Toc502306646"/>
      <w:bookmarkStart w:id="23" w:name="_Toc10"/>
      <w:r>
        <w:rPr>
          <w:rStyle w:val="None"/>
          <w:rFonts w:ascii="Arial" w:hAnsi="Arial" w:cs="Arial"/>
          <w:sz w:val="28"/>
          <w:szCs w:val="28"/>
        </w:rPr>
        <w:t>CHAPTER</w:t>
      </w:r>
      <w:r>
        <w:rPr>
          <w:rStyle w:val="None"/>
          <w:rFonts w:ascii="Arial" w:hAnsi="Arial" w:cs="Arial"/>
          <w:sz w:val="28"/>
          <w:szCs w:val="28"/>
          <w:lang w:val="uk-UA"/>
        </w:rPr>
        <w:t xml:space="preserve"> 3. </w:t>
      </w:r>
      <w:r>
        <w:rPr>
          <w:rStyle w:val="None"/>
          <w:rFonts w:ascii="Arial" w:hAnsi="Arial" w:cs="Arial"/>
          <w:sz w:val="28"/>
          <w:szCs w:val="28"/>
        </w:rPr>
        <w:t>Alternative</w:t>
      </w:r>
      <w:r w:rsidRPr="00AD7D9F">
        <w:rPr>
          <w:rStyle w:val="None"/>
          <w:rFonts w:ascii="Arial" w:hAnsi="Arial" w:cs="Arial"/>
          <w:sz w:val="28"/>
          <w:szCs w:val="28"/>
          <w:lang w:val="uk-UA"/>
        </w:rPr>
        <w:t xml:space="preserve"> </w:t>
      </w:r>
      <w:r>
        <w:rPr>
          <w:rStyle w:val="None"/>
          <w:rFonts w:ascii="Arial" w:hAnsi="Arial" w:cs="Arial"/>
          <w:sz w:val="28"/>
          <w:szCs w:val="28"/>
        </w:rPr>
        <w:t>solutions</w:t>
      </w:r>
      <w:r w:rsidRPr="00AD7D9F">
        <w:rPr>
          <w:rStyle w:val="None"/>
          <w:rFonts w:ascii="Arial" w:hAnsi="Arial" w:cs="Arial"/>
          <w:sz w:val="28"/>
          <w:szCs w:val="28"/>
          <w:lang w:val="uk-UA"/>
        </w:rPr>
        <w:t xml:space="preserve"> </w:t>
      </w:r>
      <w:r>
        <w:rPr>
          <w:rStyle w:val="None"/>
          <w:rFonts w:ascii="Arial" w:hAnsi="Arial" w:cs="Arial"/>
          <w:sz w:val="28"/>
          <w:szCs w:val="28"/>
        </w:rPr>
        <w:t>to</w:t>
      </w:r>
      <w:r w:rsidRPr="00AD7D9F">
        <w:rPr>
          <w:rStyle w:val="None"/>
          <w:rFonts w:ascii="Arial" w:hAnsi="Arial" w:cs="Arial"/>
          <w:sz w:val="28"/>
          <w:szCs w:val="28"/>
          <w:lang w:val="uk-UA"/>
        </w:rPr>
        <w:t xml:space="preserve"> </w:t>
      </w:r>
      <w:r>
        <w:rPr>
          <w:rStyle w:val="None"/>
          <w:rFonts w:ascii="Arial" w:hAnsi="Arial" w:cs="Arial"/>
          <w:sz w:val="28"/>
          <w:szCs w:val="28"/>
        </w:rPr>
        <w:t>the</w:t>
      </w:r>
      <w:r w:rsidRPr="00AD7D9F">
        <w:rPr>
          <w:rStyle w:val="None"/>
          <w:rFonts w:ascii="Arial" w:hAnsi="Arial" w:cs="Arial"/>
          <w:sz w:val="28"/>
          <w:szCs w:val="28"/>
          <w:lang w:val="uk-UA"/>
        </w:rPr>
        <w:t xml:space="preserve"> </w:t>
      </w:r>
      <w:r>
        <w:rPr>
          <w:rStyle w:val="None"/>
          <w:rFonts w:ascii="Arial" w:hAnsi="Arial" w:cs="Arial"/>
          <w:sz w:val="28"/>
          <w:szCs w:val="28"/>
        </w:rPr>
        <w:t>problems</w:t>
      </w:r>
      <w:r w:rsidRPr="00AD7D9F">
        <w:rPr>
          <w:rStyle w:val="None"/>
          <w:rFonts w:ascii="Arial" w:hAnsi="Arial" w:cs="Arial"/>
          <w:sz w:val="28"/>
          <w:szCs w:val="28"/>
          <w:lang w:val="uk-UA"/>
        </w:rPr>
        <w:t xml:space="preserve"> </w:t>
      </w:r>
      <w:r>
        <w:rPr>
          <w:rStyle w:val="None"/>
          <w:rFonts w:ascii="Arial" w:hAnsi="Arial" w:cs="Arial"/>
          <w:sz w:val="28"/>
          <w:szCs w:val="28"/>
        </w:rPr>
        <w:t>in</w:t>
      </w:r>
      <w:r w:rsidRPr="00AD7D9F">
        <w:rPr>
          <w:rStyle w:val="None"/>
          <w:rFonts w:ascii="Arial" w:hAnsi="Arial" w:cs="Arial"/>
          <w:sz w:val="28"/>
          <w:szCs w:val="28"/>
          <w:lang w:val="uk-UA"/>
        </w:rPr>
        <w:t xml:space="preserve"> </w:t>
      </w:r>
      <w:r>
        <w:rPr>
          <w:rStyle w:val="None"/>
          <w:rFonts w:ascii="Arial" w:hAnsi="Arial" w:cs="Arial"/>
          <w:sz w:val="28"/>
          <w:szCs w:val="28"/>
        </w:rPr>
        <w:t>the</w:t>
      </w:r>
      <w:r w:rsidRPr="00AD7D9F">
        <w:rPr>
          <w:rStyle w:val="None"/>
          <w:rFonts w:ascii="Arial" w:hAnsi="Arial" w:cs="Arial"/>
          <w:sz w:val="28"/>
          <w:szCs w:val="28"/>
          <w:lang w:val="uk-UA"/>
        </w:rPr>
        <w:t xml:space="preserve"> </w:t>
      </w:r>
      <w:r>
        <w:rPr>
          <w:rStyle w:val="None"/>
          <w:rFonts w:ascii="Arial" w:hAnsi="Arial" w:cs="Arial"/>
          <w:sz w:val="28"/>
          <w:szCs w:val="28"/>
        </w:rPr>
        <w:t>field</w:t>
      </w:r>
      <w:r w:rsidRPr="00AD7D9F">
        <w:rPr>
          <w:rStyle w:val="None"/>
          <w:rFonts w:ascii="Arial" w:hAnsi="Arial" w:cs="Arial"/>
          <w:sz w:val="28"/>
          <w:szCs w:val="28"/>
          <w:lang w:val="uk-UA"/>
        </w:rPr>
        <w:t xml:space="preserve"> </w:t>
      </w:r>
      <w:r>
        <w:rPr>
          <w:rStyle w:val="None"/>
          <w:rFonts w:ascii="Arial" w:hAnsi="Arial" w:cs="Arial"/>
          <w:sz w:val="28"/>
          <w:szCs w:val="28"/>
        </w:rPr>
        <w:t xml:space="preserve">of legal liability for environmental offences </w:t>
      </w:r>
      <w:bookmarkEnd w:id="22"/>
      <w:bookmarkEnd w:id="23"/>
    </w:p>
    <w:p w:rsidR="00E31F42" w:rsidRPr="00AD7D9F" w:rsidRDefault="00E31F42" w:rsidP="00E31F42">
      <w:pPr>
        <w:pStyle w:val="BodyA"/>
        <w:pBdr>
          <w:top w:val="none" w:sz="0" w:space="0" w:color="auto"/>
          <w:left w:val="none" w:sz="0" w:space="0" w:color="auto"/>
          <w:bottom w:val="none" w:sz="0" w:space="0" w:color="auto"/>
          <w:right w:val="none" w:sz="0" w:space="0" w:color="auto"/>
          <w:bar w:val="none" w:sz="0" w:color="auto"/>
        </w:pBdr>
        <w:spacing w:after="120"/>
        <w:ind w:firstLine="1134"/>
        <w:jc w:val="both"/>
        <w:rPr>
          <w:rStyle w:val="None"/>
        </w:rPr>
      </w:pPr>
    </w:p>
    <w:p w:rsidR="00E31F42" w:rsidRPr="002C0324" w:rsidRDefault="00AD7D9F"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2C0324">
        <w:rPr>
          <w:rStyle w:val="None"/>
          <w:rFonts w:ascii="Arial" w:hAnsi="Arial" w:cs="Arial"/>
          <w:sz w:val="22"/>
          <w:szCs w:val="22"/>
        </w:rPr>
        <w:t xml:space="preserve">The state sets rules of conduct </w:t>
      </w:r>
      <w:r w:rsidR="002C0324" w:rsidRPr="002C0324">
        <w:rPr>
          <w:rStyle w:val="None"/>
          <w:rFonts w:ascii="Arial" w:hAnsi="Arial" w:cs="Arial"/>
          <w:sz w:val="22"/>
          <w:szCs w:val="22"/>
        </w:rPr>
        <w:t>regarding</w:t>
      </w:r>
      <w:r w:rsidR="008C644D">
        <w:rPr>
          <w:rStyle w:val="None"/>
          <w:rFonts w:ascii="Arial" w:hAnsi="Arial" w:cs="Arial"/>
          <w:sz w:val="22"/>
          <w:szCs w:val="22"/>
        </w:rPr>
        <w:t xml:space="preserve"> use of natural resources, </w:t>
      </w:r>
      <w:r w:rsidRPr="002C0324">
        <w:rPr>
          <w:rStyle w:val="None"/>
          <w:rFonts w:ascii="Arial" w:hAnsi="Arial" w:cs="Arial"/>
          <w:sz w:val="22"/>
          <w:szCs w:val="22"/>
        </w:rPr>
        <w:t xml:space="preserve">implementation of activities that may have a negative impact on the environment. This is due to the fact that the environment is a general public good, and the negative impact on it directly affects the welfare and health of the majority of the population. In addition, the damage caused to the environment leads to economic losses of the state and additional expenditures from the budget to eliminate the consequences of the damage caused and restoration of the </w:t>
      </w:r>
      <w:r w:rsidR="008C644D" w:rsidRPr="002C0324">
        <w:rPr>
          <w:rStyle w:val="None"/>
          <w:rFonts w:ascii="Arial" w:hAnsi="Arial" w:cs="Arial"/>
          <w:sz w:val="22"/>
          <w:szCs w:val="22"/>
        </w:rPr>
        <w:t>environment to</w:t>
      </w:r>
      <w:r w:rsidRPr="002C0324">
        <w:rPr>
          <w:rStyle w:val="None"/>
          <w:rFonts w:ascii="Arial" w:hAnsi="Arial" w:cs="Arial"/>
          <w:sz w:val="22"/>
          <w:szCs w:val="22"/>
        </w:rPr>
        <w:t xml:space="preserve"> its previous condition</w:t>
      </w:r>
      <w:r w:rsidR="00E31F42" w:rsidRPr="002C0324">
        <w:rPr>
          <w:rStyle w:val="None"/>
          <w:rFonts w:ascii="Arial" w:hAnsi="Arial" w:cs="Arial"/>
          <w:sz w:val="22"/>
          <w:szCs w:val="22"/>
        </w:rPr>
        <w:t>.</w:t>
      </w:r>
    </w:p>
    <w:p w:rsidR="00E31F42" w:rsidRPr="008C644D" w:rsidRDefault="00AD7D9F"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2C0324">
        <w:rPr>
          <w:rStyle w:val="None"/>
          <w:rFonts w:ascii="Arial" w:hAnsi="Arial" w:cs="Arial"/>
          <w:sz w:val="22"/>
          <w:szCs w:val="22"/>
        </w:rPr>
        <w:t>At the same time, to protect and preserve the environment, in particular by means of compliance with environmental norms, there must be effective mechanisms that encourage compliance, prevent future violations and compensate for the damage caused. One of the mechanisms ensuring compliance with environmental norms is a</w:t>
      </w:r>
      <w:r w:rsidR="00A73257" w:rsidRPr="002C0324">
        <w:rPr>
          <w:rStyle w:val="None"/>
          <w:rFonts w:ascii="Arial" w:hAnsi="Arial" w:cs="Arial"/>
          <w:sz w:val="22"/>
          <w:szCs w:val="22"/>
        </w:rPr>
        <w:t xml:space="preserve"> working</w:t>
      </w:r>
      <w:r w:rsidRPr="002C0324">
        <w:rPr>
          <w:rStyle w:val="None"/>
          <w:rFonts w:ascii="Arial" w:hAnsi="Arial" w:cs="Arial"/>
          <w:sz w:val="22"/>
          <w:szCs w:val="22"/>
        </w:rPr>
        <w:t xml:space="preserve"> leg</w:t>
      </w:r>
      <w:r w:rsidR="00A73257" w:rsidRPr="002C0324">
        <w:rPr>
          <w:rStyle w:val="None"/>
          <w:rFonts w:ascii="Arial" w:hAnsi="Arial" w:cs="Arial"/>
          <w:sz w:val="22"/>
          <w:szCs w:val="22"/>
        </w:rPr>
        <w:t>al liability institute that is proportionate</w:t>
      </w:r>
      <w:r w:rsidRPr="002C0324">
        <w:rPr>
          <w:rStyle w:val="None"/>
          <w:rFonts w:ascii="Arial" w:hAnsi="Arial" w:cs="Arial"/>
          <w:sz w:val="22"/>
          <w:szCs w:val="22"/>
        </w:rPr>
        <w:t xml:space="preserve"> and </w:t>
      </w:r>
      <w:r w:rsidR="00A73257" w:rsidRPr="002C0324">
        <w:rPr>
          <w:rStyle w:val="None"/>
          <w:rFonts w:ascii="Arial" w:hAnsi="Arial" w:cs="Arial"/>
          <w:sz w:val="22"/>
          <w:szCs w:val="22"/>
        </w:rPr>
        <w:t>adequate in relation to the damage</w:t>
      </w:r>
      <w:r w:rsidRPr="002C0324">
        <w:rPr>
          <w:rStyle w:val="None"/>
          <w:rFonts w:ascii="Arial" w:hAnsi="Arial" w:cs="Arial"/>
          <w:sz w:val="22"/>
          <w:szCs w:val="22"/>
        </w:rPr>
        <w:t xml:space="preserve"> caused to the environment. The purpose of liability is not only the application of negative consequences in the form of punishment of the offender, but also the correction of the latter, the prevention of the onset of </w:t>
      </w:r>
      <w:r w:rsidR="00A73257" w:rsidRPr="002C0324">
        <w:rPr>
          <w:rStyle w:val="None"/>
          <w:rFonts w:ascii="Arial" w:hAnsi="Arial" w:cs="Arial"/>
          <w:sz w:val="22"/>
          <w:szCs w:val="22"/>
        </w:rPr>
        <w:t>similar violations committed by both</w:t>
      </w:r>
      <w:r w:rsidRPr="002C0324">
        <w:rPr>
          <w:rStyle w:val="None"/>
          <w:rFonts w:ascii="Arial" w:hAnsi="Arial" w:cs="Arial"/>
          <w:sz w:val="22"/>
          <w:szCs w:val="22"/>
        </w:rPr>
        <w:t xml:space="preserve"> specific offender</w:t>
      </w:r>
      <w:r w:rsidR="00A73257" w:rsidRPr="002C0324">
        <w:rPr>
          <w:rStyle w:val="None"/>
          <w:rFonts w:ascii="Arial" w:hAnsi="Arial" w:cs="Arial"/>
          <w:sz w:val="22"/>
          <w:szCs w:val="22"/>
        </w:rPr>
        <w:t>s and an uncertain group</w:t>
      </w:r>
      <w:r w:rsidRPr="002C0324">
        <w:rPr>
          <w:rStyle w:val="None"/>
          <w:rFonts w:ascii="Arial" w:hAnsi="Arial" w:cs="Arial"/>
          <w:sz w:val="22"/>
          <w:szCs w:val="22"/>
        </w:rPr>
        <w:t xml:space="preserve"> of persons, as well as compensation</w:t>
      </w:r>
      <w:r w:rsidRPr="002C0324">
        <w:t xml:space="preserve"> </w:t>
      </w:r>
      <w:r w:rsidRPr="002C0324">
        <w:rPr>
          <w:rStyle w:val="None"/>
          <w:rFonts w:ascii="Arial" w:hAnsi="Arial" w:cs="Arial"/>
          <w:sz w:val="22"/>
          <w:szCs w:val="22"/>
        </w:rPr>
        <w:t>for the subsequ</w:t>
      </w:r>
      <w:r w:rsidR="00A73257" w:rsidRPr="002C0324">
        <w:rPr>
          <w:rStyle w:val="None"/>
          <w:rFonts w:ascii="Arial" w:hAnsi="Arial" w:cs="Arial"/>
          <w:sz w:val="22"/>
          <w:szCs w:val="22"/>
        </w:rPr>
        <w:t>ent restoration of the environmental conditions</w:t>
      </w:r>
      <w:r w:rsidRPr="002C0324">
        <w:rPr>
          <w:rStyle w:val="None"/>
          <w:rFonts w:ascii="Arial" w:hAnsi="Arial" w:cs="Arial"/>
          <w:sz w:val="22"/>
          <w:szCs w:val="22"/>
        </w:rPr>
        <w:t xml:space="preserve"> that existed before the violation, for compensation </w:t>
      </w:r>
      <w:r w:rsidR="00A73257" w:rsidRPr="002C0324">
        <w:rPr>
          <w:rStyle w:val="None"/>
          <w:rFonts w:ascii="Arial" w:hAnsi="Arial" w:cs="Arial"/>
          <w:sz w:val="22"/>
          <w:szCs w:val="22"/>
        </w:rPr>
        <w:t xml:space="preserve">of the losses </w:t>
      </w:r>
      <w:r w:rsidRPr="002C0324">
        <w:rPr>
          <w:rStyle w:val="None"/>
          <w:rFonts w:ascii="Arial" w:hAnsi="Arial" w:cs="Arial"/>
          <w:sz w:val="22"/>
          <w:szCs w:val="22"/>
        </w:rPr>
        <w:t xml:space="preserve">incurred as a result of </w:t>
      </w:r>
      <w:r w:rsidR="00A73257" w:rsidRPr="002C0324">
        <w:rPr>
          <w:rStyle w:val="None"/>
          <w:rFonts w:ascii="Arial" w:hAnsi="Arial" w:cs="Arial"/>
          <w:sz w:val="22"/>
          <w:szCs w:val="22"/>
        </w:rPr>
        <w:t>such violation</w:t>
      </w:r>
      <w:r w:rsidRPr="002C0324">
        <w:rPr>
          <w:rStyle w:val="None"/>
          <w:rFonts w:ascii="Arial" w:hAnsi="Arial" w:cs="Arial"/>
          <w:sz w:val="22"/>
          <w:szCs w:val="22"/>
        </w:rPr>
        <w:t xml:space="preserve">. The ultimate goal of legal </w:t>
      </w:r>
      <w:r w:rsidR="00A73257" w:rsidRPr="002C0324">
        <w:rPr>
          <w:rStyle w:val="None"/>
          <w:rFonts w:ascii="Arial" w:hAnsi="Arial" w:cs="Arial"/>
          <w:sz w:val="22"/>
          <w:szCs w:val="22"/>
        </w:rPr>
        <w:t>liability</w:t>
      </w:r>
      <w:r w:rsidRPr="00A73257">
        <w:rPr>
          <w:rStyle w:val="None"/>
          <w:rFonts w:ascii="Arial" w:hAnsi="Arial" w:cs="Arial"/>
          <w:sz w:val="22"/>
          <w:szCs w:val="22"/>
          <w:lang w:val="uk-UA"/>
        </w:rPr>
        <w:t xml:space="preserve"> </w:t>
      </w:r>
      <w:r w:rsidRPr="008C644D">
        <w:rPr>
          <w:rStyle w:val="None"/>
          <w:rFonts w:ascii="Arial" w:hAnsi="Arial" w:cs="Arial"/>
          <w:sz w:val="22"/>
          <w:szCs w:val="22"/>
        </w:rPr>
        <w:t>is to preserve the public good, the protection of which was established by lega</w:t>
      </w:r>
      <w:r w:rsidR="00A73257" w:rsidRPr="008C644D">
        <w:rPr>
          <w:rStyle w:val="None"/>
          <w:rFonts w:ascii="Arial" w:hAnsi="Arial" w:cs="Arial"/>
          <w:sz w:val="22"/>
          <w:szCs w:val="22"/>
        </w:rPr>
        <w:t>l regulation, in this case -</w:t>
      </w:r>
      <w:r w:rsidRPr="008C644D">
        <w:rPr>
          <w:rStyle w:val="None"/>
          <w:rFonts w:ascii="Arial" w:hAnsi="Arial" w:cs="Arial"/>
          <w:sz w:val="22"/>
          <w:szCs w:val="22"/>
        </w:rPr>
        <w:t xml:space="preserve"> protection of </w:t>
      </w:r>
      <w:r w:rsidR="00A73257" w:rsidRPr="008C644D">
        <w:rPr>
          <w:rStyle w:val="None"/>
          <w:rFonts w:ascii="Arial" w:hAnsi="Arial" w:cs="Arial"/>
          <w:sz w:val="22"/>
          <w:szCs w:val="22"/>
        </w:rPr>
        <w:t xml:space="preserve">the </w:t>
      </w:r>
      <w:r w:rsidRPr="008C644D">
        <w:rPr>
          <w:rStyle w:val="None"/>
          <w:rFonts w:ascii="Arial" w:hAnsi="Arial" w:cs="Arial"/>
          <w:sz w:val="22"/>
          <w:szCs w:val="22"/>
        </w:rPr>
        <w:t>environment</w:t>
      </w:r>
      <w:r w:rsidR="00E31F42" w:rsidRPr="008C644D">
        <w:rPr>
          <w:rStyle w:val="None"/>
          <w:rFonts w:ascii="Arial" w:hAnsi="Arial" w:cs="Arial"/>
          <w:sz w:val="22"/>
          <w:szCs w:val="22"/>
        </w:rPr>
        <w:t>.</w:t>
      </w:r>
      <w:r w:rsidR="00E31F42" w:rsidRPr="008C644D">
        <w:rPr>
          <w:rStyle w:val="None"/>
          <w:rFonts w:ascii="Arial" w:hAnsi="Arial" w:cs="Arial"/>
        </w:rPr>
        <w:t xml:space="preserve"> </w:t>
      </w:r>
    </w:p>
    <w:p w:rsidR="00CF4976" w:rsidRPr="008C644D" w:rsidRDefault="00CF4976" w:rsidP="00CF4976">
      <w:pPr>
        <w:pStyle w:val="Body"/>
        <w:pBdr>
          <w:top w:val="none" w:sz="0" w:space="0" w:color="auto"/>
          <w:left w:val="none" w:sz="0" w:space="0" w:color="auto"/>
          <w:bottom w:val="none" w:sz="0" w:space="0" w:color="auto"/>
          <w:right w:val="none" w:sz="0" w:space="0" w:color="auto"/>
          <w:bar w:val="none" w:sz="0" w:color="auto"/>
        </w:pBdr>
        <w:ind w:firstLine="567"/>
        <w:jc w:val="both"/>
        <w:rPr>
          <w:rStyle w:val="None"/>
          <w:rFonts w:ascii="Arial" w:hAnsi="Arial" w:cs="Arial"/>
          <w:sz w:val="22"/>
          <w:szCs w:val="22"/>
        </w:rPr>
      </w:pPr>
      <w:r w:rsidRPr="008C644D">
        <w:rPr>
          <w:rStyle w:val="None"/>
          <w:rFonts w:ascii="Arial" w:hAnsi="Arial" w:cs="Arial"/>
          <w:sz w:val="22"/>
          <w:szCs w:val="22"/>
        </w:rPr>
        <w:t>However, the liability that nowadays exists in the field of environmental protection does not fulfill its functions. Taking into account the analysis of the current institute of liability for violation of environmental norms and causing damage to the environment, it is possible to distinguish the following alternat</w:t>
      </w:r>
      <w:r w:rsidR="008C644D">
        <w:rPr>
          <w:rStyle w:val="None"/>
          <w:rFonts w:ascii="Arial" w:hAnsi="Arial" w:cs="Arial"/>
          <w:sz w:val="22"/>
          <w:szCs w:val="22"/>
        </w:rPr>
        <w:t>ive</w:t>
      </w:r>
      <w:r w:rsidRPr="008C644D">
        <w:rPr>
          <w:rStyle w:val="None"/>
          <w:rFonts w:ascii="Arial" w:hAnsi="Arial" w:cs="Arial"/>
          <w:sz w:val="22"/>
          <w:szCs w:val="22"/>
        </w:rPr>
        <w:t xml:space="preserve"> solutions to the problems of ineffective liability.</w:t>
      </w:r>
      <w:r w:rsidRPr="008C644D">
        <w:rPr>
          <w:rStyle w:val="None"/>
          <w:rFonts w:ascii="Arial" w:hAnsi="Arial" w:cs="Arial"/>
          <w:sz w:val="22"/>
          <w:szCs w:val="22"/>
        </w:rPr>
        <w:br/>
        <w:t xml:space="preserve">          Let's consider five possible options (scenarios) of the Government's actions regarding the reform of legal liability institute in the field of environmental protection. A summary of the correlation of the proposed measures depending on the chosen action is shown in Table 1</w:t>
      </w:r>
    </w:p>
    <w:p w:rsidR="00E31F42" w:rsidRDefault="00E31F42" w:rsidP="00E31F42">
      <w:pPr>
        <w:pStyle w:val="Body"/>
        <w:pBdr>
          <w:top w:val="none" w:sz="0" w:space="0" w:color="auto"/>
          <w:left w:val="none" w:sz="0" w:space="0" w:color="auto"/>
          <w:bottom w:val="none" w:sz="0" w:space="0" w:color="auto"/>
          <w:right w:val="none" w:sz="0" w:space="0" w:color="auto"/>
          <w:bar w:val="none" w:sz="0" w:color="auto"/>
        </w:pBdr>
        <w:ind w:firstLine="567"/>
        <w:jc w:val="both"/>
        <w:rPr>
          <w:rStyle w:val="None"/>
          <w:rFonts w:ascii="Arial" w:hAnsi="Arial" w:cs="Arial"/>
          <w:sz w:val="22"/>
          <w:szCs w:val="22"/>
          <w:lang w:val="uk-UA"/>
        </w:rPr>
      </w:pPr>
      <w:r w:rsidRPr="00102673">
        <w:rPr>
          <w:rStyle w:val="None"/>
          <w:rFonts w:ascii="Arial" w:hAnsi="Arial" w:cs="Arial"/>
          <w:sz w:val="22"/>
          <w:szCs w:val="22"/>
          <w:lang w:val="uk-UA"/>
        </w:rPr>
        <w:t>.</w:t>
      </w:r>
    </w:p>
    <w:p w:rsidR="00E31F42" w:rsidRPr="00102673" w:rsidRDefault="00E31F42" w:rsidP="00E31F42">
      <w:pPr>
        <w:pStyle w:val="Body"/>
        <w:pBdr>
          <w:top w:val="none" w:sz="0" w:space="0" w:color="auto"/>
          <w:left w:val="none" w:sz="0" w:space="0" w:color="auto"/>
          <w:bottom w:val="none" w:sz="0" w:space="0" w:color="auto"/>
          <w:right w:val="none" w:sz="0" w:space="0" w:color="auto"/>
          <w:bar w:val="none" w:sz="0" w:color="auto"/>
        </w:pBdr>
        <w:ind w:firstLine="567"/>
        <w:jc w:val="both"/>
        <w:rPr>
          <w:rStyle w:val="None"/>
          <w:rFonts w:ascii="Arial" w:hAnsi="Arial" w:cs="Arial"/>
          <w:sz w:val="22"/>
          <w:szCs w:val="22"/>
          <w:lang w:val="uk-UA"/>
        </w:rPr>
      </w:pPr>
    </w:p>
    <w:p w:rsidR="00E31F42" w:rsidRPr="008545FD" w:rsidRDefault="00CA6E8D"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bookmarkStart w:id="24" w:name="_Toc11"/>
      <w:bookmarkStart w:id="25" w:name="_Toc502306647"/>
      <w:r>
        <w:rPr>
          <w:rFonts w:ascii="Arial" w:hAnsi="Arial" w:cs="Arial"/>
          <w:b/>
          <w:color w:val="000000"/>
          <w:sz w:val="22"/>
          <w:szCs w:val="22"/>
        </w:rPr>
        <w:t>Option</w:t>
      </w:r>
      <w:r>
        <w:rPr>
          <w:rFonts w:ascii="Arial" w:hAnsi="Arial" w:cs="Arial"/>
          <w:b/>
          <w:color w:val="000000"/>
          <w:sz w:val="22"/>
          <w:szCs w:val="22"/>
          <w:lang w:val="uk-UA"/>
        </w:rPr>
        <w:t xml:space="preserve"> 1. </w:t>
      </w:r>
      <w:r>
        <w:rPr>
          <w:rFonts w:ascii="Arial" w:hAnsi="Arial" w:cs="Arial"/>
          <w:b/>
          <w:color w:val="000000"/>
          <w:sz w:val="22"/>
          <w:szCs w:val="22"/>
        </w:rPr>
        <w:t>To</w:t>
      </w:r>
      <w:r w:rsidRPr="00CA6E8D">
        <w:rPr>
          <w:rFonts w:ascii="Arial" w:hAnsi="Arial" w:cs="Arial"/>
          <w:b/>
          <w:color w:val="000000"/>
          <w:sz w:val="22"/>
          <w:szCs w:val="22"/>
          <w:lang w:val="uk-UA"/>
        </w:rPr>
        <w:t xml:space="preserve"> </w:t>
      </w:r>
      <w:r>
        <w:rPr>
          <w:rFonts w:ascii="Arial" w:hAnsi="Arial" w:cs="Arial"/>
          <w:b/>
          <w:color w:val="000000"/>
          <w:sz w:val="22"/>
          <w:szCs w:val="22"/>
        </w:rPr>
        <w:t>leave</w:t>
      </w:r>
      <w:r w:rsidRPr="00CA6E8D">
        <w:rPr>
          <w:rFonts w:ascii="Arial" w:hAnsi="Arial" w:cs="Arial"/>
          <w:b/>
          <w:color w:val="000000"/>
          <w:sz w:val="22"/>
          <w:szCs w:val="22"/>
          <w:lang w:val="uk-UA"/>
        </w:rPr>
        <w:t xml:space="preserve"> </w:t>
      </w:r>
      <w:r>
        <w:rPr>
          <w:rFonts w:ascii="Arial" w:hAnsi="Arial" w:cs="Arial"/>
          <w:b/>
          <w:color w:val="000000"/>
          <w:sz w:val="22"/>
          <w:szCs w:val="22"/>
        </w:rPr>
        <w:t>environmental</w:t>
      </w:r>
      <w:r w:rsidRPr="00CA6E8D">
        <w:rPr>
          <w:rFonts w:ascii="Arial" w:hAnsi="Arial" w:cs="Arial"/>
          <w:b/>
          <w:color w:val="000000"/>
          <w:sz w:val="22"/>
          <w:szCs w:val="22"/>
          <w:lang w:val="uk-UA"/>
        </w:rPr>
        <w:t xml:space="preserve"> </w:t>
      </w:r>
      <w:r>
        <w:rPr>
          <w:rFonts w:ascii="Arial" w:hAnsi="Arial" w:cs="Arial"/>
          <w:b/>
          <w:color w:val="000000"/>
          <w:sz w:val="22"/>
          <w:szCs w:val="22"/>
        </w:rPr>
        <w:t>liability</w:t>
      </w:r>
      <w:r w:rsidRPr="00CA6E8D">
        <w:rPr>
          <w:rFonts w:ascii="Arial" w:hAnsi="Arial" w:cs="Arial"/>
          <w:b/>
          <w:color w:val="000000"/>
          <w:sz w:val="22"/>
          <w:szCs w:val="22"/>
          <w:lang w:val="uk-UA"/>
        </w:rPr>
        <w:t xml:space="preserve"> </w:t>
      </w:r>
      <w:r>
        <w:rPr>
          <w:rFonts w:ascii="Arial" w:hAnsi="Arial" w:cs="Arial"/>
          <w:b/>
          <w:color w:val="000000"/>
          <w:sz w:val="22"/>
          <w:szCs w:val="22"/>
        </w:rPr>
        <w:t>system</w:t>
      </w:r>
      <w:r w:rsidRPr="00CA6E8D">
        <w:rPr>
          <w:rFonts w:ascii="Arial" w:hAnsi="Arial" w:cs="Arial"/>
          <w:b/>
          <w:color w:val="000000"/>
          <w:sz w:val="22"/>
          <w:szCs w:val="22"/>
          <w:lang w:val="uk-UA"/>
        </w:rPr>
        <w:t xml:space="preserve"> </w:t>
      </w:r>
      <w:r>
        <w:rPr>
          <w:rFonts w:ascii="Arial" w:hAnsi="Arial" w:cs="Arial"/>
          <w:b/>
          <w:color w:val="000000"/>
          <w:sz w:val="22"/>
          <w:szCs w:val="22"/>
        </w:rPr>
        <w:t>unchanged</w:t>
      </w:r>
      <w:r w:rsidR="00E31F42" w:rsidRPr="00100402">
        <w:rPr>
          <w:rFonts w:ascii="Arial" w:hAnsi="Arial" w:cs="Arial"/>
          <w:b/>
          <w:color w:val="000000"/>
          <w:sz w:val="22"/>
          <w:szCs w:val="22"/>
          <w:lang w:val="uk-UA"/>
        </w:rPr>
        <w:t xml:space="preserve"> </w:t>
      </w:r>
      <w:bookmarkEnd w:id="24"/>
      <w:bookmarkEnd w:id="25"/>
    </w:p>
    <w:p w:rsidR="00E31F42" w:rsidRPr="004F5B41" w:rsidRDefault="00A21B5E"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4F5B41">
        <w:rPr>
          <w:rStyle w:val="None"/>
          <w:rFonts w:ascii="Arial" w:hAnsi="Arial" w:cs="Arial"/>
          <w:sz w:val="22"/>
          <w:szCs w:val="22"/>
        </w:rPr>
        <w:t>Administrative liability for environmental crimes was established by the code which was adopted in 1984</w:t>
      </w:r>
      <w:r w:rsidR="00E31F42" w:rsidRPr="004F5B41">
        <w:rPr>
          <w:rStyle w:val="None"/>
          <w:rFonts w:ascii="Arial" w:hAnsi="Arial" w:cs="Arial"/>
          <w:sz w:val="22"/>
          <w:szCs w:val="22"/>
          <w:vertAlign w:val="superscript"/>
        </w:rPr>
        <w:footnoteReference w:id="18"/>
      </w:r>
      <w:r w:rsidR="00E31F42" w:rsidRPr="004F5B41">
        <w:rPr>
          <w:rStyle w:val="None"/>
          <w:rFonts w:ascii="Arial" w:hAnsi="Arial" w:cs="Arial"/>
          <w:sz w:val="22"/>
          <w:szCs w:val="22"/>
        </w:rPr>
        <w:t xml:space="preserve">. </w:t>
      </w:r>
      <w:r w:rsidRPr="004F5B41">
        <w:rPr>
          <w:rStyle w:val="None"/>
          <w:rFonts w:ascii="Arial" w:hAnsi="Arial" w:cs="Arial"/>
          <w:sz w:val="22"/>
          <w:szCs w:val="22"/>
        </w:rPr>
        <w:t>Criminal liability was established by the code from 2002</w:t>
      </w:r>
      <w:r w:rsidR="00E31F42" w:rsidRPr="004F5B41">
        <w:rPr>
          <w:rStyle w:val="None"/>
          <w:rFonts w:ascii="Arial" w:hAnsi="Arial" w:cs="Arial"/>
          <w:sz w:val="22"/>
          <w:szCs w:val="22"/>
          <w:vertAlign w:val="superscript"/>
        </w:rPr>
        <w:footnoteReference w:id="19"/>
      </w:r>
      <w:r w:rsidR="00E31F42" w:rsidRPr="004F5B41">
        <w:rPr>
          <w:rStyle w:val="None"/>
          <w:rFonts w:ascii="Arial" w:hAnsi="Arial" w:cs="Arial"/>
          <w:sz w:val="22"/>
          <w:szCs w:val="22"/>
        </w:rPr>
        <w:t xml:space="preserve">. </w:t>
      </w:r>
      <w:r w:rsidRPr="004F5B41">
        <w:rPr>
          <w:rStyle w:val="None"/>
          <w:rFonts w:ascii="Arial" w:hAnsi="Arial" w:cs="Arial"/>
          <w:sz w:val="22"/>
          <w:szCs w:val="22"/>
        </w:rPr>
        <w:t xml:space="preserve">While certain articles have been amended </w:t>
      </w:r>
      <w:r w:rsidR="004F5B41">
        <w:rPr>
          <w:rStyle w:val="None"/>
          <w:rFonts w:ascii="Arial" w:hAnsi="Arial" w:cs="Arial"/>
          <w:sz w:val="22"/>
          <w:szCs w:val="22"/>
        </w:rPr>
        <w:t>to stiffen</w:t>
      </w:r>
      <w:r w:rsidRPr="004F5B41">
        <w:rPr>
          <w:rStyle w:val="None"/>
          <w:rFonts w:ascii="Arial" w:hAnsi="Arial" w:cs="Arial"/>
          <w:sz w:val="22"/>
          <w:szCs w:val="22"/>
        </w:rPr>
        <w:t xml:space="preserve"> penalties or to extend the range of offenses for which liability arises, the penalties for environmental damage remain inadequate and uneven. The amount of the non-taxable minimum income, which is used as</w:t>
      </w:r>
      <w:r w:rsidR="004F5B41">
        <w:rPr>
          <w:rStyle w:val="None"/>
          <w:rFonts w:ascii="Arial" w:hAnsi="Arial" w:cs="Arial"/>
          <w:sz w:val="22"/>
          <w:szCs w:val="22"/>
        </w:rPr>
        <w:t xml:space="preserve"> the basis for calculating</w:t>
      </w:r>
      <w:r w:rsidRPr="004F5B41">
        <w:rPr>
          <w:rStyle w:val="None"/>
          <w:rFonts w:ascii="Arial" w:hAnsi="Arial" w:cs="Arial"/>
          <w:sz w:val="22"/>
          <w:szCs w:val="22"/>
        </w:rPr>
        <w:t xml:space="preserve"> the amount of fines, has not been increased since 1996. Therefore, the fines are too small and do not justify the purpose of the application of liability</w:t>
      </w:r>
      <w:r w:rsidR="00E31F42" w:rsidRPr="004F5B41">
        <w:rPr>
          <w:rStyle w:val="None"/>
          <w:rFonts w:ascii="Arial" w:hAnsi="Arial" w:cs="Arial"/>
          <w:sz w:val="22"/>
          <w:szCs w:val="22"/>
        </w:rPr>
        <w:t>.</w:t>
      </w:r>
    </w:p>
    <w:p w:rsidR="00E31F42" w:rsidRPr="004F5B41" w:rsidRDefault="00A21B5E"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4F5B41">
        <w:rPr>
          <w:rStyle w:val="None"/>
          <w:rFonts w:ascii="Arial" w:hAnsi="Arial" w:cs="Arial"/>
          <w:sz w:val="22"/>
          <w:szCs w:val="22"/>
        </w:rPr>
        <w:t>Due to the fact that there are no systemic changes in the institute of environmental liability, the state incurs losses. Thus, in 2016 only 16% of the damage was compensated, in January-September 2017 - about 23% of the total amount of damage. Hundreds of millions of hryvnias remained unpaid</w:t>
      </w:r>
      <w:r w:rsidR="00E31F42" w:rsidRPr="004F5B41">
        <w:rPr>
          <w:rStyle w:val="None"/>
          <w:rFonts w:ascii="Arial" w:hAnsi="Arial" w:cs="Arial"/>
          <w:sz w:val="22"/>
          <w:szCs w:val="22"/>
        </w:rPr>
        <w:t xml:space="preserve">. </w:t>
      </w:r>
    </w:p>
    <w:p w:rsidR="00E31F42" w:rsidRPr="004F5B41" w:rsidRDefault="00A21B5E"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4F5B41">
        <w:rPr>
          <w:rStyle w:val="None"/>
          <w:rFonts w:ascii="Arial" w:hAnsi="Arial" w:cs="Arial"/>
          <w:sz w:val="22"/>
          <w:szCs w:val="22"/>
        </w:rPr>
        <w:t>At the same time every year budget funds are allocated to eliminate the damage caused to the environment. Thus, in 2016 over 5 billion 234 million UAH from the consolidated budget were allocated to the prevention and elimination of environmental pollution</w:t>
      </w:r>
      <w:r w:rsidR="00E31F42" w:rsidRPr="004F5B41">
        <w:rPr>
          <w:rStyle w:val="None"/>
          <w:rFonts w:ascii="Arial" w:hAnsi="Arial" w:cs="Arial"/>
          <w:sz w:val="22"/>
          <w:szCs w:val="22"/>
        </w:rPr>
        <w:footnoteReference w:id="20"/>
      </w:r>
      <w:r w:rsidR="001E29AA" w:rsidRPr="004F5B41">
        <w:rPr>
          <w:rStyle w:val="None"/>
          <w:rFonts w:ascii="Arial" w:hAnsi="Arial" w:cs="Arial"/>
          <w:sz w:val="22"/>
          <w:szCs w:val="22"/>
        </w:rPr>
        <w:t>, for January - September 2017 – more than 3 billion 36 million UAH</w:t>
      </w:r>
      <w:r w:rsidR="00E31F42" w:rsidRPr="004F5B41">
        <w:rPr>
          <w:rStyle w:val="None"/>
          <w:rFonts w:ascii="Arial" w:hAnsi="Arial" w:cs="Arial"/>
          <w:sz w:val="22"/>
          <w:szCs w:val="22"/>
          <w:vertAlign w:val="superscript"/>
        </w:rPr>
        <w:footnoteReference w:id="21"/>
      </w:r>
      <w:r w:rsidR="00E31F42" w:rsidRPr="004F5B41">
        <w:rPr>
          <w:rStyle w:val="None"/>
          <w:rFonts w:ascii="Arial" w:hAnsi="Arial" w:cs="Arial"/>
          <w:sz w:val="22"/>
          <w:szCs w:val="22"/>
        </w:rPr>
        <w:t>.</w:t>
      </w:r>
    </w:p>
    <w:p w:rsidR="00E31F42" w:rsidRPr="004F5B41" w:rsidRDefault="0005013A"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4F5B41">
        <w:rPr>
          <w:rStyle w:val="None"/>
          <w:rFonts w:ascii="Arial" w:hAnsi="Arial" w:cs="Arial"/>
          <w:sz w:val="22"/>
          <w:szCs w:val="22"/>
        </w:rPr>
        <w:t>Thus, the state and every citizen, as a taxpayer, incurs losses not only due to the damage caused to the environment, but also due to additional expenditures used to eliminate the environmental damage. At the same time Ukraine continues to take loans from the international financial institutions, in particular the IMF. Given that the changes to the liability system are introduced, budget losses would be significantly lower, and, consequently, the rates of foreign loans attraction would also decrease</w:t>
      </w:r>
      <w:r w:rsidR="00E31F42" w:rsidRPr="004F5B41">
        <w:rPr>
          <w:rStyle w:val="None"/>
          <w:rFonts w:ascii="Arial" w:hAnsi="Arial" w:cs="Arial"/>
          <w:sz w:val="22"/>
          <w:szCs w:val="22"/>
        </w:rPr>
        <w:t>.</w:t>
      </w:r>
    </w:p>
    <w:p w:rsidR="00E31F42" w:rsidRPr="004F5B41" w:rsidRDefault="0005013A"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sidRPr="004F5B41">
        <w:rPr>
          <w:rStyle w:val="None"/>
          <w:rFonts w:ascii="Arial" w:hAnsi="Arial" w:cs="Arial"/>
          <w:sz w:val="22"/>
          <w:szCs w:val="22"/>
        </w:rPr>
        <w:t>If environment</w:t>
      </w:r>
      <w:r w:rsidR="004F5B41">
        <w:rPr>
          <w:rStyle w:val="None"/>
          <w:rFonts w:ascii="Arial" w:hAnsi="Arial" w:cs="Arial"/>
          <w:sz w:val="22"/>
          <w:szCs w:val="22"/>
        </w:rPr>
        <w:t>al liability is left as it is</w:t>
      </w:r>
      <w:r w:rsidRPr="004F5B41">
        <w:rPr>
          <w:rStyle w:val="None"/>
          <w:rFonts w:ascii="Arial" w:hAnsi="Arial" w:cs="Arial"/>
          <w:sz w:val="22"/>
          <w:szCs w:val="22"/>
        </w:rPr>
        <w:t xml:space="preserve"> today, it will be virtually impossible to prevent environmental offenses and negative environmental impacts; </w:t>
      </w:r>
      <w:r w:rsidR="003F62CA" w:rsidRPr="004F5B41">
        <w:rPr>
          <w:rStyle w:val="None"/>
          <w:rFonts w:ascii="Arial" w:hAnsi="Arial" w:cs="Arial"/>
          <w:sz w:val="22"/>
          <w:szCs w:val="22"/>
        </w:rPr>
        <w:t>compensation of the environmental damage will not take place to the full extent. Due to this fact</w:t>
      </w:r>
      <w:r w:rsidRPr="004F5B41">
        <w:rPr>
          <w:rStyle w:val="None"/>
          <w:rFonts w:ascii="Arial" w:hAnsi="Arial" w:cs="Arial"/>
          <w:sz w:val="22"/>
          <w:szCs w:val="22"/>
        </w:rPr>
        <w:t xml:space="preserve"> the state and the population will continue to bear economic and</w:t>
      </w:r>
      <w:r w:rsidR="003F62CA" w:rsidRPr="004F5B41">
        <w:rPr>
          <w:rStyle w:val="None"/>
          <w:rFonts w:ascii="Arial" w:hAnsi="Arial" w:cs="Arial"/>
          <w:sz w:val="22"/>
          <w:szCs w:val="22"/>
        </w:rPr>
        <w:t xml:space="preserve"> resource losses, and</w:t>
      </w:r>
      <w:r w:rsidRPr="004F5B41">
        <w:rPr>
          <w:rStyle w:val="None"/>
          <w:rFonts w:ascii="Arial" w:hAnsi="Arial" w:cs="Arial"/>
          <w:sz w:val="22"/>
          <w:szCs w:val="22"/>
        </w:rPr>
        <w:t xml:space="preserve"> d</w:t>
      </w:r>
      <w:r w:rsidR="003F62CA" w:rsidRPr="004F5B41">
        <w:rPr>
          <w:rStyle w:val="None"/>
          <w:rFonts w:ascii="Arial" w:hAnsi="Arial" w:cs="Arial"/>
          <w:sz w:val="22"/>
          <w:szCs w:val="22"/>
        </w:rPr>
        <w:t>eterioration of the environment</w:t>
      </w:r>
      <w:r w:rsidRPr="004F5B41">
        <w:rPr>
          <w:rStyle w:val="None"/>
          <w:rFonts w:ascii="Arial" w:hAnsi="Arial" w:cs="Arial"/>
          <w:sz w:val="22"/>
          <w:szCs w:val="22"/>
        </w:rPr>
        <w:t xml:space="preserve"> </w:t>
      </w:r>
      <w:r w:rsidR="003F62CA" w:rsidRPr="004F5B41">
        <w:rPr>
          <w:rStyle w:val="None"/>
          <w:rFonts w:ascii="Arial" w:hAnsi="Arial" w:cs="Arial"/>
          <w:sz w:val="22"/>
          <w:szCs w:val="22"/>
        </w:rPr>
        <w:t>will bring a</w:t>
      </w:r>
      <w:r w:rsidRPr="004F5B41">
        <w:rPr>
          <w:rStyle w:val="None"/>
          <w:rFonts w:ascii="Arial" w:hAnsi="Arial" w:cs="Arial"/>
          <w:sz w:val="22"/>
          <w:szCs w:val="22"/>
        </w:rPr>
        <w:t xml:space="preserve"> negative impact on the welfare, li</w:t>
      </w:r>
      <w:r w:rsidR="003F62CA" w:rsidRPr="004F5B41">
        <w:rPr>
          <w:rStyle w:val="None"/>
          <w:rFonts w:ascii="Arial" w:hAnsi="Arial" w:cs="Arial"/>
          <w:sz w:val="22"/>
          <w:szCs w:val="22"/>
        </w:rPr>
        <w:t>fe and health of the population</w:t>
      </w:r>
      <w:r w:rsidR="00E31F42" w:rsidRPr="004F5B41">
        <w:rPr>
          <w:rStyle w:val="None"/>
          <w:rFonts w:ascii="Arial" w:hAnsi="Arial" w:cs="Arial"/>
          <w:sz w:val="22"/>
          <w:szCs w:val="22"/>
        </w:rPr>
        <w:t xml:space="preserve">. </w:t>
      </w:r>
    </w:p>
    <w:p w:rsidR="00E31F42" w:rsidRPr="004F5B41"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p>
    <w:p w:rsidR="00E31F42" w:rsidRPr="004F5B41" w:rsidRDefault="003F62CA"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bookmarkStart w:id="26" w:name="_Toc12"/>
      <w:bookmarkStart w:id="27" w:name="_Toc502306648"/>
      <w:r w:rsidRPr="004F5B41">
        <w:rPr>
          <w:rFonts w:ascii="Arial" w:hAnsi="Arial" w:cs="Arial"/>
          <w:b/>
          <w:color w:val="000000"/>
          <w:sz w:val="22"/>
          <w:szCs w:val="22"/>
        </w:rPr>
        <w:t>Option 2. To introduce proposed change</w:t>
      </w:r>
      <w:bookmarkEnd w:id="26"/>
      <w:bookmarkEnd w:id="27"/>
      <w:r w:rsidRPr="004F5B41">
        <w:rPr>
          <w:rFonts w:ascii="Arial" w:hAnsi="Arial" w:cs="Arial"/>
          <w:b/>
          <w:color w:val="000000"/>
          <w:sz w:val="22"/>
          <w:szCs w:val="22"/>
        </w:rPr>
        <w:t>s established at the state level</w:t>
      </w:r>
    </w:p>
    <w:p w:rsidR="00E31F42" w:rsidRPr="004F5B41" w:rsidRDefault="003F62CA"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rPr>
      </w:pPr>
      <w:r>
        <w:rPr>
          <w:rStyle w:val="None"/>
          <w:rFonts w:ascii="Arial" w:hAnsi="Arial" w:cs="Arial"/>
          <w:sz w:val="22"/>
          <w:szCs w:val="22"/>
        </w:rPr>
        <w:t>According to the Concept of the state supervision (control) system reform</w:t>
      </w:r>
      <w:r>
        <w:rPr>
          <w:rStyle w:val="None"/>
          <w:rFonts w:ascii="Arial" w:hAnsi="Arial" w:cs="Arial"/>
          <w:sz w:val="22"/>
          <w:szCs w:val="22"/>
          <w:lang w:val="uk-UA"/>
        </w:rPr>
        <w:t xml:space="preserve">, </w:t>
      </w:r>
      <w:r>
        <w:rPr>
          <w:rStyle w:val="None"/>
          <w:rFonts w:ascii="Arial" w:hAnsi="Arial" w:cs="Arial"/>
          <w:sz w:val="22"/>
          <w:szCs w:val="22"/>
        </w:rPr>
        <w:t>adopted by the order of the</w:t>
      </w:r>
      <w:r>
        <w:rPr>
          <w:rStyle w:val="None"/>
          <w:rFonts w:ascii="Arial" w:hAnsi="Arial" w:cs="Arial"/>
          <w:sz w:val="22"/>
          <w:szCs w:val="22"/>
          <w:lang w:val="uk-UA"/>
        </w:rPr>
        <w:t xml:space="preserve"> </w:t>
      </w:r>
      <w:r>
        <w:rPr>
          <w:rStyle w:val="None"/>
          <w:rFonts w:ascii="Arial" w:hAnsi="Arial" w:cs="Arial"/>
          <w:sz w:val="22"/>
          <w:szCs w:val="22"/>
        </w:rPr>
        <w:t>Cabinet of Ministers of Ukraine</w:t>
      </w:r>
      <w:r>
        <w:rPr>
          <w:rStyle w:val="None"/>
          <w:rFonts w:ascii="Arial" w:hAnsi="Arial" w:cs="Arial"/>
          <w:sz w:val="22"/>
          <w:szCs w:val="22"/>
          <w:lang w:val="uk-UA"/>
        </w:rPr>
        <w:t xml:space="preserve"> </w:t>
      </w:r>
      <w:r>
        <w:rPr>
          <w:rStyle w:val="None"/>
          <w:rFonts w:ascii="Arial" w:hAnsi="Arial" w:cs="Arial"/>
          <w:sz w:val="22"/>
          <w:szCs w:val="22"/>
        </w:rPr>
        <w:t xml:space="preserve"> as of</w:t>
      </w:r>
      <w:r>
        <w:rPr>
          <w:rStyle w:val="None"/>
          <w:rFonts w:ascii="Arial" w:hAnsi="Arial" w:cs="Arial"/>
          <w:sz w:val="22"/>
          <w:szCs w:val="22"/>
          <w:lang w:val="uk-UA"/>
        </w:rPr>
        <w:t xml:space="preserve"> 31.05.2017</w:t>
      </w:r>
      <w:r w:rsidR="00E31F42" w:rsidRPr="00100402">
        <w:rPr>
          <w:rStyle w:val="None"/>
          <w:rFonts w:ascii="Arial" w:hAnsi="Arial" w:cs="Arial"/>
          <w:sz w:val="22"/>
          <w:szCs w:val="22"/>
          <w:lang w:val="uk-UA"/>
        </w:rPr>
        <w:t xml:space="preserve"> № 616-р</w:t>
      </w:r>
      <w:r w:rsidR="00E31F42" w:rsidRPr="00100402">
        <w:rPr>
          <w:rStyle w:val="None"/>
          <w:rFonts w:ascii="Arial" w:hAnsi="Arial" w:cs="Arial"/>
          <w:sz w:val="22"/>
          <w:szCs w:val="22"/>
          <w:vertAlign w:val="superscript"/>
          <w:lang w:val="uk-UA"/>
        </w:rPr>
        <w:footnoteReference w:id="22"/>
      </w:r>
      <w:r>
        <w:rPr>
          <w:rStyle w:val="None"/>
          <w:rFonts w:ascii="Arial" w:hAnsi="Arial" w:cs="Arial"/>
          <w:sz w:val="22"/>
          <w:szCs w:val="22"/>
          <w:lang w:val="uk-UA"/>
        </w:rPr>
        <w:t xml:space="preserve">, </w:t>
      </w:r>
      <w:r>
        <w:rPr>
          <w:rStyle w:val="None"/>
          <w:rFonts w:ascii="Arial" w:hAnsi="Arial" w:cs="Arial"/>
          <w:sz w:val="22"/>
          <w:szCs w:val="22"/>
        </w:rPr>
        <w:t xml:space="preserve">lack of the system of liability for the economic entities results in low efficiency and incapability of the State </w:t>
      </w:r>
      <w:r w:rsidRPr="004F5B41">
        <w:rPr>
          <w:rStyle w:val="None"/>
          <w:rFonts w:ascii="Arial" w:hAnsi="Arial" w:cs="Arial"/>
          <w:sz w:val="22"/>
          <w:szCs w:val="22"/>
        </w:rPr>
        <w:t>Environmental Inspection</w:t>
      </w:r>
      <w:r w:rsidR="00E31F42" w:rsidRPr="004F5B41">
        <w:rPr>
          <w:rStyle w:val="None"/>
          <w:rFonts w:ascii="Arial" w:hAnsi="Arial" w:cs="Arial"/>
          <w:sz w:val="22"/>
          <w:szCs w:val="22"/>
        </w:rPr>
        <w:t>.</w:t>
      </w:r>
      <w:r w:rsidR="00E31F42" w:rsidRPr="004F5B41">
        <w:rPr>
          <w:rFonts w:ascii="Arial" w:hAnsi="Arial" w:cs="Arial"/>
          <w:sz w:val="22"/>
          <w:szCs w:val="22"/>
        </w:rPr>
        <w:t xml:space="preserve"> </w:t>
      </w:r>
      <w:r w:rsidR="001276BE" w:rsidRPr="004F5B41">
        <w:rPr>
          <w:rStyle w:val="None"/>
          <w:rFonts w:ascii="Arial" w:hAnsi="Arial" w:cs="Arial"/>
          <w:sz w:val="22"/>
          <w:szCs w:val="22"/>
        </w:rPr>
        <w:t>The concept enhances the necessity of creating an effective system of bringing to responsibility for the damage caused to the environment and compensation for losses. This problem is to be solved by means of</w:t>
      </w:r>
      <w:r w:rsidR="00E31F42" w:rsidRPr="004F5B41">
        <w:rPr>
          <w:rStyle w:val="None"/>
          <w:rFonts w:ascii="Arial" w:hAnsi="Arial" w:cs="Arial"/>
          <w:sz w:val="22"/>
          <w:szCs w:val="22"/>
        </w:rPr>
        <w:t>:</w:t>
      </w:r>
    </w:p>
    <w:p w:rsidR="001276BE" w:rsidRPr="004F5B41" w:rsidRDefault="001276BE" w:rsidP="001276BE">
      <w:pPr>
        <w:numPr>
          <w:ilvl w:val="0"/>
          <w:numId w:val="2"/>
        </w:numPr>
        <w:pBdr>
          <w:top w:val="none" w:sz="0" w:space="0" w:color="auto"/>
          <w:left w:val="none" w:sz="0" w:space="0" w:color="auto"/>
          <w:bottom w:val="none" w:sz="0" w:space="0" w:color="auto"/>
          <w:right w:val="none" w:sz="0" w:space="0" w:color="auto"/>
          <w:bar w:val="none" w:sz="0" w:color="auto"/>
        </w:pBdr>
        <w:spacing w:after="120"/>
        <w:jc w:val="both"/>
        <w:rPr>
          <w:rStyle w:val="None"/>
          <w:color w:val="000000"/>
          <w:sz w:val="22"/>
          <w:szCs w:val="22"/>
          <w:u w:color="000000"/>
        </w:rPr>
      </w:pPr>
      <w:r w:rsidRPr="004F5B41">
        <w:rPr>
          <w:rStyle w:val="None"/>
          <w:rFonts w:ascii="Arial" w:hAnsi="Arial" w:cs="Arial"/>
          <w:color w:val="000000"/>
          <w:sz w:val="22"/>
          <w:szCs w:val="22"/>
          <w:u w:color="000000"/>
        </w:rPr>
        <w:t xml:space="preserve">introducing amendments to the legislation </w:t>
      </w:r>
      <w:r w:rsidR="004F5B41" w:rsidRPr="004F5B41">
        <w:rPr>
          <w:rStyle w:val="None"/>
          <w:rFonts w:ascii="Arial" w:hAnsi="Arial" w:cs="Arial"/>
          <w:color w:val="000000"/>
          <w:sz w:val="22"/>
          <w:szCs w:val="22"/>
          <w:u w:color="000000"/>
        </w:rPr>
        <w:t>regarding</w:t>
      </w:r>
      <w:r w:rsidRPr="004F5B41">
        <w:rPr>
          <w:rStyle w:val="None"/>
          <w:rFonts w:ascii="Arial" w:hAnsi="Arial" w:cs="Arial"/>
          <w:color w:val="000000"/>
          <w:sz w:val="22"/>
          <w:szCs w:val="22"/>
          <w:u w:color="000000"/>
        </w:rPr>
        <w:t xml:space="preserve"> strengthening responsibility for the administrative offenses and crimes against th</w:t>
      </w:r>
      <w:r w:rsidR="004F5B41">
        <w:rPr>
          <w:rStyle w:val="None"/>
          <w:rFonts w:ascii="Arial" w:hAnsi="Arial" w:cs="Arial"/>
          <w:color w:val="000000"/>
          <w:sz w:val="22"/>
          <w:szCs w:val="22"/>
          <w:u w:color="000000"/>
        </w:rPr>
        <w:t>e environment, as well as in the process of</w:t>
      </w:r>
      <w:r w:rsidRPr="004F5B41">
        <w:rPr>
          <w:rStyle w:val="None"/>
          <w:rFonts w:ascii="Arial" w:hAnsi="Arial" w:cs="Arial"/>
          <w:color w:val="000000"/>
          <w:sz w:val="22"/>
          <w:szCs w:val="22"/>
          <w:u w:color="000000"/>
        </w:rPr>
        <w:t xml:space="preserve"> the use of natural resources;</w:t>
      </w:r>
    </w:p>
    <w:p w:rsidR="00E31F42" w:rsidRPr="004F5B41" w:rsidRDefault="001276BE" w:rsidP="00E31F42">
      <w:pPr>
        <w:numPr>
          <w:ilvl w:val="0"/>
          <w:numId w:val="2"/>
        </w:num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rPr>
      </w:pPr>
      <w:r w:rsidRPr="004F5B41">
        <w:rPr>
          <w:rStyle w:val="None"/>
          <w:rFonts w:ascii="Arial" w:hAnsi="Arial" w:cs="Arial"/>
          <w:color w:val="000000"/>
          <w:sz w:val="22"/>
          <w:szCs w:val="22"/>
          <w:u w:color="000000"/>
        </w:rPr>
        <w:t>introducing financial guarantee of environmental liability</w:t>
      </w:r>
      <w:r w:rsidR="00E31F42" w:rsidRPr="004F5B41">
        <w:rPr>
          <w:rFonts w:ascii="Arial" w:hAnsi="Arial" w:cs="Arial"/>
        </w:rPr>
        <w:t>.</w:t>
      </w:r>
    </w:p>
    <w:p w:rsidR="00E31F42" w:rsidRDefault="006B72D2"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lang w:val="uk-UA"/>
        </w:rPr>
      </w:pPr>
      <w:r w:rsidRPr="006B72D2">
        <w:rPr>
          <w:rStyle w:val="None"/>
          <w:rFonts w:ascii="Arial" w:hAnsi="Arial" w:cs="Arial"/>
          <w:sz w:val="22"/>
          <w:szCs w:val="22"/>
        </w:rPr>
        <w:t>At the same time, any other detailed measures, plans of the state in this area at the official level are not disclosed and not fixed, and strengthening the level of liability and introduction of obligatory insurance of environmentally dangerous activities alone will not lead to sufficient changes in the institute of environmental liability for environmental damage harm</w:t>
      </w:r>
      <w:r w:rsidR="00E31F42" w:rsidRPr="00100402">
        <w:rPr>
          <w:rStyle w:val="None"/>
          <w:rFonts w:ascii="Arial" w:hAnsi="Arial" w:cs="Arial"/>
          <w:sz w:val="22"/>
          <w:szCs w:val="22"/>
          <w:lang w:val="uk-UA"/>
        </w:rPr>
        <w:t>.</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ind w:firstLine="567"/>
        <w:jc w:val="both"/>
        <w:rPr>
          <w:rStyle w:val="None"/>
          <w:rFonts w:ascii="Arial" w:hAnsi="Arial" w:cs="Arial"/>
          <w:sz w:val="22"/>
          <w:szCs w:val="22"/>
          <w:lang w:val="uk-UA"/>
        </w:rPr>
      </w:pPr>
    </w:p>
    <w:p w:rsidR="00E31F42" w:rsidRPr="00CD3490" w:rsidRDefault="00CD3490"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bookmarkStart w:id="28" w:name="_Toc13"/>
      <w:bookmarkStart w:id="29" w:name="_Toc502306649"/>
      <w:r>
        <w:rPr>
          <w:rFonts w:ascii="Arial" w:hAnsi="Arial" w:cs="Arial"/>
          <w:b/>
          <w:color w:val="000000"/>
          <w:sz w:val="22"/>
          <w:szCs w:val="22"/>
        </w:rPr>
        <w:t>Option</w:t>
      </w:r>
      <w:r w:rsidR="00E31F42" w:rsidRPr="00100402">
        <w:rPr>
          <w:rFonts w:ascii="Arial" w:hAnsi="Arial" w:cs="Arial"/>
          <w:b/>
          <w:color w:val="000000"/>
          <w:sz w:val="22"/>
          <w:szCs w:val="22"/>
          <w:lang w:val="uk-UA"/>
        </w:rPr>
        <w:t xml:space="preserve"> 3. </w:t>
      </w:r>
      <w:r>
        <w:rPr>
          <w:rFonts w:ascii="Arial" w:hAnsi="Arial" w:cs="Arial"/>
          <w:b/>
          <w:color w:val="000000"/>
          <w:sz w:val="22"/>
          <w:szCs w:val="22"/>
        </w:rPr>
        <w:t>To</w:t>
      </w:r>
      <w:r w:rsidRPr="00CD3490">
        <w:rPr>
          <w:rFonts w:ascii="Arial" w:hAnsi="Arial" w:cs="Arial"/>
          <w:b/>
          <w:color w:val="000000"/>
          <w:sz w:val="22"/>
          <w:szCs w:val="22"/>
          <w:lang w:val="uk-UA"/>
        </w:rPr>
        <w:t xml:space="preserve"> </w:t>
      </w:r>
      <w:r>
        <w:rPr>
          <w:rFonts w:ascii="Arial" w:hAnsi="Arial" w:cs="Arial"/>
          <w:b/>
          <w:color w:val="000000"/>
          <w:sz w:val="22"/>
          <w:szCs w:val="22"/>
        </w:rPr>
        <w:t>introduce</w:t>
      </w:r>
      <w:r w:rsidRPr="00CD3490">
        <w:rPr>
          <w:rFonts w:ascii="Arial" w:hAnsi="Arial" w:cs="Arial"/>
          <w:b/>
          <w:color w:val="000000"/>
          <w:sz w:val="22"/>
          <w:szCs w:val="22"/>
          <w:lang w:val="uk-UA"/>
        </w:rPr>
        <w:t xml:space="preserve"> </w:t>
      </w:r>
      <w:r>
        <w:rPr>
          <w:rFonts w:ascii="Arial" w:hAnsi="Arial" w:cs="Arial"/>
          <w:b/>
          <w:color w:val="000000"/>
          <w:sz w:val="22"/>
          <w:szCs w:val="22"/>
        </w:rPr>
        <w:t>cosmetic</w:t>
      </w:r>
      <w:r w:rsidRPr="00CD3490">
        <w:rPr>
          <w:rFonts w:ascii="Arial" w:hAnsi="Arial" w:cs="Arial"/>
          <w:b/>
          <w:color w:val="000000"/>
          <w:sz w:val="22"/>
          <w:szCs w:val="22"/>
          <w:lang w:val="uk-UA"/>
        </w:rPr>
        <w:t xml:space="preserve"> </w:t>
      </w:r>
      <w:r>
        <w:rPr>
          <w:rFonts w:ascii="Arial" w:hAnsi="Arial" w:cs="Arial"/>
          <w:b/>
          <w:color w:val="000000"/>
          <w:sz w:val="22"/>
          <w:szCs w:val="22"/>
        </w:rPr>
        <w:t>changes</w:t>
      </w:r>
      <w:r w:rsidRPr="00CD3490">
        <w:rPr>
          <w:rFonts w:ascii="Arial" w:hAnsi="Arial" w:cs="Arial"/>
          <w:b/>
          <w:color w:val="000000"/>
          <w:sz w:val="22"/>
          <w:szCs w:val="22"/>
          <w:lang w:val="uk-UA"/>
        </w:rPr>
        <w:t xml:space="preserve"> </w:t>
      </w:r>
      <w:r>
        <w:rPr>
          <w:rFonts w:ascii="Arial" w:hAnsi="Arial" w:cs="Arial"/>
          <w:b/>
          <w:color w:val="000000"/>
          <w:sz w:val="22"/>
          <w:szCs w:val="22"/>
        </w:rPr>
        <w:t>to</w:t>
      </w:r>
      <w:r w:rsidRPr="00CD3490">
        <w:rPr>
          <w:rFonts w:ascii="Arial" w:hAnsi="Arial" w:cs="Arial"/>
          <w:b/>
          <w:color w:val="000000"/>
          <w:sz w:val="22"/>
          <w:szCs w:val="22"/>
          <w:lang w:val="uk-UA"/>
        </w:rPr>
        <w:t xml:space="preserve"> </w:t>
      </w:r>
      <w:r>
        <w:rPr>
          <w:rFonts w:ascii="Arial" w:hAnsi="Arial" w:cs="Arial"/>
          <w:b/>
          <w:color w:val="000000"/>
          <w:sz w:val="22"/>
          <w:szCs w:val="22"/>
        </w:rPr>
        <w:t>the</w:t>
      </w:r>
      <w:r w:rsidRPr="00CD3490">
        <w:rPr>
          <w:rFonts w:ascii="Arial" w:hAnsi="Arial" w:cs="Arial"/>
          <w:b/>
          <w:color w:val="000000"/>
          <w:sz w:val="22"/>
          <w:szCs w:val="22"/>
          <w:lang w:val="uk-UA"/>
        </w:rPr>
        <w:t xml:space="preserve"> </w:t>
      </w:r>
      <w:r>
        <w:rPr>
          <w:rFonts w:ascii="Arial" w:hAnsi="Arial" w:cs="Arial"/>
          <w:b/>
          <w:color w:val="000000"/>
          <w:sz w:val="22"/>
          <w:szCs w:val="22"/>
        </w:rPr>
        <w:t>current institute</w:t>
      </w:r>
      <w:r w:rsidR="00E31F42">
        <w:rPr>
          <w:rFonts w:ascii="Arial" w:hAnsi="Arial" w:cs="Arial"/>
          <w:b/>
          <w:color w:val="000000"/>
          <w:sz w:val="22"/>
          <w:szCs w:val="22"/>
          <w:lang w:val="uk-UA"/>
        </w:rPr>
        <w:t xml:space="preserve"> </w:t>
      </w:r>
      <w:bookmarkEnd w:id="28"/>
      <w:bookmarkEnd w:id="29"/>
      <w:r>
        <w:rPr>
          <w:rFonts w:ascii="Arial" w:hAnsi="Arial" w:cs="Arial"/>
          <w:b/>
          <w:color w:val="000000"/>
          <w:sz w:val="22"/>
          <w:szCs w:val="22"/>
        </w:rPr>
        <w:t>of environmental liability</w:t>
      </w:r>
    </w:p>
    <w:p w:rsidR="00E31F42" w:rsidRPr="00C34E26" w:rsidRDefault="00C34E26"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Increasing sanctions for environmental offences</w:t>
      </w:r>
    </w:p>
    <w:p w:rsidR="00E31F42" w:rsidRPr="00100402" w:rsidRDefault="00C34E26"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w:t>
      </w:r>
      <w:r w:rsidR="00DC06D3">
        <w:rPr>
          <w:rStyle w:val="None"/>
          <w:rFonts w:ascii="Arial" w:hAnsi="Arial" w:cs="Arial"/>
          <w:i/>
          <w:iCs/>
          <w:sz w:val="22"/>
          <w:szCs w:val="22"/>
        </w:rPr>
        <w:t>f</w:t>
      </w:r>
      <w:r>
        <w:rPr>
          <w:rStyle w:val="None"/>
          <w:rFonts w:ascii="Arial" w:hAnsi="Arial" w:cs="Arial"/>
          <w:i/>
          <w:iCs/>
          <w:sz w:val="22"/>
          <w:szCs w:val="22"/>
        </w:rPr>
        <w:t xml:space="preserve"> change</w:t>
      </w:r>
      <w:r w:rsidR="00E31F42" w:rsidRPr="00100402">
        <w:rPr>
          <w:rStyle w:val="None"/>
          <w:rFonts w:ascii="Arial" w:hAnsi="Arial" w:cs="Arial"/>
          <w:i/>
          <w:iCs/>
          <w:sz w:val="22"/>
          <w:szCs w:val="22"/>
          <w:lang w:val="uk-UA"/>
        </w:rPr>
        <w:t>:</w:t>
      </w:r>
    </w:p>
    <w:p w:rsidR="00E31F42" w:rsidRPr="00100402" w:rsidRDefault="00746F74"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sidRPr="00DC06D3">
        <w:rPr>
          <w:rStyle w:val="None"/>
          <w:rFonts w:ascii="Arial" w:hAnsi="Arial" w:cs="Arial"/>
          <w:sz w:val="22"/>
          <w:szCs w:val="22"/>
        </w:rPr>
        <w:t>Increasing sanctions means increasing fines, establishing more severe punishments or establishing additional punishment. Such enhancement of penalties should take place with consideration of the type of violation and its consequences for the environment for the punishment to be adequate and proportionate to the damage. In addition, it is necessary to abandon the non-taxable m</w:t>
      </w:r>
      <w:r w:rsidR="00DC06D3" w:rsidRPr="00DC06D3">
        <w:rPr>
          <w:rStyle w:val="None"/>
          <w:rFonts w:ascii="Arial" w:hAnsi="Arial" w:cs="Arial"/>
          <w:sz w:val="22"/>
          <w:szCs w:val="22"/>
        </w:rPr>
        <w:t>inimum income of citizens</w:t>
      </w:r>
      <w:r w:rsidRPr="00DC06D3">
        <w:rPr>
          <w:rStyle w:val="None"/>
          <w:rFonts w:ascii="Arial" w:hAnsi="Arial" w:cs="Arial"/>
          <w:sz w:val="22"/>
          <w:szCs w:val="22"/>
        </w:rPr>
        <w:t xml:space="preserve"> as a basis for calculating the amount of punishment, if there are objective reasons to leave it unchanged in the future</w:t>
      </w:r>
      <w:r w:rsidR="00DC06D3">
        <w:rPr>
          <w:lang w:val="en"/>
        </w:rPr>
        <w:t>.</w:t>
      </w:r>
    </w:p>
    <w:p w:rsidR="00E31F42" w:rsidRPr="00100402"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4F5B41"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Development and adoption of normative legal acts on amendments to the Criminal Code of Ukraine and the Code of Ukraine on Administrative Offenses</w:t>
      </w:r>
      <w:r w:rsidR="00E31F42" w:rsidRPr="004F5B41">
        <w:rPr>
          <w:rStyle w:val="None"/>
          <w:rFonts w:ascii="Arial" w:hAnsi="Arial" w:cs="Arial"/>
          <w:sz w:val="22"/>
          <w:szCs w:val="22"/>
        </w:rPr>
        <w:t>.</w:t>
      </w:r>
    </w:p>
    <w:p w:rsidR="00E31F42" w:rsidRPr="004F5B41"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rPr>
      </w:pPr>
      <w:r w:rsidRPr="004F5B41">
        <w:rPr>
          <w:rStyle w:val="None"/>
          <w:rFonts w:ascii="Arial" w:hAnsi="Arial" w:cs="Arial"/>
          <w:i/>
          <w:iCs/>
          <w:sz w:val="22"/>
          <w:szCs w:val="22"/>
        </w:rPr>
        <w:t>Potential qualitative changes</w:t>
      </w:r>
      <w:r w:rsidR="00E31F42" w:rsidRPr="004F5B41">
        <w:rPr>
          <w:rStyle w:val="None"/>
          <w:rFonts w:ascii="Arial" w:hAnsi="Arial" w:cs="Arial"/>
          <w:i/>
          <w:iCs/>
          <w:sz w:val="22"/>
          <w:szCs w:val="22"/>
        </w:rPr>
        <w:t>:</w:t>
      </w:r>
    </w:p>
    <w:p w:rsidR="00E31F42" w:rsidRPr="004F5B41"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The degree of liability will be proportional to the damage done to the environment due to a violation. This will help to prevent new violations, to correct those who committed such violations, and to fill the state budget</w:t>
      </w:r>
      <w:r w:rsidR="00E31F42" w:rsidRPr="004F5B41">
        <w:rPr>
          <w:rStyle w:val="None"/>
          <w:rFonts w:ascii="Arial" w:hAnsi="Arial" w:cs="Arial"/>
          <w:sz w:val="22"/>
          <w:szCs w:val="22"/>
        </w:rPr>
        <w:t>.</w:t>
      </w:r>
    </w:p>
    <w:p w:rsidR="00E31F42" w:rsidRPr="004F5B41"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sidRPr="004F5B41">
        <w:rPr>
          <w:rStyle w:val="None"/>
          <w:rFonts w:ascii="Arial" w:hAnsi="Arial" w:cs="Arial"/>
          <w:i/>
          <w:iCs/>
          <w:sz w:val="22"/>
          <w:szCs w:val="22"/>
          <w:u w:val="single"/>
        </w:rPr>
        <w:t>Improving the mechanism of calculating damage</w:t>
      </w:r>
    </w:p>
    <w:p w:rsidR="00DC06D3" w:rsidRPr="004F5B41" w:rsidRDefault="00DC06D3" w:rsidP="00DC06D3">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rPr>
      </w:pPr>
      <w:r w:rsidRPr="004F5B41">
        <w:rPr>
          <w:rStyle w:val="None"/>
          <w:rFonts w:ascii="Arial" w:hAnsi="Arial" w:cs="Arial"/>
          <w:i/>
          <w:iCs/>
          <w:sz w:val="22"/>
          <w:szCs w:val="22"/>
        </w:rPr>
        <w:t>Description of change:</w:t>
      </w:r>
    </w:p>
    <w:p w:rsidR="00E31F42" w:rsidRPr="004F5B41" w:rsidRDefault="00DC06D3"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Calculation of environmental damage in accordance with the existing methods does not allow to determine its objective full amount. This leads to the fact that the amount of damage</w:t>
      </w:r>
      <w:r w:rsidR="00642830" w:rsidRPr="004F5B41">
        <w:rPr>
          <w:rStyle w:val="None"/>
          <w:rFonts w:ascii="Arial" w:hAnsi="Arial" w:cs="Arial"/>
          <w:sz w:val="22"/>
          <w:szCs w:val="22"/>
        </w:rPr>
        <w:t>s</w:t>
      </w:r>
      <w:r w:rsidRPr="004F5B41">
        <w:rPr>
          <w:rStyle w:val="None"/>
          <w:rFonts w:ascii="Arial" w:hAnsi="Arial" w:cs="Arial"/>
          <w:sz w:val="22"/>
          <w:szCs w:val="22"/>
        </w:rPr>
        <w:t xml:space="preserve"> to </w:t>
      </w:r>
      <w:r w:rsidR="00642830" w:rsidRPr="004F5B41">
        <w:rPr>
          <w:rStyle w:val="None"/>
          <w:rFonts w:ascii="Arial" w:hAnsi="Arial" w:cs="Arial"/>
          <w:sz w:val="22"/>
          <w:szCs w:val="22"/>
        </w:rPr>
        <w:t>be taken from a guilty</w:t>
      </w:r>
      <w:r w:rsidRPr="004F5B41">
        <w:rPr>
          <w:rStyle w:val="None"/>
          <w:rFonts w:ascii="Arial" w:hAnsi="Arial" w:cs="Arial"/>
          <w:sz w:val="22"/>
          <w:szCs w:val="22"/>
        </w:rPr>
        <w:t xml:space="preserve"> person is often lower and does not cover all </w:t>
      </w:r>
      <w:r w:rsidR="00642830" w:rsidRPr="004F5B41">
        <w:rPr>
          <w:rStyle w:val="None"/>
          <w:rFonts w:ascii="Arial" w:hAnsi="Arial" w:cs="Arial"/>
          <w:sz w:val="22"/>
          <w:szCs w:val="22"/>
        </w:rPr>
        <w:t xml:space="preserve">the losses of the </w:t>
      </w:r>
      <w:r w:rsidRPr="004F5B41">
        <w:rPr>
          <w:rStyle w:val="None"/>
          <w:rFonts w:ascii="Arial" w:hAnsi="Arial" w:cs="Arial"/>
          <w:sz w:val="22"/>
          <w:szCs w:val="22"/>
        </w:rPr>
        <w:t>state from environmental damage. The change involves reviewing the methods of calculating the damage caused</w:t>
      </w:r>
      <w:r w:rsidR="00642830" w:rsidRPr="004F5B41">
        <w:rPr>
          <w:rStyle w:val="None"/>
          <w:rFonts w:ascii="Arial" w:hAnsi="Arial" w:cs="Arial"/>
          <w:sz w:val="22"/>
          <w:szCs w:val="22"/>
        </w:rPr>
        <w:t xml:space="preserve"> to determine the objective amount of environmental damage</w:t>
      </w:r>
      <w:r w:rsidR="00E31F42" w:rsidRPr="004F5B41">
        <w:rPr>
          <w:rStyle w:val="None"/>
          <w:rFonts w:ascii="Arial" w:hAnsi="Arial" w:cs="Arial"/>
          <w:sz w:val="22"/>
          <w:szCs w:val="22"/>
        </w:rPr>
        <w:t xml:space="preserve">. </w:t>
      </w:r>
    </w:p>
    <w:p w:rsidR="00DC06D3" w:rsidRPr="004F5B41" w:rsidRDefault="00DC06D3" w:rsidP="00DC06D3">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rPr>
      </w:pPr>
      <w:r w:rsidRPr="004F5B41">
        <w:rPr>
          <w:rStyle w:val="None"/>
          <w:rFonts w:ascii="Arial" w:hAnsi="Arial" w:cs="Arial"/>
          <w:i/>
          <w:iCs/>
          <w:sz w:val="22"/>
          <w:szCs w:val="22"/>
        </w:rPr>
        <w:t>What is to be done:</w:t>
      </w:r>
    </w:p>
    <w:p w:rsidR="00E31F42" w:rsidRPr="00100402" w:rsidRDefault="0068643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Development and introduction of changes into the existing methods of calculating damages</w:t>
      </w:r>
      <w:r w:rsidR="00E31F42" w:rsidRPr="00100402">
        <w:rPr>
          <w:rStyle w:val="None"/>
          <w:rFonts w:ascii="Arial" w:hAnsi="Arial" w:cs="Arial"/>
          <w:sz w:val="22"/>
          <w:szCs w:val="22"/>
          <w:lang w:val="uk-UA"/>
        </w:rPr>
        <w:t>.</w:t>
      </w:r>
    </w:p>
    <w:p w:rsidR="00DC06D3" w:rsidRPr="00100402" w:rsidRDefault="00DC06D3" w:rsidP="00DC06D3">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w:t>
      </w:r>
      <w:r w:rsidRPr="00DC06D3">
        <w:rPr>
          <w:rStyle w:val="None"/>
          <w:rFonts w:ascii="Arial" w:hAnsi="Arial" w:cs="Arial"/>
          <w:i/>
          <w:iCs/>
          <w:sz w:val="22"/>
          <w:szCs w:val="22"/>
          <w:lang w:val="uk-UA"/>
        </w:rPr>
        <w:t xml:space="preserve"> </w:t>
      </w:r>
      <w:r>
        <w:rPr>
          <w:rStyle w:val="None"/>
          <w:rFonts w:ascii="Arial" w:hAnsi="Arial" w:cs="Arial"/>
          <w:i/>
          <w:iCs/>
          <w:sz w:val="22"/>
          <w:szCs w:val="22"/>
        </w:rPr>
        <w:t>qualitative</w:t>
      </w:r>
      <w:r w:rsidRPr="00DC06D3">
        <w:rPr>
          <w:rStyle w:val="None"/>
          <w:rFonts w:ascii="Arial" w:hAnsi="Arial" w:cs="Arial"/>
          <w:i/>
          <w:iCs/>
          <w:sz w:val="22"/>
          <w:szCs w:val="22"/>
          <w:lang w:val="uk-UA"/>
        </w:rPr>
        <w:t xml:space="preserve"> </w:t>
      </w:r>
      <w:r>
        <w:rPr>
          <w:rStyle w:val="None"/>
          <w:rFonts w:ascii="Arial" w:hAnsi="Arial" w:cs="Arial"/>
          <w:i/>
          <w:iCs/>
          <w:sz w:val="22"/>
          <w:szCs w:val="22"/>
        </w:rPr>
        <w:t>changes</w:t>
      </w:r>
      <w:r w:rsidRPr="00100402">
        <w:rPr>
          <w:rStyle w:val="None"/>
          <w:rFonts w:ascii="Arial" w:hAnsi="Arial" w:cs="Arial"/>
          <w:i/>
          <w:iCs/>
          <w:sz w:val="22"/>
          <w:szCs w:val="22"/>
          <w:lang w:val="uk-UA"/>
        </w:rPr>
        <w:t>:</w:t>
      </w:r>
    </w:p>
    <w:p w:rsidR="00E31F42" w:rsidRPr="00100402" w:rsidRDefault="009A2DBF"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This</w:t>
      </w:r>
      <w:r w:rsidRPr="009A2DBF">
        <w:rPr>
          <w:rStyle w:val="None"/>
          <w:rFonts w:ascii="Arial" w:hAnsi="Arial" w:cs="Arial"/>
          <w:sz w:val="22"/>
          <w:szCs w:val="22"/>
          <w:lang w:val="uk-UA"/>
        </w:rPr>
        <w:t xml:space="preserve"> </w:t>
      </w:r>
      <w:r>
        <w:rPr>
          <w:rStyle w:val="None"/>
          <w:rFonts w:ascii="Arial" w:hAnsi="Arial" w:cs="Arial"/>
          <w:sz w:val="22"/>
          <w:szCs w:val="22"/>
        </w:rPr>
        <w:t>change</w:t>
      </w:r>
      <w:r w:rsidRPr="009A2DBF">
        <w:rPr>
          <w:rStyle w:val="None"/>
          <w:rFonts w:ascii="Arial" w:hAnsi="Arial" w:cs="Arial"/>
          <w:sz w:val="22"/>
          <w:szCs w:val="22"/>
          <w:lang w:val="uk-UA"/>
        </w:rPr>
        <w:t xml:space="preserve"> </w:t>
      </w:r>
      <w:r>
        <w:rPr>
          <w:rStyle w:val="None"/>
          <w:rFonts w:ascii="Arial" w:hAnsi="Arial" w:cs="Arial"/>
          <w:sz w:val="22"/>
          <w:szCs w:val="22"/>
        </w:rPr>
        <w:t>will</w:t>
      </w:r>
      <w:r w:rsidRPr="009A2DBF">
        <w:rPr>
          <w:rStyle w:val="None"/>
          <w:rFonts w:ascii="Arial" w:hAnsi="Arial" w:cs="Arial"/>
          <w:sz w:val="22"/>
          <w:szCs w:val="22"/>
          <w:lang w:val="uk-UA"/>
        </w:rPr>
        <w:t xml:space="preserve"> </w:t>
      </w:r>
      <w:r>
        <w:rPr>
          <w:rStyle w:val="None"/>
          <w:rFonts w:ascii="Arial" w:hAnsi="Arial" w:cs="Arial"/>
          <w:sz w:val="22"/>
          <w:szCs w:val="22"/>
        </w:rPr>
        <w:t>lead</w:t>
      </w:r>
      <w:r w:rsidRPr="009A2DBF">
        <w:rPr>
          <w:rStyle w:val="None"/>
          <w:rFonts w:ascii="Arial" w:hAnsi="Arial" w:cs="Arial"/>
          <w:sz w:val="22"/>
          <w:szCs w:val="22"/>
          <w:lang w:val="uk-UA"/>
        </w:rPr>
        <w:t xml:space="preserve"> </w:t>
      </w:r>
      <w:r>
        <w:rPr>
          <w:rStyle w:val="None"/>
          <w:rFonts w:ascii="Arial" w:hAnsi="Arial" w:cs="Arial"/>
          <w:sz w:val="22"/>
          <w:szCs w:val="22"/>
        </w:rPr>
        <w:t>to</w:t>
      </w:r>
      <w:r w:rsidRPr="009A2DBF">
        <w:rPr>
          <w:rStyle w:val="None"/>
          <w:rFonts w:ascii="Arial" w:hAnsi="Arial" w:cs="Arial"/>
          <w:sz w:val="22"/>
          <w:szCs w:val="22"/>
          <w:lang w:val="uk-UA"/>
        </w:rPr>
        <w:t xml:space="preserve"> </w:t>
      </w:r>
      <w:r>
        <w:rPr>
          <w:rStyle w:val="None"/>
          <w:rFonts w:ascii="Arial" w:hAnsi="Arial" w:cs="Arial"/>
          <w:sz w:val="22"/>
          <w:szCs w:val="22"/>
        </w:rPr>
        <w:t>the</w:t>
      </w:r>
      <w:r w:rsidRPr="009A2DBF">
        <w:rPr>
          <w:rStyle w:val="None"/>
          <w:rFonts w:ascii="Arial" w:hAnsi="Arial" w:cs="Arial"/>
          <w:sz w:val="22"/>
          <w:szCs w:val="22"/>
          <w:lang w:val="uk-UA"/>
        </w:rPr>
        <w:t xml:space="preserve"> </w:t>
      </w:r>
      <w:r>
        <w:rPr>
          <w:rStyle w:val="None"/>
          <w:rFonts w:ascii="Arial" w:hAnsi="Arial" w:cs="Arial"/>
          <w:sz w:val="22"/>
          <w:szCs w:val="22"/>
        </w:rPr>
        <w:t>establishment</w:t>
      </w:r>
      <w:r w:rsidRPr="009A2DBF">
        <w:rPr>
          <w:rStyle w:val="None"/>
          <w:rFonts w:ascii="Arial" w:hAnsi="Arial" w:cs="Arial"/>
          <w:sz w:val="22"/>
          <w:szCs w:val="22"/>
          <w:lang w:val="uk-UA"/>
        </w:rPr>
        <w:t xml:space="preserve"> </w:t>
      </w:r>
      <w:r>
        <w:rPr>
          <w:rStyle w:val="None"/>
          <w:rFonts w:ascii="Arial" w:hAnsi="Arial" w:cs="Arial"/>
          <w:sz w:val="22"/>
          <w:szCs w:val="22"/>
        </w:rPr>
        <w:t>of</w:t>
      </w:r>
      <w:r w:rsidRPr="009A2DBF">
        <w:rPr>
          <w:rStyle w:val="None"/>
          <w:rFonts w:ascii="Arial" w:hAnsi="Arial" w:cs="Arial"/>
          <w:sz w:val="22"/>
          <w:szCs w:val="22"/>
          <w:lang w:val="uk-UA"/>
        </w:rPr>
        <w:t xml:space="preserve"> </w:t>
      </w:r>
      <w:r>
        <w:rPr>
          <w:rStyle w:val="None"/>
          <w:rFonts w:ascii="Arial" w:hAnsi="Arial" w:cs="Arial"/>
          <w:sz w:val="22"/>
          <w:szCs w:val="22"/>
        </w:rPr>
        <w:t>the</w:t>
      </w:r>
      <w:r w:rsidRPr="009A2DBF">
        <w:rPr>
          <w:rStyle w:val="None"/>
          <w:rFonts w:ascii="Arial" w:hAnsi="Arial" w:cs="Arial"/>
          <w:sz w:val="22"/>
          <w:szCs w:val="22"/>
          <w:lang w:val="uk-UA"/>
        </w:rPr>
        <w:t xml:space="preserve"> </w:t>
      </w:r>
      <w:r>
        <w:rPr>
          <w:rStyle w:val="None"/>
          <w:rFonts w:ascii="Arial" w:hAnsi="Arial" w:cs="Arial"/>
          <w:sz w:val="22"/>
          <w:szCs w:val="22"/>
        </w:rPr>
        <w:t>real</w:t>
      </w:r>
      <w:r w:rsidRPr="009A2DBF">
        <w:rPr>
          <w:rStyle w:val="None"/>
          <w:rFonts w:ascii="Arial" w:hAnsi="Arial" w:cs="Arial"/>
          <w:sz w:val="22"/>
          <w:szCs w:val="22"/>
          <w:lang w:val="uk-UA"/>
        </w:rPr>
        <w:t xml:space="preserve"> </w:t>
      </w:r>
      <w:r>
        <w:rPr>
          <w:rStyle w:val="None"/>
          <w:rFonts w:ascii="Arial" w:hAnsi="Arial" w:cs="Arial"/>
          <w:sz w:val="22"/>
          <w:szCs w:val="22"/>
        </w:rPr>
        <w:t>impact</w:t>
      </w:r>
      <w:r w:rsidRPr="009A2DBF">
        <w:rPr>
          <w:rStyle w:val="None"/>
          <w:rFonts w:ascii="Arial" w:hAnsi="Arial" w:cs="Arial"/>
          <w:sz w:val="22"/>
          <w:szCs w:val="22"/>
          <w:lang w:val="uk-UA"/>
        </w:rPr>
        <w:t xml:space="preserve"> </w:t>
      </w:r>
      <w:r>
        <w:rPr>
          <w:rStyle w:val="None"/>
          <w:rFonts w:ascii="Arial" w:hAnsi="Arial" w:cs="Arial"/>
          <w:sz w:val="22"/>
          <w:szCs w:val="22"/>
        </w:rPr>
        <w:t>on</w:t>
      </w:r>
      <w:r w:rsidRPr="009A2DBF">
        <w:rPr>
          <w:rStyle w:val="None"/>
          <w:rFonts w:ascii="Arial" w:hAnsi="Arial" w:cs="Arial"/>
          <w:sz w:val="22"/>
          <w:szCs w:val="22"/>
          <w:lang w:val="uk-UA"/>
        </w:rPr>
        <w:t xml:space="preserve"> </w:t>
      </w:r>
      <w:r>
        <w:rPr>
          <w:rStyle w:val="None"/>
          <w:rFonts w:ascii="Arial" w:hAnsi="Arial" w:cs="Arial"/>
          <w:sz w:val="22"/>
          <w:szCs w:val="22"/>
        </w:rPr>
        <w:t>the</w:t>
      </w:r>
      <w:r w:rsidRPr="009A2DBF">
        <w:rPr>
          <w:rStyle w:val="None"/>
          <w:rFonts w:ascii="Arial" w:hAnsi="Arial" w:cs="Arial"/>
          <w:sz w:val="22"/>
          <w:szCs w:val="22"/>
          <w:lang w:val="uk-UA"/>
        </w:rPr>
        <w:t xml:space="preserve"> </w:t>
      </w:r>
      <w:r>
        <w:rPr>
          <w:rStyle w:val="None"/>
          <w:rFonts w:ascii="Arial" w:hAnsi="Arial" w:cs="Arial"/>
          <w:sz w:val="22"/>
          <w:szCs w:val="22"/>
        </w:rPr>
        <w:t>environment</w:t>
      </w:r>
      <w:r w:rsidRPr="009A2DBF">
        <w:rPr>
          <w:rStyle w:val="None"/>
          <w:rFonts w:ascii="Arial" w:hAnsi="Arial" w:cs="Arial"/>
          <w:sz w:val="22"/>
          <w:szCs w:val="22"/>
          <w:lang w:val="uk-UA"/>
        </w:rPr>
        <w:t xml:space="preserve"> </w:t>
      </w:r>
      <w:r>
        <w:rPr>
          <w:rStyle w:val="None"/>
          <w:rFonts w:ascii="Arial" w:hAnsi="Arial" w:cs="Arial"/>
          <w:sz w:val="22"/>
          <w:szCs w:val="22"/>
        </w:rPr>
        <w:t>from</w:t>
      </w:r>
      <w:r w:rsidRPr="009A2DBF">
        <w:rPr>
          <w:rStyle w:val="None"/>
          <w:rFonts w:ascii="Arial" w:hAnsi="Arial" w:cs="Arial"/>
          <w:sz w:val="22"/>
          <w:szCs w:val="22"/>
          <w:lang w:val="uk-UA"/>
        </w:rPr>
        <w:t xml:space="preserve"> </w:t>
      </w:r>
      <w:r>
        <w:rPr>
          <w:rStyle w:val="None"/>
          <w:rFonts w:ascii="Arial" w:hAnsi="Arial" w:cs="Arial"/>
          <w:sz w:val="22"/>
          <w:szCs w:val="22"/>
        </w:rPr>
        <w:t>illegal</w:t>
      </w:r>
      <w:r w:rsidRPr="009A2DBF">
        <w:rPr>
          <w:rStyle w:val="None"/>
          <w:rFonts w:ascii="Arial" w:hAnsi="Arial" w:cs="Arial"/>
          <w:sz w:val="22"/>
          <w:szCs w:val="22"/>
          <w:lang w:val="uk-UA"/>
        </w:rPr>
        <w:t xml:space="preserve"> </w:t>
      </w:r>
      <w:r>
        <w:rPr>
          <w:rStyle w:val="None"/>
          <w:rFonts w:ascii="Arial" w:hAnsi="Arial" w:cs="Arial"/>
          <w:sz w:val="22"/>
          <w:szCs w:val="22"/>
        </w:rPr>
        <w:t>actions</w:t>
      </w:r>
      <w:r w:rsidRPr="009A2DBF">
        <w:rPr>
          <w:rStyle w:val="None"/>
          <w:rFonts w:ascii="Arial" w:hAnsi="Arial" w:cs="Arial"/>
          <w:sz w:val="22"/>
          <w:szCs w:val="22"/>
          <w:lang w:val="uk-UA"/>
        </w:rPr>
        <w:t xml:space="preserve"> </w:t>
      </w:r>
      <w:r>
        <w:rPr>
          <w:rStyle w:val="None"/>
          <w:rFonts w:ascii="Arial" w:hAnsi="Arial" w:cs="Arial"/>
          <w:sz w:val="22"/>
          <w:szCs w:val="22"/>
        </w:rPr>
        <w:t>for</w:t>
      </w:r>
      <w:r w:rsidRPr="009A2DBF">
        <w:rPr>
          <w:rStyle w:val="None"/>
          <w:rFonts w:ascii="Arial" w:hAnsi="Arial" w:cs="Arial"/>
          <w:sz w:val="22"/>
          <w:szCs w:val="22"/>
          <w:lang w:val="uk-UA"/>
        </w:rPr>
        <w:t xml:space="preserve"> </w:t>
      </w:r>
      <w:r>
        <w:rPr>
          <w:rStyle w:val="None"/>
          <w:rFonts w:ascii="Arial" w:hAnsi="Arial" w:cs="Arial"/>
          <w:sz w:val="22"/>
          <w:szCs w:val="22"/>
        </w:rPr>
        <w:t>proper</w:t>
      </w:r>
      <w:r w:rsidRPr="009A2DBF">
        <w:rPr>
          <w:rStyle w:val="None"/>
          <w:rFonts w:ascii="Arial" w:hAnsi="Arial" w:cs="Arial"/>
          <w:sz w:val="22"/>
          <w:szCs w:val="22"/>
          <w:lang w:val="uk-UA"/>
        </w:rPr>
        <w:t xml:space="preserve"> </w:t>
      </w:r>
      <w:r>
        <w:rPr>
          <w:rStyle w:val="None"/>
          <w:rFonts w:ascii="Arial" w:hAnsi="Arial" w:cs="Arial"/>
          <w:sz w:val="22"/>
          <w:szCs w:val="22"/>
        </w:rPr>
        <w:t>qualification</w:t>
      </w:r>
      <w:r w:rsidRPr="009A2DBF">
        <w:rPr>
          <w:rStyle w:val="None"/>
          <w:rFonts w:ascii="Arial" w:hAnsi="Arial" w:cs="Arial"/>
          <w:sz w:val="22"/>
          <w:szCs w:val="22"/>
          <w:lang w:val="uk-UA"/>
        </w:rPr>
        <w:t xml:space="preserve"> </w:t>
      </w:r>
      <w:r>
        <w:rPr>
          <w:rStyle w:val="None"/>
          <w:rFonts w:ascii="Arial" w:hAnsi="Arial" w:cs="Arial"/>
          <w:sz w:val="22"/>
          <w:szCs w:val="22"/>
        </w:rPr>
        <w:t>of</w:t>
      </w:r>
      <w:r w:rsidRPr="009A2DBF">
        <w:rPr>
          <w:rStyle w:val="None"/>
          <w:rFonts w:ascii="Arial" w:hAnsi="Arial" w:cs="Arial"/>
          <w:sz w:val="22"/>
          <w:szCs w:val="22"/>
          <w:lang w:val="uk-UA"/>
        </w:rPr>
        <w:t xml:space="preserve"> </w:t>
      </w:r>
      <w:r>
        <w:rPr>
          <w:rStyle w:val="None"/>
          <w:rFonts w:ascii="Arial" w:hAnsi="Arial" w:cs="Arial"/>
          <w:sz w:val="22"/>
          <w:szCs w:val="22"/>
        </w:rPr>
        <w:t>actions</w:t>
      </w:r>
      <w:r w:rsidRPr="009A2DBF">
        <w:rPr>
          <w:rStyle w:val="None"/>
          <w:rFonts w:ascii="Arial" w:hAnsi="Arial" w:cs="Arial"/>
          <w:sz w:val="22"/>
          <w:szCs w:val="22"/>
          <w:lang w:val="uk-UA"/>
        </w:rPr>
        <w:t xml:space="preserve"> </w:t>
      </w:r>
      <w:r>
        <w:rPr>
          <w:rStyle w:val="None"/>
          <w:rFonts w:ascii="Arial" w:hAnsi="Arial" w:cs="Arial"/>
          <w:sz w:val="22"/>
          <w:szCs w:val="22"/>
        </w:rPr>
        <w:t>of</w:t>
      </w:r>
      <w:r w:rsidRPr="009A2DBF">
        <w:rPr>
          <w:rStyle w:val="None"/>
          <w:rFonts w:ascii="Arial" w:hAnsi="Arial" w:cs="Arial"/>
          <w:sz w:val="22"/>
          <w:szCs w:val="22"/>
          <w:lang w:val="uk-UA"/>
        </w:rPr>
        <w:t xml:space="preserve"> </w:t>
      </w:r>
      <w:r>
        <w:rPr>
          <w:rStyle w:val="None"/>
          <w:rFonts w:ascii="Arial" w:hAnsi="Arial" w:cs="Arial"/>
          <w:sz w:val="22"/>
          <w:szCs w:val="22"/>
        </w:rPr>
        <w:t>guilty</w:t>
      </w:r>
      <w:r w:rsidRPr="009A2DBF">
        <w:rPr>
          <w:rStyle w:val="None"/>
          <w:rFonts w:ascii="Arial" w:hAnsi="Arial" w:cs="Arial"/>
          <w:sz w:val="22"/>
          <w:szCs w:val="22"/>
          <w:lang w:val="uk-UA"/>
        </w:rPr>
        <w:t xml:space="preserve"> </w:t>
      </w:r>
      <w:r>
        <w:rPr>
          <w:rStyle w:val="None"/>
          <w:rFonts w:ascii="Arial" w:hAnsi="Arial" w:cs="Arial"/>
          <w:sz w:val="22"/>
          <w:szCs w:val="22"/>
        </w:rPr>
        <w:t>persons</w:t>
      </w:r>
      <w:r w:rsidRPr="009A2DBF">
        <w:rPr>
          <w:rStyle w:val="None"/>
          <w:rFonts w:ascii="Arial" w:hAnsi="Arial" w:cs="Arial"/>
          <w:sz w:val="22"/>
          <w:szCs w:val="22"/>
          <w:lang w:val="uk-UA"/>
        </w:rPr>
        <w:t xml:space="preserve"> </w:t>
      </w:r>
      <w:r>
        <w:rPr>
          <w:rStyle w:val="None"/>
          <w:rFonts w:ascii="Arial" w:hAnsi="Arial" w:cs="Arial"/>
          <w:sz w:val="22"/>
          <w:szCs w:val="22"/>
        </w:rPr>
        <w:t>and</w:t>
      </w:r>
      <w:r w:rsidRPr="009A2DBF">
        <w:rPr>
          <w:rStyle w:val="None"/>
          <w:rFonts w:ascii="Arial" w:hAnsi="Arial" w:cs="Arial"/>
          <w:sz w:val="22"/>
          <w:szCs w:val="22"/>
          <w:lang w:val="uk-UA"/>
        </w:rPr>
        <w:t xml:space="preserve"> </w:t>
      </w:r>
      <w:r>
        <w:rPr>
          <w:rStyle w:val="None"/>
          <w:rFonts w:ascii="Arial" w:hAnsi="Arial" w:cs="Arial"/>
          <w:sz w:val="22"/>
          <w:szCs w:val="22"/>
        </w:rPr>
        <w:t>further</w:t>
      </w:r>
      <w:r w:rsidRPr="009A2DBF">
        <w:rPr>
          <w:rStyle w:val="None"/>
          <w:rFonts w:ascii="Arial" w:hAnsi="Arial" w:cs="Arial"/>
          <w:sz w:val="22"/>
          <w:szCs w:val="22"/>
          <w:lang w:val="uk-UA"/>
        </w:rPr>
        <w:t xml:space="preserve"> </w:t>
      </w:r>
      <w:r>
        <w:rPr>
          <w:rStyle w:val="None"/>
          <w:rFonts w:ascii="Arial" w:hAnsi="Arial" w:cs="Arial"/>
          <w:sz w:val="22"/>
          <w:szCs w:val="22"/>
        </w:rPr>
        <w:t>recovery</w:t>
      </w:r>
      <w:r w:rsidRPr="009A2DBF">
        <w:rPr>
          <w:rStyle w:val="None"/>
          <w:rFonts w:ascii="Arial" w:hAnsi="Arial" w:cs="Arial"/>
          <w:sz w:val="22"/>
          <w:szCs w:val="22"/>
          <w:lang w:val="uk-UA"/>
        </w:rPr>
        <w:t xml:space="preserve"> </w:t>
      </w:r>
      <w:r>
        <w:rPr>
          <w:rStyle w:val="None"/>
          <w:rFonts w:ascii="Arial" w:hAnsi="Arial" w:cs="Arial"/>
          <w:sz w:val="22"/>
          <w:szCs w:val="22"/>
        </w:rPr>
        <w:t>of</w:t>
      </w:r>
      <w:r w:rsidRPr="009A2DBF">
        <w:rPr>
          <w:rStyle w:val="None"/>
          <w:rFonts w:ascii="Arial" w:hAnsi="Arial" w:cs="Arial"/>
          <w:sz w:val="22"/>
          <w:szCs w:val="22"/>
          <w:lang w:val="uk-UA"/>
        </w:rPr>
        <w:t xml:space="preserve"> </w:t>
      </w:r>
      <w:r>
        <w:rPr>
          <w:rStyle w:val="None"/>
          <w:rFonts w:ascii="Arial" w:hAnsi="Arial" w:cs="Arial"/>
          <w:sz w:val="22"/>
          <w:szCs w:val="22"/>
        </w:rPr>
        <w:t>the</w:t>
      </w:r>
      <w:r w:rsidRPr="009A2DBF">
        <w:rPr>
          <w:rStyle w:val="None"/>
          <w:rFonts w:ascii="Arial" w:hAnsi="Arial" w:cs="Arial"/>
          <w:sz w:val="22"/>
          <w:szCs w:val="22"/>
          <w:lang w:val="uk-UA"/>
        </w:rPr>
        <w:t xml:space="preserve"> </w:t>
      </w:r>
      <w:r>
        <w:rPr>
          <w:rStyle w:val="None"/>
          <w:rFonts w:ascii="Arial" w:hAnsi="Arial" w:cs="Arial"/>
          <w:sz w:val="22"/>
          <w:szCs w:val="22"/>
        </w:rPr>
        <w:t>real</w:t>
      </w:r>
      <w:r w:rsidRPr="009A2DBF">
        <w:rPr>
          <w:rStyle w:val="None"/>
          <w:rFonts w:ascii="Arial" w:hAnsi="Arial" w:cs="Arial"/>
          <w:sz w:val="22"/>
          <w:szCs w:val="22"/>
          <w:lang w:val="uk-UA"/>
        </w:rPr>
        <w:t xml:space="preserve"> </w:t>
      </w:r>
      <w:r>
        <w:rPr>
          <w:rStyle w:val="None"/>
          <w:rFonts w:ascii="Arial" w:hAnsi="Arial" w:cs="Arial"/>
          <w:sz w:val="22"/>
          <w:szCs w:val="22"/>
        </w:rPr>
        <w:t>amount</w:t>
      </w:r>
      <w:r w:rsidRPr="009A2DBF">
        <w:rPr>
          <w:rStyle w:val="None"/>
          <w:rFonts w:ascii="Arial" w:hAnsi="Arial" w:cs="Arial"/>
          <w:sz w:val="22"/>
          <w:szCs w:val="22"/>
          <w:lang w:val="uk-UA"/>
        </w:rPr>
        <w:t xml:space="preserve"> </w:t>
      </w:r>
      <w:r>
        <w:rPr>
          <w:rStyle w:val="None"/>
          <w:rFonts w:ascii="Arial" w:hAnsi="Arial" w:cs="Arial"/>
          <w:sz w:val="22"/>
          <w:szCs w:val="22"/>
        </w:rPr>
        <w:t>of damages</w:t>
      </w:r>
      <w:r w:rsidR="00E31F42" w:rsidRPr="00100402">
        <w:rPr>
          <w:rStyle w:val="None"/>
          <w:rFonts w:ascii="Arial" w:hAnsi="Arial" w:cs="Arial"/>
          <w:sz w:val="22"/>
          <w:szCs w:val="22"/>
          <w:lang w:val="uk-UA"/>
        </w:rPr>
        <w:t>.</w:t>
      </w:r>
    </w:p>
    <w:p w:rsidR="009A2DBF" w:rsidRDefault="009A2DBF"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Distribution</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of</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funds</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recovered</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as</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damages</w:t>
      </w:r>
      <w:r w:rsidRPr="009A2DBF">
        <w:rPr>
          <w:rStyle w:val="None"/>
          <w:rFonts w:ascii="Arial" w:hAnsi="Arial" w:cs="Arial"/>
          <w:i/>
          <w:iCs/>
          <w:sz w:val="22"/>
          <w:szCs w:val="22"/>
          <w:u w:val="single"/>
          <w:lang w:val="uk-UA"/>
        </w:rPr>
        <w:t xml:space="preserve"> </w:t>
      </w:r>
      <w:r>
        <w:rPr>
          <w:rStyle w:val="None"/>
          <w:rFonts w:ascii="Arial" w:hAnsi="Arial" w:cs="Arial"/>
          <w:i/>
          <w:iCs/>
          <w:sz w:val="22"/>
          <w:szCs w:val="22"/>
          <w:u w:val="single"/>
        </w:rPr>
        <w:t xml:space="preserve">for the restoration of the environment </w:t>
      </w:r>
      <w:r w:rsidR="00E31F42" w:rsidRPr="00100402">
        <w:rPr>
          <w:rStyle w:val="None"/>
          <w:rFonts w:ascii="Arial" w:hAnsi="Arial" w:cs="Arial"/>
          <w:i/>
          <w:iCs/>
          <w:sz w:val="22"/>
          <w:szCs w:val="22"/>
          <w:u w:val="single"/>
          <w:lang w:val="uk-UA"/>
        </w:rPr>
        <w:t xml:space="preserve"> </w:t>
      </w:r>
    </w:p>
    <w:p w:rsidR="00E31F42" w:rsidRPr="00100402" w:rsidRDefault="009A2DBF"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31F42" w:rsidRPr="001A2835" w:rsidRDefault="00D30373" w:rsidP="00E31F42">
      <w:pPr>
        <w:pStyle w:val="Body"/>
        <w:pBdr>
          <w:top w:val="none" w:sz="0" w:space="0" w:color="auto"/>
          <w:left w:val="none" w:sz="0" w:space="0" w:color="auto"/>
          <w:bottom w:val="none" w:sz="0" w:space="0" w:color="auto"/>
          <w:right w:val="none" w:sz="0" w:space="0" w:color="auto"/>
          <w:bar w:val="none" w:sz="0" w:color="auto"/>
        </w:pBdr>
        <w:spacing w:after="120"/>
        <w:jc w:val="both"/>
        <w:rPr>
          <w:lang w:val="en"/>
        </w:rPr>
      </w:pPr>
      <w:r w:rsidRPr="001A2835">
        <w:rPr>
          <w:rStyle w:val="None"/>
          <w:rFonts w:ascii="Arial" w:hAnsi="Arial" w:cs="Arial"/>
          <w:sz w:val="22"/>
          <w:szCs w:val="22"/>
        </w:rPr>
        <w:t>Nowadays the funds collected for causing damage to the environment are allocated to a v</w:t>
      </w:r>
      <w:r w:rsidR="00042BC3" w:rsidRPr="001A2835">
        <w:rPr>
          <w:rStyle w:val="None"/>
          <w:rFonts w:ascii="Arial" w:hAnsi="Arial" w:cs="Arial"/>
          <w:sz w:val="22"/>
          <w:szCs w:val="22"/>
        </w:rPr>
        <w:t>ariety of activities, and not all of them are related to the protection of the environment</w:t>
      </w:r>
      <w:r w:rsidRPr="001A2835">
        <w:rPr>
          <w:rStyle w:val="None"/>
          <w:rFonts w:ascii="Arial" w:hAnsi="Arial" w:cs="Arial"/>
          <w:sz w:val="22"/>
          <w:szCs w:val="22"/>
        </w:rPr>
        <w:t>. According to the proposed change, the funds received from penalt</w:t>
      </w:r>
      <w:r w:rsidR="004F5B41">
        <w:rPr>
          <w:rStyle w:val="None"/>
          <w:rFonts w:ascii="Arial" w:hAnsi="Arial" w:cs="Arial"/>
          <w:sz w:val="22"/>
          <w:szCs w:val="22"/>
        </w:rPr>
        <w:t>ies from the perpetrators responsible for the</w:t>
      </w:r>
      <w:r w:rsidRPr="001A2835">
        <w:rPr>
          <w:rStyle w:val="None"/>
          <w:rFonts w:ascii="Arial" w:hAnsi="Arial" w:cs="Arial"/>
          <w:sz w:val="22"/>
          <w:szCs w:val="22"/>
        </w:rPr>
        <w:t xml:space="preserve"> environmental damage, will be directed to elimi</w:t>
      </w:r>
      <w:r w:rsidR="001A2835" w:rsidRPr="001A2835">
        <w:rPr>
          <w:rStyle w:val="None"/>
          <w:rFonts w:ascii="Arial" w:hAnsi="Arial" w:cs="Arial"/>
          <w:sz w:val="22"/>
          <w:szCs w:val="22"/>
        </w:rPr>
        <w:t>nate the damage, to maximum restoration of the condition</w:t>
      </w:r>
      <w:r w:rsidRPr="001A2835">
        <w:rPr>
          <w:rStyle w:val="None"/>
          <w:rFonts w:ascii="Arial" w:hAnsi="Arial" w:cs="Arial"/>
          <w:sz w:val="22"/>
          <w:szCs w:val="22"/>
        </w:rPr>
        <w:t xml:space="preserve"> of the environment that existed before the negative impact, on the application of appropriate environmental measures. In particular, if </w:t>
      </w:r>
      <w:r w:rsidR="001A2835" w:rsidRPr="001A2835">
        <w:rPr>
          <w:rStyle w:val="None"/>
          <w:rFonts w:ascii="Arial" w:hAnsi="Arial" w:cs="Arial"/>
          <w:sz w:val="22"/>
          <w:szCs w:val="22"/>
        </w:rPr>
        <w:t xml:space="preserve">the </w:t>
      </w:r>
      <w:r w:rsidRPr="001A2835">
        <w:rPr>
          <w:rStyle w:val="None"/>
          <w:rFonts w:ascii="Arial" w:hAnsi="Arial" w:cs="Arial"/>
          <w:sz w:val="22"/>
          <w:szCs w:val="22"/>
        </w:rPr>
        <w:t>damage was caused as a result of illegal felling</w:t>
      </w:r>
      <w:r w:rsidR="001A2835" w:rsidRPr="001A2835">
        <w:rPr>
          <w:rStyle w:val="None"/>
          <w:rFonts w:ascii="Arial" w:hAnsi="Arial" w:cs="Arial"/>
          <w:sz w:val="22"/>
          <w:szCs w:val="22"/>
        </w:rPr>
        <w:t xml:space="preserve"> of trees, the penalties recovered will be allocated</w:t>
      </w:r>
      <w:r w:rsidRPr="001A2835">
        <w:rPr>
          <w:rStyle w:val="None"/>
          <w:rFonts w:ascii="Arial" w:hAnsi="Arial" w:cs="Arial"/>
          <w:sz w:val="22"/>
          <w:szCs w:val="22"/>
        </w:rPr>
        <w:t xml:space="preserve"> to the planting of new trees, whe</w:t>
      </w:r>
      <w:r w:rsidR="001A2835" w:rsidRPr="001A2835">
        <w:rPr>
          <w:rStyle w:val="None"/>
          <w:rFonts w:ascii="Arial" w:hAnsi="Arial" w:cs="Arial"/>
          <w:sz w:val="22"/>
          <w:szCs w:val="22"/>
        </w:rPr>
        <w:t>re possible, at the place where the</w:t>
      </w:r>
      <w:r w:rsidRPr="001A2835">
        <w:rPr>
          <w:rStyle w:val="None"/>
          <w:rFonts w:ascii="Arial" w:hAnsi="Arial" w:cs="Arial"/>
          <w:sz w:val="22"/>
          <w:szCs w:val="22"/>
        </w:rPr>
        <w:t xml:space="preserve"> violation</w:t>
      </w:r>
      <w:r w:rsidR="001A2835" w:rsidRPr="001A2835">
        <w:rPr>
          <w:rStyle w:val="None"/>
          <w:rFonts w:ascii="Arial" w:hAnsi="Arial" w:cs="Arial"/>
          <w:sz w:val="22"/>
          <w:szCs w:val="22"/>
        </w:rPr>
        <w:t xml:space="preserve"> took place</w:t>
      </w:r>
      <w:r w:rsidR="00E31F42" w:rsidRPr="001A2835">
        <w:rPr>
          <w:lang w:val="en"/>
        </w:rPr>
        <w:t xml:space="preserve">. </w:t>
      </w:r>
    </w:p>
    <w:p w:rsidR="00E31F42" w:rsidRPr="00100402" w:rsidRDefault="001A283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1A2835" w:rsidRDefault="001A283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1A2835">
        <w:rPr>
          <w:rStyle w:val="None"/>
          <w:rFonts w:ascii="Arial" w:hAnsi="Arial" w:cs="Arial"/>
          <w:sz w:val="22"/>
          <w:szCs w:val="22"/>
        </w:rPr>
        <w:t xml:space="preserve">Drafting and amending tax legislation, drafting and adopting a regulatory and legal act on the use of funds received through fines and </w:t>
      </w:r>
      <w:r w:rsidR="004F5B41" w:rsidRPr="001A2835">
        <w:rPr>
          <w:rStyle w:val="None"/>
          <w:rFonts w:ascii="Arial" w:hAnsi="Arial" w:cs="Arial"/>
          <w:sz w:val="22"/>
          <w:szCs w:val="22"/>
        </w:rPr>
        <w:t>compensations</w:t>
      </w:r>
      <w:r w:rsidRPr="001A2835">
        <w:rPr>
          <w:rStyle w:val="None"/>
          <w:rFonts w:ascii="Arial" w:hAnsi="Arial" w:cs="Arial"/>
          <w:sz w:val="22"/>
          <w:szCs w:val="22"/>
        </w:rPr>
        <w:t xml:space="preserve"> for violation of environmental legislation for the environmental damage</w:t>
      </w:r>
      <w:r w:rsidR="00E31F42" w:rsidRPr="001A2835">
        <w:rPr>
          <w:rStyle w:val="None"/>
          <w:rFonts w:ascii="Arial" w:hAnsi="Arial" w:cs="Arial"/>
          <w:sz w:val="22"/>
          <w:szCs w:val="22"/>
        </w:rPr>
        <w:t>.</w:t>
      </w:r>
    </w:p>
    <w:p w:rsidR="00E31F42" w:rsidRPr="00100402" w:rsidRDefault="001A283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 qualitative changes</w:t>
      </w:r>
      <w:r w:rsidR="00E31F42" w:rsidRPr="00100402">
        <w:rPr>
          <w:rStyle w:val="None"/>
          <w:rFonts w:ascii="Arial" w:hAnsi="Arial" w:cs="Arial"/>
          <w:i/>
          <w:iCs/>
          <w:sz w:val="22"/>
          <w:szCs w:val="22"/>
          <w:lang w:val="uk-UA"/>
        </w:rPr>
        <w:t>:</w:t>
      </w:r>
    </w:p>
    <w:p w:rsidR="00E31F42" w:rsidRPr="001A2835" w:rsidRDefault="001A283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1A2835">
        <w:rPr>
          <w:rStyle w:val="None"/>
          <w:rFonts w:ascii="Arial" w:hAnsi="Arial" w:cs="Arial"/>
          <w:sz w:val="22"/>
          <w:szCs w:val="22"/>
        </w:rPr>
        <w:t>The transfer of funds collected as compensation for damage to the environment will contribute to the restoration of the environmental elements and maximum elimination of the consequences of environmental pollution. This, in its turn, will improve the environment, public welfare and public health</w:t>
      </w:r>
      <w:r w:rsidR="00E31F42" w:rsidRPr="001A2835">
        <w:rPr>
          <w:rStyle w:val="None"/>
          <w:rFonts w:ascii="Arial" w:hAnsi="Arial" w:cs="Arial"/>
          <w:sz w:val="22"/>
          <w:szCs w:val="22"/>
        </w:rPr>
        <w:t xml:space="preserve">. </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p>
    <w:p w:rsidR="00E31F42" w:rsidRPr="00311339" w:rsidRDefault="001A2835" w:rsidP="00E31F42">
      <w:pPr>
        <w:pStyle w:val="Heading2"/>
        <w:pBdr>
          <w:top w:val="none" w:sz="0" w:space="0" w:color="auto"/>
          <w:left w:val="none" w:sz="0" w:space="0" w:color="auto"/>
          <w:bottom w:val="none" w:sz="0" w:space="0" w:color="auto"/>
          <w:right w:val="none" w:sz="0" w:space="0" w:color="auto"/>
          <w:bar w:val="none" w:sz="0" w:color="auto"/>
        </w:pBdr>
        <w:spacing w:before="0" w:after="120"/>
        <w:rPr>
          <w:rFonts w:ascii="Arial" w:hAnsi="Arial" w:cs="Arial"/>
          <w:b/>
          <w:color w:val="000000"/>
          <w:sz w:val="22"/>
          <w:szCs w:val="22"/>
        </w:rPr>
      </w:pPr>
      <w:bookmarkStart w:id="30" w:name="_Toc14"/>
      <w:bookmarkStart w:id="31" w:name="_Toc502306650"/>
      <w:r>
        <w:rPr>
          <w:rFonts w:ascii="Arial" w:hAnsi="Arial" w:cs="Arial"/>
          <w:b/>
          <w:color w:val="000000"/>
          <w:sz w:val="22"/>
          <w:szCs w:val="22"/>
        </w:rPr>
        <w:t>Option</w:t>
      </w:r>
      <w:r w:rsidR="00311339">
        <w:rPr>
          <w:rFonts w:ascii="Arial" w:hAnsi="Arial" w:cs="Arial"/>
          <w:b/>
          <w:color w:val="000000"/>
          <w:sz w:val="22"/>
          <w:szCs w:val="22"/>
          <w:lang w:val="uk-UA"/>
        </w:rPr>
        <w:t xml:space="preserve"> 4. </w:t>
      </w:r>
      <w:r w:rsidR="00311339">
        <w:rPr>
          <w:rFonts w:ascii="Arial" w:hAnsi="Arial" w:cs="Arial"/>
          <w:b/>
          <w:color w:val="000000"/>
          <w:sz w:val="22"/>
          <w:szCs w:val="22"/>
        </w:rPr>
        <w:t>To introduce partial changes to the existing institute of environmental liability</w:t>
      </w:r>
      <w:bookmarkEnd w:id="30"/>
      <w:bookmarkEnd w:id="31"/>
    </w:p>
    <w:p w:rsidR="00E31F42" w:rsidRPr="00311339" w:rsidRDefault="00311339"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Increasing sanctions for environmental offences</w:t>
      </w:r>
    </w:p>
    <w:p w:rsidR="00E31F42" w:rsidRPr="00311339" w:rsidRDefault="00311339"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Improving the mechanism of calculating damages</w:t>
      </w:r>
    </w:p>
    <w:p w:rsidR="00E31F42" w:rsidRPr="00311339" w:rsidRDefault="00311339"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Distributing</w:t>
      </w:r>
      <w:r w:rsidRPr="00311339">
        <w:rPr>
          <w:rStyle w:val="None"/>
          <w:rFonts w:ascii="Arial" w:hAnsi="Arial" w:cs="Arial"/>
          <w:i/>
          <w:iCs/>
          <w:sz w:val="22"/>
          <w:szCs w:val="22"/>
          <w:u w:val="single"/>
        </w:rPr>
        <w:t xml:space="preserve"> </w:t>
      </w:r>
      <w:r>
        <w:rPr>
          <w:rStyle w:val="None"/>
          <w:rFonts w:ascii="Arial" w:hAnsi="Arial" w:cs="Arial"/>
          <w:i/>
          <w:iCs/>
          <w:sz w:val="22"/>
          <w:szCs w:val="22"/>
          <w:u w:val="single"/>
        </w:rPr>
        <w:t>funds obtained as damage compensation for environmental restoration</w:t>
      </w:r>
      <w:r w:rsidR="00E31F42" w:rsidRPr="00100402">
        <w:rPr>
          <w:rStyle w:val="None"/>
          <w:rFonts w:ascii="Arial" w:hAnsi="Arial" w:cs="Arial"/>
          <w:i/>
          <w:iCs/>
          <w:sz w:val="22"/>
          <w:szCs w:val="22"/>
          <w:u w:val="single"/>
          <w:lang w:val="uk-UA"/>
        </w:rPr>
        <w:t xml:space="preserve">, </w:t>
      </w:r>
      <w:r>
        <w:rPr>
          <w:rStyle w:val="None"/>
          <w:rFonts w:ascii="Arial" w:hAnsi="Arial" w:cs="Arial"/>
          <w:sz w:val="22"/>
          <w:szCs w:val="22"/>
          <w:u w:val="single"/>
        </w:rPr>
        <w:t>as well as</w:t>
      </w:r>
    </w:p>
    <w:p w:rsidR="00E31F42" w:rsidRPr="00311339" w:rsidRDefault="00311339"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Extending the list of illegal actions in the field of environment protection</w:t>
      </w:r>
    </w:p>
    <w:p w:rsidR="00E31F42" w:rsidRPr="00100402" w:rsidRDefault="00311339"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31F42" w:rsidRPr="00100402" w:rsidRDefault="00AC4A8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sidRPr="00E62327">
        <w:rPr>
          <w:rStyle w:val="None"/>
          <w:rFonts w:ascii="Arial" w:hAnsi="Arial" w:cs="Arial"/>
          <w:sz w:val="22"/>
          <w:szCs w:val="22"/>
        </w:rPr>
        <w:t>Nowadays not all the actions in Ukraine that cause environmental damage and violate environmental norms are considered as offenses. Therefore, although a person violates environmental norms, s/he can not be brought to administrative or criminal responsibility. The proposed change envisages expanding the list of unlawful acts in the field of environmental protection, for the commission of which there should be administrative or criminal liability</w:t>
      </w:r>
      <w:r w:rsidR="00E31F42" w:rsidRPr="00100402">
        <w:rPr>
          <w:rStyle w:val="None"/>
          <w:rFonts w:ascii="Arial" w:hAnsi="Arial" w:cs="Arial"/>
          <w:sz w:val="22"/>
          <w:szCs w:val="22"/>
          <w:lang w:val="uk-UA"/>
        </w:rPr>
        <w:t>.</w:t>
      </w:r>
    </w:p>
    <w:p w:rsidR="00E31F42" w:rsidRPr="00100402" w:rsidRDefault="00AC4A8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100402" w:rsidRDefault="00AC4A8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Drafting</w:t>
      </w:r>
      <w:r w:rsidRPr="00AC4A8E">
        <w:rPr>
          <w:rStyle w:val="None"/>
          <w:rFonts w:ascii="Arial" w:hAnsi="Arial" w:cs="Arial"/>
          <w:sz w:val="22"/>
          <w:szCs w:val="22"/>
          <w:lang w:val="uk-UA"/>
        </w:rPr>
        <w:t xml:space="preserve"> </w:t>
      </w:r>
      <w:r>
        <w:rPr>
          <w:rStyle w:val="None"/>
          <w:rFonts w:ascii="Arial" w:hAnsi="Arial" w:cs="Arial"/>
          <w:sz w:val="22"/>
          <w:szCs w:val="22"/>
        </w:rPr>
        <w:t>and</w:t>
      </w:r>
      <w:r w:rsidRPr="00AC4A8E">
        <w:rPr>
          <w:rStyle w:val="None"/>
          <w:rFonts w:ascii="Arial" w:hAnsi="Arial" w:cs="Arial"/>
          <w:sz w:val="22"/>
          <w:szCs w:val="22"/>
          <w:lang w:val="uk-UA"/>
        </w:rPr>
        <w:t xml:space="preserve"> </w:t>
      </w:r>
      <w:r>
        <w:rPr>
          <w:rStyle w:val="None"/>
          <w:rFonts w:ascii="Arial" w:hAnsi="Arial" w:cs="Arial"/>
          <w:sz w:val="22"/>
          <w:szCs w:val="22"/>
        </w:rPr>
        <w:t>adoption</w:t>
      </w:r>
      <w:r w:rsidRPr="00AC4A8E">
        <w:rPr>
          <w:rStyle w:val="None"/>
          <w:rFonts w:ascii="Arial" w:hAnsi="Arial" w:cs="Arial"/>
          <w:sz w:val="22"/>
          <w:szCs w:val="22"/>
          <w:lang w:val="uk-UA"/>
        </w:rPr>
        <w:t xml:space="preserve"> </w:t>
      </w:r>
      <w:r>
        <w:rPr>
          <w:rStyle w:val="None"/>
          <w:rFonts w:ascii="Arial" w:hAnsi="Arial" w:cs="Arial"/>
          <w:sz w:val="22"/>
          <w:szCs w:val="22"/>
        </w:rPr>
        <w:t>of</w:t>
      </w:r>
      <w:r w:rsidRPr="00AC4A8E">
        <w:rPr>
          <w:rStyle w:val="None"/>
          <w:rFonts w:ascii="Arial" w:hAnsi="Arial" w:cs="Arial"/>
          <w:sz w:val="22"/>
          <w:szCs w:val="22"/>
          <w:lang w:val="uk-UA"/>
        </w:rPr>
        <w:t xml:space="preserve"> </w:t>
      </w:r>
      <w:r>
        <w:rPr>
          <w:rStyle w:val="None"/>
          <w:rFonts w:ascii="Arial" w:hAnsi="Arial" w:cs="Arial"/>
          <w:sz w:val="22"/>
          <w:szCs w:val="22"/>
        </w:rPr>
        <w:t>normative</w:t>
      </w:r>
      <w:r w:rsidRPr="00AC4A8E">
        <w:rPr>
          <w:rStyle w:val="None"/>
          <w:rFonts w:ascii="Arial" w:hAnsi="Arial" w:cs="Arial"/>
          <w:sz w:val="22"/>
          <w:szCs w:val="22"/>
          <w:lang w:val="uk-UA"/>
        </w:rPr>
        <w:t xml:space="preserve"> </w:t>
      </w:r>
      <w:r>
        <w:rPr>
          <w:rStyle w:val="None"/>
          <w:rFonts w:ascii="Arial" w:hAnsi="Arial" w:cs="Arial"/>
          <w:sz w:val="22"/>
          <w:szCs w:val="22"/>
        </w:rPr>
        <w:t>and</w:t>
      </w:r>
      <w:r w:rsidRPr="00AC4A8E">
        <w:rPr>
          <w:rStyle w:val="None"/>
          <w:rFonts w:ascii="Arial" w:hAnsi="Arial" w:cs="Arial"/>
          <w:sz w:val="22"/>
          <w:szCs w:val="22"/>
          <w:lang w:val="uk-UA"/>
        </w:rPr>
        <w:t xml:space="preserve"> </w:t>
      </w:r>
      <w:r>
        <w:rPr>
          <w:rStyle w:val="None"/>
          <w:rFonts w:ascii="Arial" w:hAnsi="Arial" w:cs="Arial"/>
          <w:sz w:val="22"/>
          <w:szCs w:val="22"/>
        </w:rPr>
        <w:t>regulatory</w:t>
      </w:r>
      <w:r w:rsidRPr="00AC4A8E">
        <w:rPr>
          <w:rStyle w:val="None"/>
          <w:rFonts w:ascii="Arial" w:hAnsi="Arial" w:cs="Arial"/>
          <w:sz w:val="22"/>
          <w:szCs w:val="22"/>
          <w:lang w:val="uk-UA"/>
        </w:rPr>
        <w:t xml:space="preserve"> </w:t>
      </w:r>
      <w:r>
        <w:rPr>
          <w:rStyle w:val="None"/>
          <w:rFonts w:ascii="Arial" w:hAnsi="Arial" w:cs="Arial"/>
          <w:sz w:val="22"/>
          <w:szCs w:val="22"/>
        </w:rPr>
        <w:t>acts</w:t>
      </w:r>
      <w:r w:rsidRPr="00AC4A8E">
        <w:rPr>
          <w:rStyle w:val="None"/>
          <w:rFonts w:ascii="Arial" w:hAnsi="Arial" w:cs="Arial"/>
          <w:sz w:val="22"/>
          <w:szCs w:val="22"/>
          <w:lang w:val="uk-UA"/>
        </w:rPr>
        <w:t xml:space="preserve"> </w:t>
      </w:r>
      <w:r>
        <w:rPr>
          <w:rStyle w:val="None"/>
          <w:rFonts w:ascii="Arial" w:hAnsi="Arial" w:cs="Arial"/>
          <w:sz w:val="22"/>
          <w:szCs w:val="22"/>
        </w:rPr>
        <w:t>on</w:t>
      </w:r>
      <w:r w:rsidRPr="00AC4A8E">
        <w:rPr>
          <w:rStyle w:val="None"/>
          <w:rFonts w:ascii="Arial" w:hAnsi="Arial" w:cs="Arial"/>
          <w:sz w:val="22"/>
          <w:szCs w:val="22"/>
          <w:lang w:val="uk-UA"/>
        </w:rPr>
        <w:t xml:space="preserve"> </w:t>
      </w:r>
      <w:r>
        <w:rPr>
          <w:rStyle w:val="None"/>
          <w:rFonts w:ascii="Arial" w:hAnsi="Arial" w:cs="Arial"/>
          <w:sz w:val="22"/>
          <w:szCs w:val="22"/>
        </w:rPr>
        <w:t>criminalization</w:t>
      </w:r>
      <w:r w:rsidRPr="00AC4A8E">
        <w:rPr>
          <w:rStyle w:val="None"/>
          <w:rFonts w:ascii="Arial" w:hAnsi="Arial" w:cs="Arial"/>
          <w:sz w:val="22"/>
          <w:szCs w:val="22"/>
          <w:lang w:val="uk-UA"/>
        </w:rPr>
        <w:t xml:space="preserve"> </w:t>
      </w:r>
      <w:r>
        <w:rPr>
          <w:rStyle w:val="None"/>
          <w:rFonts w:ascii="Arial" w:hAnsi="Arial" w:cs="Arial"/>
          <w:sz w:val="22"/>
          <w:szCs w:val="22"/>
        </w:rPr>
        <w:t>of</w:t>
      </w:r>
      <w:r w:rsidRPr="00AC4A8E">
        <w:rPr>
          <w:rStyle w:val="None"/>
          <w:rFonts w:ascii="Arial" w:hAnsi="Arial" w:cs="Arial"/>
          <w:sz w:val="22"/>
          <w:szCs w:val="22"/>
          <w:lang w:val="uk-UA"/>
        </w:rPr>
        <w:t xml:space="preserve"> </w:t>
      </w:r>
      <w:r>
        <w:rPr>
          <w:rStyle w:val="None"/>
          <w:rFonts w:ascii="Arial" w:hAnsi="Arial" w:cs="Arial"/>
          <w:sz w:val="22"/>
          <w:szCs w:val="22"/>
        </w:rPr>
        <w:t>certain</w:t>
      </w:r>
      <w:r w:rsidRPr="00AC4A8E">
        <w:rPr>
          <w:rStyle w:val="None"/>
          <w:rFonts w:ascii="Arial" w:hAnsi="Arial" w:cs="Arial"/>
          <w:sz w:val="22"/>
          <w:szCs w:val="22"/>
          <w:lang w:val="uk-UA"/>
        </w:rPr>
        <w:t xml:space="preserve"> </w:t>
      </w:r>
      <w:r>
        <w:rPr>
          <w:rStyle w:val="None"/>
          <w:rFonts w:ascii="Arial" w:hAnsi="Arial" w:cs="Arial"/>
          <w:sz w:val="22"/>
          <w:szCs w:val="22"/>
        </w:rPr>
        <w:t>types</w:t>
      </w:r>
      <w:r w:rsidRPr="00AC4A8E">
        <w:rPr>
          <w:rStyle w:val="None"/>
          <w:rFonts w:ascii="Arial" w:hAnsi="Arial" w:cs="Arial"/>
          <w:sz w:val="22"/>
          <w:szCs w:val="22"/>
          <w:lang w:val="uk-UA"/>
        </w:rPr>
        <w:t xml:space="preserve"> </w:t>
      </w:r>
      <w:r>
        <w:rPr>
          <w:rStyle w:val="None"/>
          <w:rFonts w:ascii="Arial" w:hAnsi="Arial" w:cs="Arial"/>
          <w:sz w:val="22"/>
          <w:szCs w:val="22"/>
        </w:rPr>
        <w:t>of</w:t>
      </w:r>
      <w:r w:rsidRPr="00AC4A8E">
        <w:rPr>
          <w:rStyle w:val="None"/>
          <w:rFonts w:ascii="Arial" w:hAnsi="Arial" w:cs="Arial"/>
          <w:sz w:val="22"/>
          <w:szCs w:val="22"/>
          <w:lang w:val="uk-UA"/>
        </w:rPr>
        <w:t xml:space="preserve"> </w:t>
      </w:r>
      <w:r>
        <w:rPr>
          <w:rStyle w:val="None"/>
          <w:rFonts w:ascii="Arial" w:hAnsi="Arial" w:cs="Arial"/>
          <w:sz w:val="22"/>
          <w:szCs w:val="22"/>
        </w:rPr>
        <w:t>actions</w:t>
      </w:r>
      <w:r w:rsidRPr="00AC4A8E">
        <w:rPr>
          <w:rStyle w:val="None"/>
          <w:rFonts w:ascii="Arial" w:hAnsi="Arial" w:cs="Arial"/>
          <w:sz w:val="22"/>
          <w:szCs w:val="22"/>
          <w:lang w:val="uk-UA"/>
        </w:rPr>
        <w:t xml:space="preserve"> </w:t>
      </w:r>
      <w:r>
        <w:rPr>
          <w:rStyle w:val="None"/>
          <w:rFonts w:ascii="Arial" w:hAnsi="Arial" w:cs="Arial"/>
          <w:sz w:val="22"/>
          <w:szCs w:val="22"/>
          <w:lang w:val="uk-UA"/>
        </w:rPr>
        <w:t>(</w:t>
      </w:r>
      <w:r>
        <w:rPr>
          <w:rStyle w:val="None"/>
          <w:rFonts w:ascii="Arial" w:hAnsi="Arial" w:cs="Arial"/>
          <w:sz w:val="22"/>
          <w:szCs w:val="22"/>
        </w:rPr>
        <w:t>amending</w:t>
      </w:r>
      <w:r>
        <w:rPr>
          <w:rStyle w:val="None"/>
          <w:rFonts w:ascii="Arial" w:hAnsi="Arial" w:cs="Arial"/>
          <w:sz w:val="22"/>
          <w:szCs w:val="22"/>
          <w:lang w:val="uk-UA"/>
        </w:rPr>
        <w:t xml:space="preserve"> </w:t>
      </w:r>
      <w:r>
        <w:rPr>
          <w:rStyle w:val="None"/>
          <w:rFonts w:ascii="Arial" w:hAnsi="Arial" w:cs="Arial"/>
          <w:sz w:val="22"/>
          <w:szCs w:val="22"/>
        </w:rPr>
        <w:t>the Criminal Code of Ukraine</w:t>
      </w:r>
      <w:r w:rsidR="00E31F42" w:rsidRPr="00100402">
        <w:rPr>
          <w:rStyle w:val="None"/>
          <w:rFonts w:ascii="Arial" w:hAnsi="Arial" w:cs="Arial"/>
          <w:sz w:val="22"/>
          <w:szCs w:val="22"/>
          <w:lang w:val="uk-UA"/>
        </w:rPr>
        <w:t>)</w:t>
      </w:r>
      <w:r>
        <w:rPr>
          <w:rStyle w:val="None"/>
          <w:rFonts w:ascii="Arial" w:hAnsi="Arial" w:cs="Arial"/>
          <w:sz w:val="22"/>
          <w:szCs w:val="22"/>
          <w:lang w:val="uk-UA"/>
        </w:rPr>
        <w:t xml:space="preserve"> </w:t>
      </w:r>
      <w:r>
        <w:rPr>
          <w:rStyle w:val="None"/>
          <w:rFonts w:ascii="Arial" w:hAnsi="Arial" w:cs="Arial"/>
          <w:sz w:val="22"/>
          <w:szCs w:val="22"/>
        </w:rPr>
        <w:t>and amending the Code of Ukraine on Administrative Offences</w:t>
      </w:r>
      <w:r w:rsidR="00E31F42" w:rsidRPr="00100402">
        <w:rPr>
          <w:rStyle w:val="None"/>
          <w:rFonts w:ascii="Arial" w:hAnsi="Arial" w:cs="Arial"/>
          <w:sz w:val="22"/>
          <w:szCs w:val="22"/>
          <w:lang w:val="uk-UA"/>
        </w:rPr>
        <w:t>.</w:t>
      </w:r>
    </w:p>
    <w:p w:rsidR="00E31F42" w:rsidRPr="00100402" w:rsidRDefault="00AC4A8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 qualitative changes</w:t>
      </w:r>
      <w:r w:rsidR="00E31F42" w:rsidRPr="00100402">
        <w:rPr>
          <w:rStyle w:val="None"/>
          <w:rFonts w:ascii="Arial" w:hAnsi="Arial" w:cs="Arial"/>
          <w:i/>
          <w:iCs/>
          <w:sz w:val="22"/>
          <w:szCs w:val="22"/>
          <w:lang w:val="uk-UA"/>
        </w:rPr>
        <w:t>:</w:t>
      </w:r>
    </w:p>
    <w:p w:rsidR="00E31F42" w:rsidRPr="004F5B41" w:rsidRDefault="00AC4A8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 xml:space="preserve">Adoption of the proposed change will lead to the fact that those who violate environmental norms will bear responsibility for this. This, in its turn, will contribute to the reduction of the negative impact on the environment. Also, </w:t>
      </w:r>
      <w:r w:rsidR="009D4610" w:rsidRPr="004F5B41">
        <w:rPr>
          <w:rStyle w:val="None"/>
          <w:rFonts w:ascii="Arial" w:hAnsi="Arial" w:cs="Arial"/>
          <w:sz w:val="22"/>
          <w:szCs w:val="22"/>
        </w:rPr>
        <w:t xml:space="preserve">these </w:t>
      </w:r>
      <w:r w:rsidRPr="004F5B41">
        <w:rPr>
          <w:rStyle w:val="None"/>
          <w:rFonts w:ascii="Arial" w:hAnsi="Arial" w:cs="Arial"/>
          <w:sz w:val="22"/>
          <w:szCs w:val="22"/>
        </w:rPr>
        <w:t>changes will contribute to the fulfillment of international obligations to protect certain el</w:t>
      </w:r>
      <w:r w:rsidR="009D4610" w:rsidRPr="004F5B41">
        <w:rPr>
          <w:rStyle w:val="None"/>
          <w:rFonts w:ascii="Arial" w:hAnsi="Arial" w:cs="Arial"/>
          <w:sz w:val="22"/>
          <w:szCs w:val="22"/>
        </w:rPr>
        <w:t>ements of the environment and to increasing the environmental awareness</w:t>
      </w:r>
      <w:r w:rsidRPr="004F5B41">
        <w:rPr>
          <w:rStyle w:val="None"/>
          <w:rFonts w:ascii="Arial" w:hAnsi="Arial" w:cs="Arial"/>
          <w:sz w:val="22"/>
          <w:szCs w:val="22"/>
        </w:rPr>
        <w:t xml:space="preserve"> of citizens</w:t>
      </w:r>
      <w:r w:rsidR="00E31F42" w:rsidRPr="004F5B41">
        <w:rPr>
          <w:rStyle w:val="None"/>
          <w:rFonts w:ascii="Arial" w:hAnsi="Arial" w:cs="Arial"/>
          <w:sz w:val="22"/>
          <w:szCs w:val="22"/>
        </w:rPr>
        <w:t>.</w:t>
      </w:r>
    </w:p>
    <w:p w:rsidR="00E31F42" w:rsidRPr="00100402" w:rsidRDefault="00E31F4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p>
    <w:p w:rsidR="00E31F42" w:rsidRPr="003F2545" w:rsidRDefault="009D4610" w:rsidP="00E31F42">
      <w:pPr>
        <w:pStyle w:val="Heading2"/>
        <w:pBdr>
          <w:top w:val="none" w:sz="0" w:space="0" w:color="auto"/>
          <w:left w:val="none" w:sz="0" w:space="0" w:color="auto"/>
          <w:bottom w:val="none" w:sz="0" w:space="0" w:color="auto"/>
          <w:right w:val="none" w:sz="0" w:space="0" w:color="auto"/>
          <w:bar w:val="none" w:sz="0" w:color="auto"/>
        </w:pBdr>
        <w:spacing w:before="0" w:after="120"/>
        <w:jc w:val="both"/>
        <w:rPr>
          <w:rFonts w:ascii="Arial" w:hAnsi="Arial" w:cs="Arial"/>
          <w:b/>
          <w:color w:val="000000"/>
          <w:sz w:val="22"/>
          <w:szCs w:val="22"/>
        </w:rPr>
      </w:pPr>
      <w:bookmarkStart w:id="32" w:name="_Toc15"/>
      <w:bookmarkStart w:id="33" w:name="_Toc502306651"/>
      <w:r>
        <w:rPr>
          <w:rFonts w:ascii="Arial" w:hAnsi="Arial" w:cs="Arial"/>
          <w:b/>
          <w:color w:val="000000"/>
          <w:sz w:val="22"/>
          <w:szCs w:val="22"/>
        </w:rPr>
        <w:t>Option</w:t>
      </w:r>
      <w:r w:rsidR="00E31F42" w:rsidRPr="00100402">
        <w:rPr>
          <w:rFonts w:ascii="Arial" w:hAnsi="Arial" w:cs="Arial"/>
          <w:b/>
          <w:color w:val="000000"/>
          <w:sz w:val="22"/>
          <w:szCs w:val="22"/>
          <w:lang w:val="uk-UA"/>
        </w:rPr>
        <w:t xml:space="preserve"> 5. </w:t>
      </w:r>
      <w:r>
        <w:rPr>
          <w:rFonts w:ascii="Arial" w:hAnsi="Arial" w:cs="Arial"/>
          <w:b/>
          <w:color w:val="000000"/>
          <w:sz w:val="22"/>
          <w:szCs w:val="22"/>
        </w:rPr>
        <w:t>Dramatic</w:t>
      </w:r>
      <w:r w:rsidRPr="003F2545">
        <w:rPr>
          <w:rFonts w:ascii="Arial" w:hAnsi="Arial" w:cs="Arial"/>
          <w:b/>
          <w:color w:val="000000"/>
          <w:sz w:val="22"/>
          <w:szCs w:val="22"/>
          <w:lang w:val="uk-UA"/>
        </w:rPr>
        <w:t xml:space="preserve"> </w:t>
      </w:r>
      <w:r>
        <w:rPr>
          <w:rFonts w:ascii="Arial" w:hAnsi="Arial" w:cs="Arial"/>
          <w:b/>
          <w:color w:val="000000"/>
          <w:sz w:val="22"/>
          <w:szCs w:val="22"/>
        </w:rPr>
        <w:t>changes</w:t>
      </w:r>
      <w:r w:rsidR="003F2545">
        <w:rPr>
          <w:rFonts w:ascii="Arial" w:hAnsi="Arial" w:cs="Arial"/>
          <w:b/>
          <w:color w:val="000000"/>
          <w:sz w:val="22"/>
          <w:szCs w:val="22"/>
          <w:lang w:val="uk-UA"/>
        </w:rPr>
        <w:t xml:space="preserve">: </w:t>
      </w:r>
      <w:r w:rsidR="003F2545">
        <w:rPr>
          <w:rFonts w:ascii="Arial" w:hAnsi="Arial" w:cs="Arial"/>
          <w:b/>
          <w:color w:val="000000"/>
          <w:sz w:val="22"/>
          <w:szCs w:val="22"/>
        </w:rPr>
        <w:t>to</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introduce</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new</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philosophy</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of</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liability</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for</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the</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violation</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of</w:t>
      </w:r>
      <w:r w:rsidR="003F2545" w:rsidRPr="003F2545">
        <w:rPr>
          <w:rFonts w:ascii="Arial" w:hAnsi="Arial" w:cs="Arial"/>
          <w:b/>
          <w:color w:val="000000"/>
          <w:sz w:val="22"/>
          <w:szCs w:val="22"/>
          <w:lang w:val="uk-UA"/>
        </w:rPr>
        <w:t xml:space="preserve"> </w:t>
      </w:r>
      <w:r w:rsidR="003F2545">
        <w:rPr>
          <w:rFonts w:ascii="Arial" w:hAnsi="Arial" w:cs="Arial"/>
          <w:b/>
          <w:color w:val="000000"/>
          <w:sz w:val="22"/>
          <w:szCs w:val="22"/>
        </w:rPr>
        <w:t>nature conservation legislation and damaging the environment</w:t>
      </w:r>
      <w:bookmarkEnd w:id="32"/>
      <w:bookmarkEnd w:id="33"/>
    </w:p>
    <w:p w:rsidR="00E31F42" w:rsidRPr="003F2545" w:rsidRDefault="003F254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Changing the philosophy of liability</w:t>
      </w:r>
    </w:p>
    <w:p w:rsidR="00E31F42" w:rsidRPr="00100402" w:rsidRDefault="003F254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31F42" w:rsidRPr="004F5B41" w:rsidRDefault="003F254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The current philosophy of responsibility in the field of environmental protection does not prevent environmental damage, does not guarantee compliance with environmental norms and does not lead to full compensation of environmental damage. In fact, the current model of responsibility does not fulfill its functions</w:t>
      </w:r>
      <w:r w:rsidR="00E31F42" w:rsidRPr="004F5B41">
        <w:rPr>
          <w:rStyle w:val="None"/>
          <w:rFonts w:ascii="Arial" w:hAnsi="Arial" w:cs="Arial"/>
          <w:sz w:val="22"/>
          <w:szCs w:val="22"/>
        </w:rPr>
        <w:t>.</w:t>
      </w:r>
    </w:p>
    <w:p w:rsidR="00E31F42" w:rsidRPr="004F5B41" w:rsidRDefault="003F2545"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Liability for violation of environmental legislation should encourage compliance with established rules of conduct, prevent violations and damage to the environment. Responsibility must be adequate and proportionate to the offense committed, it must be in line with the damage caused to the environment. In addition</w:t>
      </w:r>
      <w:r w:rsidR="00E306CA" w:rsidRPr="004F5B41">
        <w:rPr>
          <w:rStyle w:val="None"/>
          <w:rFonts w:ascii="Arial" w:hAnsi="Arial" w:cs="Arial"/>
          <w:sz w:val="22"/>
          <w:szCs w:val="22"/>
        </w:rPr>
        <w:t>, funds received</w:t>
      </w:r>
      <w:r w:rsidRPr="004F5B41">
        <w:rPr>
          <w:rStyle w:val="None"/>
          <w:rFonts w:ascii="Arial" w:hAnsi="Arial" w:cs="Arial"/>
          <w:sz w:val="22"/>
          <w:szCs w:val="22"/>
        </w:rPr>
        <w:t xml:space="preserve"> from offenders </w:t>
      </w:r>
      <w:r w:rsidR="00E306CA" w:rsidRPr="004F5B41">
        <w:rPr>
          <w:rStyle w:val="None"/>
          <w:rFonts w:ascii="Arial" w:hAnsi="Arial" w:cs="Arial"/>
          <w:sz w:val="22"/>
          <w:szCs w:val="22"/>
        </w:rPr>
        <w:t xml:space="preserve">to compensate </w:t>
      </w:r>
      <w:r w:rsidR="004F5B41" w:rsidRPr="004F5B41">
        <w:rPr>
          <w:rStyle w:val="None"/>
          <w:rFonts w:ascii="Arial" w:hAnsi="Arial" w:cs="Arial"/>
          <w:sz w:val="22"/>
          <w:szCs w:val="22"/>
        </w:rPr>
        <w:t>the</w:t>
      </w:r>
      <w:r w:rsidR="00E306CA" w:rsidRPr="004F5B41">
        <w:rPr>
          <w:rStyle w:val="None"/>
          <w:rFonts w:ascii="Arial" w:hAnsi="Arial" w:cs="Arial"/>
          <w:sz w:val="22"/>
          <w:szCs w:val="22"/>
        </w:rPr>
        <w:t xml:space="preserve"> </w:t>
      </w:r>
      <w:r w:rsidR="004F5B41" w:rsidRPr="004F5B41">
        <w:rPr>
          <w:rStyle w:val="None"/>
          <w:rFonts w:ascii="Arial" w:hAnsi="Arial" w:cs="Arial"/>
          <w:sz w:val="22"/>
          <w:szCs w:val="22"/>
        </w:rPr>
        <w:t>damage</w:t>
      </w:r>
      <w:r w:rsidR="00E306CA" w:rsidRPr="004F5B41">
        <w:rPr>
          <w:rStyle w:val="None"/>
          <w:rFonts w:ascii="Arial" w:hAnsi="Arial" w:cs="Arial"/>
          <w:sz w:val="22"/>
          <w:szCs w:val="22"/>
        </w:rPr>
        <w:t xml:space="preserve"> should be</w:t>
      </w:r>
      <w:r w:rsidR="00E306CA">
        <w:rPr>
          <w:lang w:val="en"/>
        </w:rPr>
        <w:t xml:space="preserve"> </w:t>
      </w:r>
      <w:r w:rsidR="00E306CA" w:rsidRPr="004F5B41">
        <w:rPr>
          <w:rStyle w:val="None"/>
          <w:rFonts w:ascii="Arial" w:hAnsi="Arial" w:cs="Arial"/>
          <w:sz w:val="22"/>
          <w:szCs w:val="22"/>
        </w:rPr>
        <w:t xml:space="preserve">allocated </w:t>
      </w:r>
      <w:r w:rsidRPr="004F5B41">
        <w:rPr>
          <w:rStyle w:val="None"/>
          <w:rFonts w:ascii="Arial" w:hAnsi="Arial" w:cs="Arial"/>
          <w:sz w:val="22"/>
          <w:szCs w:val="22"/>
        </w:rPr>
        <w:t>at eliminating the negative effects of violations, on maximizing the restoration of environ</w:t>
      </w:r>
      <w:r w:rsidR="00E306CA" w:rsidRPr="004F5B41">
        <w:rPr>
          <w:rStyle w:val="None"/>
          <w:rFonts w:ascii="Arial" w:hAnsi="Arial" w:cs="Arial"/>
          <w:sz w:val="22"/>
          <w:szCs w:val="22"/>
        </w:rPr>
        <w:t>mental elements that were damaged</w:t>
      </w:r>
      <w:r w:rsidRPr="004F5B41">
        <w:rPr>
          <w:rStyle w:val="None"/>
          <w:rFonts w:ascii="Arial" w:hAnsi="Arial" w:cs="Arial"/>
          <w:sz w:val="22"/>
          <w:szCs w:val="22"/>
        </w:rPr>
        <w:t xml:space="preserve">. </w:t>
      </w:r>
      <w:r w:rsidR="00E306CA" w:rsidRPr="004F5B41">
        <w:rPr>
          <w:rStyle w:val="None"/>
          <w:rFonts w:ascii="Arial" w:hAnsi="Arial" w:cs="Arial"/>
          <w:sz w:val="22"/>
          <w:szCs w:val="22"/>
        </w:rPr>
        <w:t>This is the idea of the proposed change</w:t>
      </w:r>
      <w:r w:rsidR="00E31F42" w:rsidRPr="004F5B41">
        <w:rPr>
          <w:rStyle w:val="None"/>
          <w:rFonts w:ascii="Arial" w:hAnsi="Arial" w:cs="Arial"/>
          <w:sz w:val="22"/>
          <w:szCs w:val="22"/>
        </w:rPr>
        <w:t>.</w:t>
      </w:r>
    </w:p>
    <w:p w:rsidR="00E31F42" w:rsidRPr="00100402" w:rsidRDefault="00E306C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100402" w:rsidRDefault="00E306C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Complete</w:t>
      </w:r>
      <w:r w:rsidRPr="00E306CA">
        <w:rPr>
          <w:rStyle w:val="None"/>
          <w:rFonts w:ascii="Arial" w:hAnsi="Arial" w:cs="Arial"/>
          <w:sz w:val="22"/>
          <w:szCs w:val="22"/>
          <w:lang w:val="uk-UA"/>
        </w:rPr>
        <w:t xml:space="preserve"> </w:t>
      </w:r>
      <w:r>
        <w:rPr>
          <w:rStyle w:val="None"/>
          <w:rFonts w:ascii="Arial" w:hAnsi="Arial" w:cs="Arial"/>
          <w:sz w:val="22"/>
          <w:szCs w:val="22"/>
        </w:rPr>
        <w:t>change</w:t>
      </w:r>
      <w:r w:rsidRPr="00E306CA">
        <w:rPr>
          <w:rStyle w:val="None"/>
          <w:rFonts w:ascii="Arial" w:hAnsi="Arial" w:cs="Arial"/>
          <w:sz w:val="22"/>
          <w:szCs w:val="22"/>
          <w:lang w:val="uk-UA"/>
        </w:rPr>
        <w:t xml:space="preserve"> </w:t>
      </w:r>
      <w:r>
        <w:rPr>
          <w:rStyle w:val="None"/>
          <w:rFonts w:ascii="Arial" w:hAnsi="Arial" w:cs="Arial"/>
          <w:sz w:val="22"/>
          <w:szCs w:val="22"/>
        </w:rPr>
        <w:t>of</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philosophy</w:t>
      </w:r>
      <w:r w:rsidRPr="00E306CA">
        <w:rPr>
          <w:rStyle w:val="None"/>
          <w:rFonts w:ascii="Arial" w:hAnsi="Arial" w:cs="Arial"/>
          <w:sz w:val="22"/>
          <w:szCs w:val="22"/>
          <w:lang w:val="uk-UA"/>
        </w:rPr>
        <w:t xml:space="preserve"> </w:t>
      </w:r>
      <w:r>
        <w:rPr>
          <w:rStyle w:val="None"/>
          <w:rFonts w:ascii="Arial" w:hAnsi="Arial" w:cs="Arial"/>
          <w:sz w:val="22"/>
          <w:szCs w:val="22"/>
        </w:rPr>
        <w:t>of</w:t>
      </w:r>
      <w:r w:rsidRPr="00E306CA">
        <w:rPr>
          <w:rStyle w:val="None"/>
          <w:rFonts w:ascii="Arial" w:hAnsi="Arial" w:cs="Arial"/>
          <w:sz w:val="22"/>
          <w:szCs w:val="22"/>
          <w:lang w:val="uk-UA"/>
        </w:rPr>
        <w:t xml:space="preserve"> </w:t>
      </w:r>
      <w:r>
        <w:rPr>
          <w:rStyle w:val="None"/>
          <w:rFonts w:ascii="Arial" w:hAnsi="Arial" w:cs="Arial"/>
          <w:sz w:val="22"/>
          <w:szCs w:val="22"/>
        </w:rPr>
        <w:t>liability</w:t>
      </w:r>
      <w:r w:rsidRPr="00E306CA">
        <w:rPr>
          <w:rStyle w:val="None"/>
          <w:rFonts w:ascii="Arial" w:hAnsi="Arial" w:cs="Arial"/>
          <w:sz w:val="22"/>
          <w:szCs w:val="22"/>
          <w:lang w:val="uk-UA"/>
        </w:rPr>
        <w:t xml:space="preserve"> </w:t>
      </w:r>
      <w:r>
        <w:rPr>
          <w:rStyle w:val="None"/>
          <w:rFonts w:ascii="Arial" w:hAnsi="Arial" w:cs="Arial"/>
          <w:sz w:val="22"/>
          <w:szCs w:val="22"/>
        </w:rPr>
        <w:t>and</w:t>
      </w:r>
      <w:r w:rsidRPr="00E306CA">
        <w:rPr>
          <w:rStyle w:val="None"/>
          <w:rFonts w:ascii="Arial" w:hAnsi="Arial" w:cs="Arial"/>
          <w:sz w:val="22"/>
          <w:szCs w:val="22"/>
          <w:lang w:val="uk-UA"/>
        </w:rPr>
        <w:t xml:space="preserve"> </w:t>
      </w:r>
      <w:r>
        <w:rPr>
          <w:rStyle w:val="None"/>
          <w:rFonts w:ascii="Arial" w:hAnsi="Arial" w:cs="Arial"/>
          <w:sz w:val="22"/>
          <w:szCs w:val="22"/>
        </w:rPr>
        <w:t>ensuring</w:t>
      </w:r>
      <w:r w:rsidRPr="00E306CA">
        <w:rPr>
          <w:rStyle w:val="None"/>
          <w:rFonts w:ascii="Arial" w:hAnsi="Arial" w:cs="Arial"/>
          <w:sz w:val="22"/>
          <w:szCs w:val="22"/>
          <w:lang w:val="uk-UA"/>
        </w:rPr>
        <w:t xml:space="preserve"> </w:t>
      </w:r>
      <w:r>
        <w:rPr>
          <w:rStyle w:val="None"/>
          <w:rFonts w:ascii="Arial" w:hAnsi="Arial" w:cs="Arial"/>
          <w:sz w:val="22"/>
          <w:szCs w:val="22"/>
        </w:rPr>
        <w:t>its</w:t>
      </w:r>
      <w:r w:rsidRPr="00E306CA">
        <w:rPr>
          <w:rStyle w:val="None"/>
          <w:rFonts w:ascii="Arial" w:hAnsi="Arial" w:cs="Arial"/>
          <w:sz w:val="22"/>
          <w:szCs w:val="22"/>
          <w:lang w:val="uk-UA"/>
        </w:rPr>
        <w:t xml:space="preserve"> </w:t>
      </w:r>
      <w:r>
        <w:rPr>
          <w:rStyle w:val="None"/>
          <w:rFonts w:ascii="Arial" w:hAnsi="Arial" w:cs="Arial"/>
          <w:sz w:val="22"/>
          <w:szCs w:val="22"/>
        </w:rPr>
        <w:t>efficiency</w:t>
      </w:r>
      <w:r w:rsidRPr="00E306CA">
        <w:rPr>
          <w:rStyle w:val="None"/>
          <w:rFonts w:ascii="Arial" w:hAnsi="Arial" w:cs="Arial"/>
          <w:sz w:val="22"/>
          <w:szCs w:val="22"/>
          <w:lang w:val="uk-UA"/>
        </w:rPr>
        <w:t xml:space="preserve"> </w:t>
      </w:r>
      <w:r>
        <w:rPr>
          <w:rStyle w:val="None"/>
          <w:rFonts w:ascii="Arial" w:hAnsi="Arial" w:cs="Arial"/>
          <w:sz w:val="22"/>
          <w:szCs w:val="22"/>
        </w:rPr>
        <w:t>when</w:t>
      </w:r>
      <w:r w:rsidRPr="00E306CA">
        <w:rPr>
          <w:rStyle w:val="None"/>
          <w:rFonts w:ascii="Arial" w:hAnsi="Arial" w:cs="Arial"/>
          <w:sz w:val="22"/>
          <w:szCs w:val="22"/>
          <w:lang w:val="uk-UA"/>
        </w:rPr>
        <w:t xml:space="preserve"> </w:t>
      </w:r>
      <w:r>
        <w:rPr>
          <w:rStyle w:val="None"/>
          <w:rFonts w:ascii="Arial" w:hAnsi="Arial" w:cs="Arial"/>
          <w:sz w:val="22"/>
          <w:szCs w:val="22"/>
        </w:rPr>
        <w:t>all</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proposed changes mentioned below are adopted</w:t>
      </w:r>
      <w:r w:rsidR="00E31F42" w:rsidRPr="00100402">
        <w:rPr>
          <w:rStyle w:val="None"/>
          <w:rFonts w:ascii="Arial" w:hAnsi="Arial" w:cs="Arial"/>
          <w:sz w:val="22"/>
          <w:szCs w:val="22"/>
          <w:lang w:val="uk-UA"/>
        </w:rPr>
        <w:t>.</w:t>
      </w:r>
    </w:p>
    <w:p w:rsidR="00E31F42" w:rsidRPr="00100402" w:rsidRDefault="00E306C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w:t>
      </w:r>
      <w:r w:rsidRPr="00E306CA">
        <w:rPr>
          <w:rStyle w:val="None"/>
          <w:rFonts w:ascii="Arial" w:hAnsi="Arial" w:cs="Arial"/>
          <w:i/>
          <w:iCs/>
          <w:sz w:val="22"/>
          <w:szCs w:val="22"/>
          <w:lang w:val="uk-UA"/>
        </w:rPr>
        <w:t xml:space="preserve"> </w:t>
      </w:r>
      <w:r>
        <w:rPr>
          <w:rStyle w:val="None"/>
          <w:rFonts w:ascii="Arial" w:hAnsi="Arial" w:cs="Arial"/>
          <w:i/>
          <w:iCs/>
          <w:sz w:val="22"/>
          <w:szCs w:val="22"/>
        </w:rPr>
        <w:t>qualitative</w:t>
      </w:r>
      <w:r w:rsidRPr="00E306CA">
        <w:rPr>
          <w:rStyle w:val="None"/>
          <w:rFonts w:ascii="Arial" w:hAnsi="Arial" w:cs="Arial"/>
          <w:i/>
          <w:iCs/>
          <w:sz w:val="22"/>
          <w:szCs w:val="22"/>
          <w:lang w:val="uk-UA"/>
        </w:rPr>
        <w:t xml:space="preserve"> </w:t>
      </w:r>
      <w:r>
        <w:rPr>
          <w:rStyle w:val="None"/>
          <w:rFonts w:ascii="Arial" w:hAnsi="Arial" w:cs="Arial"/>
          <w:i/>
          <w:iCs/>
          <w:sz w:val="22"/>
          <w:szCs w:val="22"/>
        </w:rPr>
        <w:t>changes</w:t>
      </w:r>
      <w:r w:rsidR="00E31F42" w:rsidRPr="00100402">
        <w:rPr>
          <w:rStyle w:val="None"/>
          <w:rFonts w:ascii="Arial" w:hAnsi="Arial" w:cs="Arial"/>
          <w:i/>
          <w:iCs/>
          <w:sz w:val="22"/>
          <w:szCs w:val="22"/>
          <w:lang w:val="uk-UA"/>
        </w:rPr>
        <w:t>:</w:t>
      </w:r>
    </w:p>
    <w:p w:rsidR="00E31F42" w:rsidRPr="00100402" w:rsidRDefault="00E306C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Liability</w:t>
      </w:r>
      <w:r w:rsidRPr="00E306CA">
        <w:rPr>
          <w:rStyle w:val="None"/>
          <w:rFonts w:ascii="Arial" w:hAnsi="Arial" w:cs="Arial"/>
          <w:sz w:val="22"/>
          <w:szCs w:val="22"/>
          <w:lang w:val="uk-UA"/>
        </w:rPr>
        <w:t xml:space="preserve"> </w:t>
      </w:r>
      <w:r>
        <w:rPr>
          <w:rStyle w:val="None"/>
          <w:rFonts w:ascii="Arial" w:hAnsi="Arial" w:cs="Arial"/>
          <w:sz w:val="22"/>
          <w:szCs w:val="22"/>
        </w:rPr>
        <w:t>will</w:t>
      </w:r>
      <w:r w:rsidRPr="00E306CA">
        <w:rPr>
          <w:rStyle w:val="None"/>
          <w:rFonts w:ascii="Arial" w:hAnsi="Arial" w:cs="Arial"/>
          <w:sz w:val="22"/>
          <w:szCs w:val="22"/>
          <w:lang w:val="uk-UA"/>
        </w:rPr>
        <w:t xml:space="preserve"> </w:t>
      </w:r>
      <w:r>
        <w:rPr>
          <w:rStyle w:val="None"/>
          <w:rFonts w:ascii="Arial" w:hAnsi="Arial" w:cs="Arial"/>
          <w:sz w:val="22"/>
          <w:szCs w:val="22"/>
        </w:rPr>
        <w:t>be</w:t>
      </w:r>
      <w:r w:rsidRPr="00E306CA">
        <w:rPr>
          <w:rStyle w:val="None"/>
          <w:rFonts w:ascii="Arial" w:hAnsi="Arial" w:cs="Arial"/>
          <w:sz w:val="22"/>
          <w:szCs w:val="22"/>
          <w:lang w:val="uk-UA"/>
        </w:rPr>
        <w:t xml:space="preserve"> </w:t>
      </w:r>
      <w:r>
        <w:rPr>
          <w:rStyle w:val="None"/>
          <w:rFonts w:ascii="Arial" w:hAnsi="Arial" w:cs="Arial"/>
          <w:sz w:val="22"/>
          <w:szCs w:val="22"/>
        </w:rPr>
        <w:t>efficient</w:t>
      </w:r>
      <w:r w:rsidR="00E31F42" w:rsidRPr="00100402">
        <w:rPr>
          <w:rStyle w:val="None"/>
          <w:rFonts w:ascii="Arial" w:hAnsi="Arial" w:cs="Arial"/>
          <w:sz w:val="22"/>
          <w:szCs w:val="22"/>
          <w:lang w:val="uk-UA"/>
        </w:rPr>
        <w:t xml:space="preserve">, </w:t>
      </w:r>
      <w:r>
        <w:rPr>
          <w:rStyle w:val="None"/>
          <w:rFonts w:ascii="Arial" w:hAnsi="Arial" w:cs="Arial"/>
          <w:sz w:val="22"/>
          <w:szCs w:val="22"/>
        </w:rPr>
        <w:t>will</w:t>
      </w:r>
      <w:r w:rsidRPr="00E306CA">
        <w:rPr>
          <w:rStyle w:val="None"/>
          <w:rFonts w:ascii="Arial" w:hAnsi="Arial" w:cs="Arial"/>
          <w:sz w:val="22"/>
          <w:szCs w:val="22"/>
          <w:lang w:val="uk-UA"/>
        </w:rPr>
        <w:t xml:space="preserve"> </w:t>
      </w:r>
      <w:r>
        <w:rPr>
          <w:rStyle w:val="None"/>
          <w:rFonts w:ascii="Arial" w:hAnsi="Arial" w:cs="Arial"/>
          <w:sz w:val="22"/>
          <w:szCs w:val="22"/>
        </w:rPr>
        <w:t>prevent</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damage</w:t>
      </w:r>
      <w:r w:rsidRPr="00E306CA">
        <w:rPr>
          <w:rStyle w:val="None"/>
          <w:rFonts w:ascii="Arial" w:hAnsi="Arial" w:cs="Arial"/>
          <w:sz w:val="22"/>
          <w:szCs w:val="22"/>
          <w:lang w:val="uk-UA"/>
        </w:rPr>
        <w:t xml:space="preserve">, </w:t>
      </w:r>
      <w:r>
        <w:rPr>
          <w:rStyle w:val="None"/>
          <w:rFonts w:ascii="Arial" w:hAnsi="Arial" w:cs="Arial"/>
          <w:sz w:val="22"/>
          <w:szCs w:val="22"/>
        </w:rPr>
        <w:t>environmental</w:t>
      </w:r>
      <w:r w:rsidRPr="00E306CA">
        <w:rPr>
          <w:rStyle w:val="None"/>
          <w:rFonts w:ascii="Arial" w:hAnsi="Arial" w:cs="Arial"/>
          <w:sz w:val="22"/>
          <w:szCs w:val="22"/>
          <w:lang w:val="uk-UA"/>
        </w:rPr>
        <w:t xml:space="preserve"> </w:t>
      </w:r>
      <w:r>
        <w:rPr>
          <w:rStyle w:val="None"/>
          <w:rFonts w:ascii="Arial" w:hAnsi="Arial" w:cs="Arial"/>
          <w:sz w:val="22"/>
          <w:szCs w:val="22"/>
        </w:rPr>
        <w:t>awareness</w:t>
      </w:r>
      <w:r w:rsidRPr="00E306CA">
        <w:rPr>
          <w:rStyle w:val="None"/>
          <w:rFonts w:ascii="Arial" w:hAnsi="Arial" w:cs="Arial"/>
          <w:sz w:val="22"/>
          <w:szCs w:val="22"/>
          <w:lang w:val="uk-UA"/>
        </w:rPr>
        <w:t xml:space="preserve"> </w:t>
      </w:r>
      <w:r>
        <w:rPr>
          <w:rStyle w:val="None"/>
          <w:rFonts w:ascii="Arial" w:hAnsi="Arial" w:cs="Arial"/>
          <w:sz w:val="22"/>
          <w:szCs w:val="22"/>
        </w:rPr>
        <w:t>of</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public</w:t>
      </w:r>
      <w:r w:rsidRPr="00E306CA">
        <w:rPr>
          <w:rStyle w:val="None"/>
          <w:rFonts w:ascii="Arial" w:hAnsi="Arial" w:cs="Arial"/>
          <w:sz w:val="22"/>
          <w:szCs w:val="22"/>
          <w:lang w:val="uk-UA"/>
        </w:rPr>
        <w:t xml:space="preserve"> </w:t>
      </w:r>
      <w:r>
        <w:rPr>
          <w:rStyle w:val="None"/>
          <w:rFonts w:ascii="Arial" w:hAnsi="Arial" w:cs="Arial"/>
          <w:sz w:val="22"/>
          <w:szCs w:val="22"/>
        </w:rPr>
        <w:t>will</w:t>
      </w:r>
      <w:r w:rsidRPr="00E306CA">
        <w:rPr>
          <w:rStyle w:val="None"/>
          <w:rFonts w:ascii="Arial" w:hAnsi="Arial" w:cs="Arial"/>
          <w:sz w:val="22"/>
          <w:szCs w:val="22"/>
          <w:lang w:val="uk-UA"/>
        </w:rPr>
        <w:t xml:space="preserve"> </w:t>
      </w:r>
      <w:r>
        <w:rPr>
          <w:rStyle w:val="None"/>
          <w:rFonts w:ascii="Arial" w:hAnsi="Arial" w:cs="Arial"/>
          <w:sz w:val="22"/>
          <w:szCs w:val="22"/>
        </w:rPr>
        <w:t>increase</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amount</w:t>
      </w:r>
      <w:r w:rsidRPr="00E306CA">
        <w:rPr>
          <w:rStyle w:val="None"/>
          <w:rFonts w:ascii="Arial" w:hAnsi="Arial" w:cs="Arial"/>
          <w:sz w:val="22"/>
          <w:szCs w:val="22"/>
          <w:lang w:val="uk-UA"/>
        </w:rPr>
        <w:t xml:space="preserve"> </w:t>
      </w:r>
      <w:r>
        <w:rPr>
          <w:rStyle w:val="None"/>
          <w:rFonts w:ascii="Arial" w:hAnsi="Arial" w:cs="Arial"/>
          <w:sz w:val="22"/>
          <w:szCs w:val="22"/>
        </w:rPr>
        <w:t>of</w:t>
      </w:r>
      <w:r w:rsidRPr="00E306CA">
        <w:rPr>
          <w:rStyle w:val="None"/>
          <w:rFonts w:ascii="Arial" w:hAnsi="Arial" w:cs="Arial"/>
          <w:sz w:val="22"/>
          <w:szCs w:val="22"/>
          <w:lang w:val="uk-UA"/>
        </w:rPr>
        <w:t xml:space="preserve"> </w:t>
      </w:r>
      <w:r>
        <w:rPr>
          <w:rStyle w:val="None"/>
          <w:rFonts w:ascii="Arial" w:hAnsi="Arial" w:cs="Arial"/>
          <w:sz w:val="22"/>
          <w:szCs w:val="22"/>
        </w:rPr>
        <w:t>losses</w:t>
      </w:r>
      <w:r w:rsidRPr="00E306CA">
        <w:rPr>
          <w:rStyle w:val="None"/>
          <w:rFonts w:ascii="Arial" w:hAnsi="Arial" w:cs="Arial"/>
          <w:sz w:val="22"/>
          <w:szCs w:val="22"/>
          <w:lang w:val="uk-UA"/>
        </w:rPr>
        <w:t xml:space="preserve"> </w:t>
      </w:r>
      <w:r>
        <w:rPr>
          <w:rStyle w:val="None"/>
          <w:rFonts w:ascii="Arial" w:hAnsi="Arial" w:cs="Arial"/>
          <w:sz w:val="22"/>
          <w:szCs w:val="22"/>
        </w:rPr>
        <w:t>incurred</w:t>
      </w:r>
      <w:r w:rsidRPr="00E306CA">
        <w:rPr>
          <w:rStyle w:val="None"/>
          <w:rFonts w:ascii="Arial" w:hAnsi="Arial" w:cs="Arial"/>
          <w:sz w:val="22"/>
          <w:szCs w:val="22"/>
          <w:lang w:val="uk-UA"/>
        </w:rPr>
        <w:t xml:space="preserve"> </w:t>
      </w:r>
      <w:r>
        <w:rPr>
          <w:rStyle w:val="None"/>
          <w:rFonts w:ascii="Arial" w:hAnsi="Arial" w:cs="Arial"/>
          <w:sz w:val="22"/>
          <w:szCs w:val="22"/>
        </w:rPr>
        <w:t>by</w:t>
      </w:r>
      <w:r w:rsidRPr="00E306CA">
        <w:rPr>
          <w:rStyle w:val="None"/>
          <w:rFonts w:ascii="Arial" w:hAnsi="Arial" w:cs="Arial"/>
          <w:sz w:val="22"/>
          <w:szCs w:val="22"/>
          <w:lang w:val="uk-UA"/>
        </w:rPr>
        <w:t xml:space="preserve"> </w:t>
      </w:r>
      <w:r>
        <w:rPr>
          <w:rStyle w:val="None"/>
          <w:rFonts w:ascii="Arial" w:hAnsi="Arial" w:cs="Arial"/>
          <w:sz w:val="22"/>
          <w:szCs w:val="22"/>
        </w:rPr>
        <w:t>the</w:t>
      </w:r>
      <w:r w:rsidRPr="00E306CA">
        <w:rPr>
          <w:rStyle w:val="None"/>
          <w:rFonts w:ascii="Arial" w:hAnsi="Arial" w:cs="Arial"/>
          <w:sz w:val="22"/>
          <w:szCs w:val="22"/>
          <w:lang w:val="uk-UA"/>
        </w:rPr>
        <w:t xml:space="preserve"> </w:t>
      </w:r>
      <w:r>
        <w:rPr>
          <w:rStyle w:val="None"/>
          <w:rFonts w:ascii="Arial" w:hAnsi="Arial" w:cs="Arial"/>
          <w:sz w:val="22"/>
          <w:szCs w:val="22"/>
        </w:rPr>
        <w:t>state</w:t>
      </w:r>
      <w:r w:rsidRPr="00E306CA">
        <w:rPr>
          <w:rStyle w:val="None"/>
          <w:rFonts w:ascii="Arial" w:hAnsi="Arial" w:cs="Arial"/>
          <w:sz w:val="22"/>
          <w:szCs w:val="22"/>
          <w:lang w:val="uk-UA"/>
        </w:rPr>
        <w:t xml:space="preserve"> </w:t>
      </w:r>
      <w:r>
        <w:rPr>
          <w:rStyle w:val="None"/>
          <w:rFonts w:ascii="Arial" w:hAnsi="Arial" w:cs="Arial"/>
          <w:sz w:val="22"/>
          <w:szCs w:val="22"/>
        </w:rPr>
        <w:t xml:space="preserve">and the </w:t>
      </w:r>
      <w:r w:rsidR="00C84CBE">
        <w:rPr>
          <w:rStyle w:val="None"/>
          <w:rFonts w:ascii="Arial" w:hAnsi="Arial" w:cs="Arial"/>
          <w:sz w:val="22"/>
          <w:szCs w:val="22"/>
        </w:rPr>
        <w:t>population</w:t>
      </w:r>
      <w:r w:rsidRPr="00E306CA">
        <w:rPr>
          <w:rStyle w:val="None"/>
          <w:rFonts w:ascii="Arial" w:hAnsi="Arial" w:cs="Arial"/>
          <w:sz w:val="22"/>
          <w:szCs w:val="22"/>
          <w:lang w:val="uk-UA"/>
        </w:rPr>
        <w:t xml:space="preserve"> </w:t>
      </w:r>
      <w:r>
        <w:rPr>
          <w:rStyle w:val="None"/>
          <w:rFonts w:ascii="Arial" w:hAnsi="Arial" w:cs="Arial"/>
          <w:sz w:val="22"/>
          <w:szCs w:val="22"/>
        </w:rPr>
        <w:t>will</w:t>
      </w:r>
      <w:r w:rsidRPr="00E306CA">
        <w:rPr>
          <w:rStyle w:val="None"/>
          <w:rFonts w:ascii="Arial" w:hAnsi="Arial" w:cs="Arial"/>
          <w:sz w:val="22"/>
          <w:szCs w:val="22"/>
          <w:lang w:val="uk-UA"/>
        </w:rPr>
        <w:t xml:space="preserve"> </w:t>
      </w:r>
      <w:r>
        <w:rPr>
          <w:rStyle w:val="None"/>
          <w:rFonts w:ascii="Arial" w:hAnsi="Arial" w:cs="Arial"/>
          <w:sz w:val="22"/>
          <w:szCs w:val="22"/>
        </w:rPr>
        <w:t>be</w:t>
      </w:r>
      <w:r w:rsidRPr="00E306CA">
        <w:rPr>
          <w:rStyle w:val="None"/>
          <w:rFonts w:ascii="Arial" w:hAnsi="Arial" w:cs="Arial"/>
          <w:sz w:val="22"/>
          <w:szCs w:val="22"/>
          <w:lang w:val="uk-UA"/>
        </w:rPr>
        <w:t xml:space="preserve"> </w:t>
      </w:r>
      <w:r>
        <w:rPr>
          <w:rStyle w:val="None"/>
          <w:rFonts w:ascii="Arial" w:hAnsi="Arial" w:cs="Arial"/>
          <w:sz w:val="22"/>
          <w:szCs w:val="22"/>
        </w:rPr>
        <w:t>reduced</w:t>
      </w:r>
      <w:r w:rsidR="00E31F42" w:rsidRPr="00100402">
        <w:rPr>
          <w:rStyle w:val="None"/>
          <w:rFonts w:ascii="Arial" w:hAnsi="Arial" w:cs="Arial"/>
          <w:sz w:val="22"/>
          <w:szCs w:val="22"/>
          <w:lang w:val="uk-UA"/>
        </w:rPr>
        <w:t xml:space="preserve">, </w:t>
      </w:r>
      <w:r w:rsidR="00C84CBE">
        <w:rPr>
          <w:rStyle w:val="None"/>
          <w:rFonts w:ascii="Arial" w:hAnsi="Arial" w:cs="Arial"/>
          <w:sz w:val="22"/>
          <w:szCs w:val="22"/>
        </w:rPr>
        <w:t xml:space="preserve">the negative impact of illegal activities on the environment will be reduced </w:t>
      </w:r>
      <w:r w:rsidR="00E31F42" w:rsidRPr="00100402">
        <w:rPr>
          <w:rStyle w:val="None"/>
          <w:rFonts w:ascii="Arial" w:hAnsi="Arial" w:cs="Arial"/>
          <w:sz w:val="22"/>
          <w:szCs w:val="22"/>
          <w:lang w:val="uk-UA"/>
        </w:rPr>
        <w:t>.</w:t>
      </w:r>
    </w:p>
    <w:p w:rsidR="00C84CBE" w:rsidRPr="00311339" w:rsidRDefault="00C84CBE" w:rsidP="00C84CBE">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Increasing sanctions for environmental offences</w:t>
      </w:r>
    </w:p>
    <w:p w:rsidR="00C84CBE" w:rsidRPr="00311339" w:rsidRDefault="00C84CBE" w:rsidP="00C84CBE">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Improving the mechanism of calculating damages</w:t>
      </w:r>
    </w:p>
    <w:p w:rsidR="00C84CBE" w:rsidRPr="00311339" w:rsidRDefault="00C84CBE" w:rsidP="00C84CBE">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Distributing</w:t>
      </w:r>
      <w:r w:rsidRPr="00311339">
        <w:rPr>
          <w:rStyle w:val="None"/>
          <w:rFonts w:ascii="Arial" w:hAnsi="Arial" w:cs="Arial"/>
          <w:i/>
          <w:iCs/>
          <w:sz w:val="22"/>
          <w:szCs w:val="22"/>
          <w:u w:val="single"/>
        </w:rPr>
        <w:t xml:space="preserve"> </w:t>
      </w:r>
      <w:r>
        <w:rPr>
          <w:rStyle w:val="None"/>
          <w:rFonts w:ascii="Arial" w:hAnsi="Arial" w:cs="Arial"/>
          <w:i/>
          <w:iCs/>
          <w:sz w:val="22"/>
          <w:szCs w:val="22"/>
          <w:u w:val="single"/>
        </w:rPr>
        <w:t>funds obtained as damage compensation for environmental restoration</w:t>
      </w:r>
      <w:r w:rsidRPr="00100402">
        <w:rPr>
          <w:rStyle w:val="None"/>
          <w:rFonts w:ascii="Arial" w:hAnsi="Arial" w:cs="Arial"/>
          <w:i/>
          <w:iCs/>
          <w:sz w:val="22"/>
          <w:szCs w:val="22"/>
          <w:u w:val="single"/>
          <w:lang w:val="uk-UA"/>
        </w:rPr>
        <w:t xml:space="preserve">, </w:t>
      </w:r>
      <w:r>
        <w:rPr>
          <w:rStyle w:val="None"/>
          <w:rFonts w:ascii="Arial" w:hAnsi="Arial" w:cs="Arial"/>
          <w:sz w:val="22"/>
          <w:szCs w:val="22"/>
          <w:u w:val="single"/>
        </w:rPr>
        <w:t>as well as</w:t>
      </w:r>
    </w:p>
    <w:p w:rsidR="00C84CBE" w:rsidRPr="00311339" w:rsidRDefault="00C84CBE" w:rsidP="00C84CBE">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Extending the list of illegal actions in the field of environment protection, as well as</w:t>
      </w:r>
    </w:p>
    <w:p w:rsidR="00E31F42" w:rsidRPr="00C84CBE" w:rsidRDefault="00C84CB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Extending the liability of legal persons</w:t>
      </w:r>
    </w:p>
    <w:p w:rsidR="00E31F42" w:rsidRPr="00100402" w:rsidRDefault="00C84CBE"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31F42" w:rsidRPr="004F5B41" w:rsidRDefault="00D7738B"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Сurrently legal entities do not have administrative and criminal responsibility for violation of environmental legislation. This leads to the fact that the actual offender that causes</w:t>
      </w:r>
      <w:r w:rsidR="00580177" w:rsidRPr="004F5B41">
        <w:rPr>
          <w:rStyle w:val="None"/>
          <w:rFonts w:ascii="Arial" w:hAnsi="Arial" w:cs="Arial"/>
          <w:sz w:val="22"/>
          <w:szCs w:val="22"/>
        </w:rPr>
        <w:t xml:space="preserve"> the damage does not feel</w:t>
      </w:r>
      <w:r w:rsidRPr="004F5B41">
        <w:rPr>
          <w:rStyle w:val="None"/>
          <w:rFonts w:ascii="Arial" w:hAnsi="Arial" w:cs="Arial"/>
          <w:sz w:val="22"/>
          <w:szCs w:val="22"/>
        </w:rPr>
        <w:t xml:space="preserve"> adequate negative consequences for causing it. In addition, the process of recovering </w:t>
      </w:r>
      <w:r w:rsidR="00580177" w:rsidRPr="004F5B41">
        <w:rPr>
          <w:rStyle w:val="None"/>
          <w:rFonts w:ascii="Arial" w:hAnsi="Arial" w:cs="Arial"/>
          <w:sz w:val="22"/>
          <w:szCs w:val="22"/>
        </w:rPr>
        <w:t xml:space="preserve">damages </w:t>
      </w:r>
      <w:r w:rsidRPr="004F5B41">
        <w:rPr>
          <w:rStyle w:val="None"/>
          <w:rFonts w:ascii="Arial" w:hAnsi="Arial" w:cs="Arial"/>
          <w:sz w:val="22"/>
          <w:szCs w:val="22"/>
        </w:rPr>
        <w:t xml:space="preserve">from a legal entity is </w:t>
      </w:r>
      <w:r w:rsidR="00580177" w:rsidRPr="004F5B41">
        <w:rPr>
          <w:rStyle w:val="None"/>
          <w:rFonts w:ascii="Arial" w:hAnsi="Arial" w:cs="Arial"/>
          <w:sz w:val="22"/>
          <w:szCs w:val="22"/>
        </w:rPr>
        <w:t>getting more complicated</w:t>
      </w:r>
      <w:r w:rsidRPr="004F5B41">
        <w:rPr>
          <w:rStyle w:val="None"/>
          <w:rFonts w:ascii="Arial" w:hAnsi="Arial" w:cs="Arial"/>
          <w:sz w:val="22"/>
          <w:szCs w:val="22"/>
        </w:rPr>
        <w:t xml:space="preserve"> because it </w:t>
      </w:r>
      <w:r w:rsidR="00580177" w:rsidRPr="004F5B41">
        <w:rPr>
          <w:rStyle w:val="None"/>
          <w:rFonts w:ascii="Arial" w:hAnsi="Arial" w:cs="Arial"/>
          <w:sz w:val="22"/>
          <w:szCs w:val="22"/>
        </w:rPr>
        <w:t>is</w:t>
      </w:r>
      <w:r w:rsidRPr="004F5B41">
        <w:rPr>
          <w:rStyle w:val="None"/>
          <w:rFonts w:ascii="Arial" w:hAnsi="Arial" w:cs="Arial"/>
          <w:sz w:val="22"/>
          <w:szCs w:val="22"/>
        </w:rPr>
        <w:t xml:space="preserve"> not always </w:t>
      </w:r>
      <w:r w:rsidR="00580177" w:rsidRPr="004F5B41">
        <w:rPr>
          <w:rStyle w:val="None"/>
          <w:rFonts w:ascii="Arial" w:hAnsi="Arial" w:cs="Arial"/>
          <w:sz w:val="22"/>
          <w:szCs w:val="22"/>
        </w:rPr>
        <w:t xml:space="preserve">possible to </w:t>
      </w:r>
      <w:r w:rsidRPr="004F5B41">
        <w:rPr>
          <w:rStyle w:val="None"/>
          <w:rFonts w:ascii="Arial" w:hAnsi="Arial" w:cs="Arial"/>
          <w:sz w:val="22"/>
          <w:szCs w:val="22"/>
        </w:rPr>
        <w:t>establish its fault. This leads to the fact that legal entities violate envi</w:t>
      </w:r>
      <w:r w:rsidR="00580177" w:rsidRPr="004F5B41">
        <w:rPr>
          <w:rStyle w:val="None"/>
          <w:rFonts w:ascii="Arial" w:hAnsi="Arial" w:cs="Arial"/>
          <w:sz w:val="22"/>
          <w:szCs w:val="22"/>
        </w:rPr>
        <w:t>ronmental norms, causing much more damage to the environment than individuals or physical persons-entrepreneurs</w:t>
      </w:r>
      <w:r w:rsidRPr="004F5B41">
        <w:rPr>
          <w:rStyle w:val="None"/>
          <w:rFonts w:ascii="Arial" w:hAnsi="Arial" w:cs="Arial"/>
          <w:sz w:val="22"/>
          <w:szCs w:val="22"/>
        </w:rPr>
        <w:t>, and for the most part, they remain unpunished. Officials of the relevant enterprise may be liable, but this in no way af</w:t>
      </w:r>
      <w:r w:rsidR="00397CA7" w:rsidRPr="004F5B41">
        <w:rPr>
          <w:rStyle w:val="None"/>
          <w:rFonts w:ascii="Arial" w:hAnsi="Arial" w:cs="Arial"/>
          <w:sz w:val="22"/>
          <w:szCs w:val="22"/>
        </w:rPr>
        <w:t>fects the activity of the enterprise itself and further compliance with the environmental norms on the part of the legal person</w:t>
      </w:r>
      <w:r w:rsidR="00E31F42" w:rsidRPr="004F5B41">
        <w:rPr>
          <w:rStyle w:val="None"/>
          <w:rFonts w:ascii="Arial" w:hAnsi="Arial" w:cs="Arial"/>
          <w:sz w:val="22"/>
          <w:szCs w:val="22"/>
        </w:rPr>
        <w:t>.</w:t>
      </w:r>
    </w:p>
    <w:p w:rsidR="00E31F42" w:rsidRPr="004F5B41" w:rsidRDefault="00397CA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Pr>
          <w:rStyle w:val="None"/>
          <w:rFonts w:ascii="Arial" w:hAnsi="Arial" w:cs="Arial"/>
          <w:sz w:val="22"/>
          <w:szCs w:val="22"/>
        </w:rPr>
        <w:t>The</w:t>
      </w:r>
      <w:r w:rsidRPr="004F5B41">
        <w:rPr>
          <w:rStyle w:val="None"/>
          <w:rFonts w:ascii="Arial" w:hAnsi="Arial" w:cs="Arial"/>
          <w:sz w:val="22"/>
          <w:szCs w:val="22"/>
        </w:rPr>
        <w:t xml:space="preserve"> </w:t>
      </w:r>
      <w:r>
        <w:rPr>
          <w:rStyle w:val="None"/>
          <w:rFonts w:ascii="Arial" w:hAnsi="Arial" w:cs="Arial"/>
          <w:sz w:val="22"/>
          <w:szCs w:val="22"/>
        </w:rPr>
        <w:t>change</w:t>
      </w:r>
      <w:r w:rsidRPr="004F5B41">
        <w:rPr>
          <w:rStyle w:val="None"/>
          <w:rFonts w:ascii="Arial" w:hAnsi="Arial" w:cs="Arial"/>
          <w:sz w:val="22"/>
          <w:szCs w:val="22"/>
        </w:rPr>
        <w:t xml:space="preserve"> </w:t>
      </w:r>
      <w:r>
        <w:rPr>
          <w:rStyle w:val="None"/>
          <w:rFonts w:ascii="Arial" w:hAnsi="Arial" w:cs="Arial"/>
          <w:sz w:val="22"/>
          <w:szCs w:val="22"/>
        </w:rPr>
        <w:t>envisages</w:t>
      </w:r>
      <w:r w:rsidRPr="004F5B41">
        <w:rPr>
          <w:rStyle w:val="None"/>
          <w:rFonts w:ascii="Arial" w:hAnsi="Arial" w:cs="Arial"/>
          <w:sz w:val="22"/>
          <w:szCs w:val="22"/>
        </w:rPr>
        <w:t xml:space="preserve"> </w:t>
      </w:r>
      <w:r>
        <w:rPr>
          <w:rStyle w:val="None"/>
          <w:rFonts w:ascii="Arial" w:hAnsi="Arial" w:cs="Arial"/>
          <w:sz w:val="22"/>
          <w:szCs w:val="22"/>
        </w:rPr>
        <w:t>establishing</w:t>
      </w:r>
      <w:r w:rsidRPr="004F5B41">
        <w:rPr>
          <w:rStyle w:val="None"/>
          <w:rFonts w:ascii="Arial" w:hAnsi="Arial" w:cs="Arial"/>
          <w:sz w:val="22"/>
          <w:szCs w:val="22"/>
        </w:rPr>
        <w:t xml:space="preserve"> </w:t>
      </w:r>
      <w:r>
        <w:rPr>
          <w:rStyle w:val="None"/>
          <w:rFonts w:ascii="Arial" w:hAnsi="Arial" w:cs="Arial"/>
          <w:sz w:val="22"/>
          <w:szCs w:val="22"/>
        </w:rPr>
        <w:t>administrative</w:t>
      </w:r>
      <w:r w:rsidRPr="004F5B41">
        <w:rPr>
          <w:rStyle w:val="None"/>
          <w:rFonts w:ascii="Arial" w:hAnsi="Arial" w:cs="Arial"/>
          <w:sz w:val="22"/>
          <w:szCs w:val="22"/>
        </w:rPr>
        <w:t xml:space="preserve"> </w:t>
      </w:r>
      <w:r>
        <w:rPr>
          <w:rStyle w:val="None"/>
          <w:rFonts w:ascii="Arial" w:hAnsi="Arial" w:cs="Arial"/>
          <w:sz w:val="22"/>
          <w:szCs w:val="22"/>
        </w:rPr>
        <w:t>and</w:t>
      </w:r>
      <w:r w:rsidRPr="004F5B41">
        <w:rPr>
          <w:rStyle w:val="None"/>
          <w:rFonts w:ascii="Arial" w:hAnsi="Arial" w:cs="Arial"/>
          <w:sz w:val="22"/>
          <w:szCs w:val="22"/>
        </w:rPr>
        <w:t xml:space="preserve"> </w:t>
      </w:r>
      <w:r>
        <w:rPr>
          <w:rStyle w:val="None"/>
          <w:rFonts w:ascii="Arial" w:hAnsi="Arial" w:cs="Arial"/>
          <w:sz w:val="22"/>
          <w:szCs w:val="22"/>
        </w:rPr>
        <w:t>criminal</w:t>
      </w:r>
      <w:r w:rsidRPr="004F5B41">
        <w:rPr>
          <w:rStyle w:val="None"/>
          <w:rFonts w:ascii="Arial" w:hAnsi="Arial" w:cs="Arial"/>
          <w:sz w:val="22"/>
          <w:szCs w:val="22"/>
        </w:rPr>
        <w:t xml:space="preserve"> </w:t>
      </w:r>
      <w:r>
        <w:rPr>
          <w:rStyle w:val="None"/>
          <w:rFonts w:ascii="Arial" w:hAnsi="Arial" w:cs="Arial"/>
          <w:sz w:val="22"/>
          <w:szCs w:val="22"/>
        </w:rPr>
        <w:t>liability</w:t>
      </w:r>
      <w:r w:rsidRPr="004F5B41">
        <w:rPr>
          <w:rStyle w:val="None"/>
          <w:rFonts w:ascii="Arial" w:hAnsi="Arial" w:cs="Arial"/>
          <w:sz w:val="22"/>
          <w:szCs w:val="22"/>
        </w:rPr>
        <w:t xml:space="preserve"> </w:t>
      </w:r>
      <w:r>
        <w:rPr>
          <w:rStyle w:val="None"/>
          <w:rFonts w:ascii="Arial" w:hAnsi="Arial" w:cs="Arial"/>
          <w:sz w:val="22"/>
          <w:szCs w:val="22"/>
        </w:rPr>
        <w:t>for</w:t>
      </w:r>
      <w:r w:rsidRPr="004F5B41">
        <w:rPr>
          <w:rStyle w:val="None"/>
          <w:rFonts w:ascii="Arial" w:hAnsi="Arial" w:cs="Arial"/>
          <w:sz w:val="22"/>
          <w:szCs w:val="22"/>
        </w:rPr>
        <w:t xml:space="preserve"> </w:t>
      </w:r>
      <w:r>
        <w:rPr>
          <w:rStyle w:val="None"/>
          <w:rFonts w:ascii="Arial" w:hAnsi="Arial" w:cs="Arial"/>
          <w:sz w:val="22"/>
          <w:szCs w:val="22"/>
        </w:rPr>
        <w:t>legal</w:t>
      </w:r>
      <w:r w:rsidRPr="004F5B41">
        <w:rPr>
          <w:rStyle w:val="None"/>
          <w:rFonts w:ascii="Arial" w:hAnsi="Arial" w:cs="Arial"/>
          <w:sz w:val="22"/>
          <w:szCs w:val="22"/>
        </w:rPr>
        <w:t xml:space="preserve"> </w:t>
      </w:r>
      <w:r>
        <w:rPr>
          <w:rStyle w:val="None"/>
          <w:rFonts w:ascii="Arial" w:hAnsi="Arial" w:cs="Arial"/>
          <w:sz w:val="22"/>
          <w:szCs w:val="22"/>
        </w:rPr>
        <w:t>entities</w:t>
      </w:r>
      <w:r w:rsidRPr="004F5B41">
        <w:rPr>
          <w:rStyle w:val="None"/>
          <w:rFonts w:ascii="Arial" w:hAnsi="Arial" w:cs="Arial"/>
          <w:sz w:val="22"/>
          <w:szCs w:val="22"/>
        </w:rPr>
        <w:t xml:space="preserve"> </w:t>
      </w:r>
      <w:r>
        <w:rPr>
          <w:rStyle w:val="None"/>
          <w:rFonts w:ascii="Arial" w:hAnsi="Arial" w:cs="Arial"/>
          <w:sz w:val="22"/>
          <w:szCs w:val="22"/>
        </w:rPr>
        <w:t>in</w:t>
      </w:r>
      <w:r w:rsidRPr="004F5B41">
        <w:rPr>
          <w:rStyle w:val="None"/>
          <w:rFonts w:ascii="Arial" w:hAnsi="Arial" w:cs="Arial"/>
          <w:sz w:val="22"/>
          <w:szCs w:val="22"/>
        </w:rPr>
        <w:t xml:space="preserve"> </w:t>
      </w:r>
      <w:r>
        <w:rPr>
          <w:rStyle w:val="None"/>
          <w:rFonts w:ascii="Arial" w:hAnsi="Arial" w:cs="Arial"/>
          <w:sz w:val="22"/>
          <w:szCs w:val="22"/>
        </w:rPr>
        <w:t>the</w:t>
      </w:r>
      <w:r w:rsidRPr="004F5B41">
        <w:rPr>
          <w:rStyle w:val="None"/>
          <w:rFonts w:ascii="Arial" w:hAnsi="Arial" w:cs="Arial"/>
          <w:sz w:val="22"/>
          <w:szCs w:val="22"/>
        </w:rPr>
        <w:t xml:space="preserve"> </w:t>
      </w:r>
      <w:r>
        <w:rPr>
          <w:rStyle w:val="None"/>
          <w:rFonts w:ascii="Arial" w:hAnsi="Arial" w:cs="Arial"/>
          <w:sz w:val="22"/>
          <w:szCs w:val="22"/>
        </w:rPr>
        <w:t>field</w:t>
      </w:r>
      <w:r w:rsidRPr="004F5B41">
        <w:rPr>
          <w:rStyle w:val="None"/>
          <w:rFonts w:ascii="Arial" w:hAnsi="Arial" w:cs="Arial"/>
          <w:sz w:val="22"/>
          <w:szCs w:val="22"/>
        </w:rPr>
        <w:t xml:space="preserve"> </w:t>
      </w:r>
      <w:r>
        <w:rPr>
          <w:rStyle w:val="None"/>
          <w:rFonts w:ascii="Arial" w:hAnsi="Arial" w:cs="Arial"/>
          <w:sz w:val="22"/>
          <w:szCs w:val="22"/>
        </w:rPr>
        <w:t>of</w:t>
      </w:r>
      <w:r w:rsidRPr="004F5B41">
        <w:rPr>
          <w:rStyle w:val="None"/>
          <w:rFonts w:ascii="Arial" w:hAnsi="Arial" w:cs="Arial"/>
          <w:sz w:val="22"/>
          <w:szCs w:val="22"/>
        </w:rPr>
        <w:t xml:space="preserve"> </w:t>
      </w:r>
      <w:r>
        <w:rPr>
          <w:rStyle w:val="None"/>
          <w:rFonts w:ascii="Arial" w:hAnsi="Arial" w:cs="Arial"/>
          <w:sz w:val="22"/>
          <w:szCs w:val="22"/>
        </w:rPr>
        <w:t>environment</w:t>
      </w:r>
      <w:r w:rsidRPr="004F5B41">
        <w:rPr>
          <w:rStyle w:val="None"/>
          <w:rFonts w:ascii="Arial" w:hAnsi="Arial" w:cs="Arial"/>
          <w:sz w:val="22"/>
          <w:szCs w:val="22"/>
        </w:rPr>
        <w:t xml:space="preserve"> </w:t>
      </w:r>
      <w:r>
        <w:rPr>
          <w:rStyle w:val="None"/>
          <w:rFonts w:ascii="Arial" w:hAnsi="Arial" w:cs="Arial"/>
          <w:sz w:val="22"/>
          <w:szCs w:val="22"/>
        </w:rPr>
        <w:t>protection</w:t>
      </w:r>
      <w:r w:rsidR="00E31F42" w:rsidRPr="004F5B41">
        <w:rPr>
          <w:rStyle w:val="None"/>
          <w:rFonts w:ascii="Arial" w:hAnsi="Arial" w:cs="Arial"/>
          <w:sz w:val="22"/>
          <w:szCs w:val="22"/>
        </w:rPr>
        <w:t>.</w:t>
      </w:r>
    </w:p>
    <w:p w:rsidR="00E31F42" w:rsidRPr="00100402" w:rsidRDefault="00DB56BD"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4F5B41" w:rsidRDefault="00233DA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 xml:space="preserve">Development and adoption of a legal act on amendments to the provisions of the current legislation (Criminal Code of Ukraine, Criminal Procedure Code of Ukraine, Code of Ukraine on Administrative Offenses / or adoption of a special law, etc.) regarding the establishment of criminal and administrative liability of legal entities for violations of environmental legislation  </w:t>
      </w:r>
    </w:p>
    <w:p w:rsidR="00E31F42" w:rsidRPr="004F5B41" w:rsidRDefault="00233DAA"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Potential qualitative changes</w:t>
      </w:r>
      <w:r w:rsidR="00E31F42" w:rsidRPr="004F5B41">
        <w:rPr>
          <w:rStyle w:val="None"/>
          <w:rFonts w:ascii="Arial" w:hAnsi="Arial" w:cs="Arial"/>
          <w:sz w:val="22"/>
          <w:szCs w:val="22"/>
        </w:rPr>
        <w:t>:</w:t>
      </w:r>
    </w:p>
    <w:p w:rsidR="00E31F42" w:rsidRPr="004F5B41" w:rsidRDefault="00835084"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Changes will lead to preventing violations of environmental legislation and environmental damage by legal entities, encouraging legal entities to comply with environmental regulations in the process of their activities that have an impact on the environment</w:t>
      </w:r>
      <w:r w:rsidR="00E31F42" w:rsidRPr="004F5B41">
        <w:rPr>
          <w:rStyle w:val="None"/>
          <w:rFonts w:ascii="Arial" w:hAnsi="Arial" w:cs="Arial"/>
          <w:sz w:val="22"/>
          <w:szCs w:val="22"/>
        </w:rPr>
        <w:t>.</w:t>
      </w:r>
    </w:p>
    <w:p w:rsidR="00E31F42" w:rsidRPr="00E62327"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Giving</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the</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powers</w:t>
      </w:r>
      <w:r>
        <w:rPr>
          <w:rStyle w:val="None"/>
          <w:rFonts w:ascii="Arial" w:hAnsi="Arial" w:cs="Arial"/>
          <w:i/>
          <w:iCs/>
          <w:sz w:val="22"/>
          <w:szCs w:val="22"/>
          <w:u w:val="single"/>
          <w:lang w:val="uk-UA"/>
        </w:rPr>
        <w:t xml:space="preserve"> </w:t>
      </w:r>
      <w:r>
        <w:rPr>
          <w:rStyle w:val="None"/>
          <w:rFonts w:ascii="Arial" w:hAnsi="Arial" w:cs="Arial"/>
          <w:i/>
          <w:iCs/>
          <w:sz w:val="22"/>
          <w:szCs w:val="22"/>
          <w:u w:val="single"/>
        </w:rPr>
        <w:t>to</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the</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controlling</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body</w:t>
      </w:r>
      <w:r w:rsidR="00E31F42" w:rsidRPr="00100402">
        <w:rPr>
          <w:rStyle w:val="None"/>
          <w:rFonts w:ascii="Arial" w:hAnsi="Arial" w:cs="Arial"/>
          <w:i/>
          <w:iCs/>
          <w:sz w:val="22"/>
          <w:szCs w:val="22"/>
          <w:u w:val="single"/>
          <w:lang w:val="uk-UA"/>
        </w:rPr>
        <w:t xml:space="preserve"> </w:t>
      </w:r>
      <w:r>
        <w:rPr>
          <w:rStyle w:val="None"/>
          <w:rFonts w:ascii="Arial" w:hAnsi="Arial" w:cs="Arial"/>
          <w:i/>
          <w:iCs/>
          <w:sz w:val="22"/>
          <w:szCs w:val="22"/>
          <w:u w:val="single"/>
        </w:rPr>
        <w:t>on</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suspending</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and</w:t>
      </w:r>
      <w:r w:rsidRPr="00E62327">
        <w:rPr>
          <w:rStyle w:val="None"/>
          <w:rFonts w:ascii="Arial" w:hAnsi="Arial" w:cs="Arial"/>
          <w:i/>
          <w:iCs/>
          <w:sz w:val="22"/>
          <w:szCs w:val="22"/>
          <w:u w:val="single"/>
          <w:lang w:val="uk-UA"/>
        </w:rPr>
        <w:t xml:space="preserve"> </w:t>
      </w:r>
      <w:r>
        <w:rPr>
          <w:rStyle w:val="None"/>
          <w:rFonts w:ascii="Arial" w:hAnsi="Arial" w:cs="Arial"/>
          <w:i/>
          <w:iCs/>
          <w:sz w:val="22"/>
          <w:szCs w:val="22"/>
          <w:u w:val="single"/>
        </w:rPr>
        <w:t>terminating the activities of persons that violate environmental legislation</w:t>
      </w:r>
    </w:p>
    <w:p w:rsidR="00E31F42" w:rsidRPr="00100402"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62327" w:rsidRPr="004F5B41"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Nowadays the controlling body has no possibility to suspend activities that cause damage to the environment, or to stop it. Due to this fact the volume of the damage caused is more dramatic, and the illegal activity is longer. It also affects the expenditures from the state budget that are used to eliminate the damage caused to the environment.</w:t>
      </w:r>
      <w:r w:rsidRPr="004F5B41">
        <w:rPr>
          <w:rStyle w:val="None"/>
          <w:rFonts w:ascii="Arial" w:hAnsi="Arial" w:cs="Arial"/>
          <w:sz w:val="22"/>
          <w:szCs w:val="22"/>
        </w:rPr>
        <w:br/>
      </w:r>
    </w:p>
    <w:p w:rsidR="00E31F42" w:rsidRPr="004F5B41"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4F5B41">
        <w:rPr>
          <w:rStyle w:val="None"/>
          <w:rFonts w:ascii="Arial" w:hAnsi="Arial" w:cs="Arial"/>
          <w:sz w:val="22"/>
          <w:szCs w:val="22"/>
        </w:rPr>
        <w:t>The change involves giving the authority that controls compliance with environmental legislation the right to decide on a temporary terminat</w:t>
      </w:r>
      <w:r w:rsidR="00754265">
        <w:rPr>
          <w:rStyle w:val="None"/>
          <w:rFonts w:ascii="Arial" w:hAnsi="Arial" w:cs="Arial"/>
          <w:sz w:val="22"/>
          <w:szCs w:val="22"/>
        </w:rPr>
        <w:t>ion (suspension) and on terminating</w:t>
      </w:r>
      <w:r w:rsidRPr="004F5B41">
        <w:rPr>
          <w:rStyle w:val="None"/>
          <w:rFonts w:ascii="Arial" w:hAnsi="Arial" w:cs="Arial"/>
          <w:sz w:val="22"/>
          <w:szCs w:val="22"/>
        </w:rPr>
        <w:t xml:space="preserve"> the activities of legal entities and physical persons whose activities violate the requirements of the legislation and have a negative impact on the environment</w:t>
      </w:r>
      <w:r w:rsidR="00E31F42" w:rsidRPr="004F5B41">
        <w:rPr>
          <w:rStyle w:val="None"/>
          <w:rFonts w:ascii="Arial" w:hAnsi="Arial" w:cs="Arial"/>
          <w:sz w:val="22"/>
          <w:szCs w:val="22"/>
        </w:rPr>
        <w:t>.</w:t>
      </w:r>
    </w:p>
    <w:p w:rsidR="00E31F42" w:rsidRPr="00100402"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62327"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754265">
        <w:rPr>
          <w:rStyle w:val="None"/>
          <w:rFonts w:ascii="Arial" w:hAnsi="Arial" w:cs="Arial"/>
          <w:sz w:val="22"/>
          <w:szCs w:val="22"/>
        </w:rPr>
        <w:t xml:space="preserve">Development and adoption of appropriate regulatory acts to give the appropriate controlling body with the aforementioned powers and to regulate the grounds and procedure for the exercise of such powers. </w:t>
      </w:r>
      <w:r>
        <w:rPr>
          <w:rStyle w:val="None"/>
          <w:rFonts w:ascii="Arial" w:hAnsi="Arial" w:cs="Arial"/>
          <w:sz w:val="22"/>
          <w:szCs w:val="22"/>
        </w:rPr>
        <w:t xml:space="preserve"> </w:t>
      </w:r>
    </w:p>
    <w:p w:rsidR="00E31F42" w:rsidRPr="00100402" w:rsidRDefault="00E6232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 qualitative changes</w:t>
      </w:r>
      <w:r w:rsidR="00E31F42" w:rsidRPr="00100402">
        <w:rPr>
          <w:rStyle w:val="None"/>
          <w:rFonts w:ascii="Arial" w:hAnsi="Arial" w:cs="Arial"/>
          <w:i/>
          <w:iCs/>
          <w:sz w:val="22"/>
          <w:szCs w:val="22"/>
          <w:lang w:val="uk-UA"/>
        </w:rPr>
        <w:t>:</w:t>
      </w:r>
    </w:p>
    <w:p w:rsidR="00E31F42" w:rsidRPr="00754265" w:rsidRDefault="00C13E5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754265">
        <w:rPr>
          <w:rStyle w:val="None"/>
          <w:rFonts w:ascii="Arial" w:hAnsi="Arial" w:cs="Arial"/>
          <w:sz w:val="22"/>
          <w:szCs w:val="22"/>
        </w:rPr>
        <w:t>As a result of the change the controlling authority will be empowered to respond promptly to unlawful activities and to stop the damage to the environment. Accordingly, the amount of damage caused to the environment will be less, which, in its turn, will reduce budget expenditures to eliminate the consequences of environmental damage</w:t>
      </w:r>
      <w:r w:rsidR="00E31F42" w:rsidRPr="00754265">
        <w:rPr>
          <w:rStyle w:val="None"/>
          <w:rFonts w:ascii="Arial" w:hAnsi="Arial" w:cs="Arial"/>
          <w:sz w:val="22"/>
          <w:szCs w:val="22"/>
        </w:rPr>
        <w:t>.</w:t>
      </w:r>
    </w:p>
    <w:p w:rsidR="00E31F42" w:rsidRPr="00C13E57" w:rsidRDefault="00C13E5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u w:val="single"/>
        </w:rPr>
      </w:pPr>
      <w:r>
        <w:rPr>
          <w:rStyle w:val="None"/>
          <w:rFonts w:ascii="Arial" w:hAnsi="Arial" w:cs="Arial"/>
          <w:i/>
          <w:iCs/>
          <w:sz w:val="22"/>
          <w:szCs w:val="22"/>
          <w:u w:val="single"/>
        </w:rPr>
        <w:t>Changing the system of control</w:t>
      </w:r>
    </w:p>
    <w:p w:rsidR="00E31F42" w:rsidRPr="00100402" w:rsidRDefault="00C13E57"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Description of change</w:t>
      </w:r>
      <w:r w:rsidR="00E31F42" w:rsidRPr="00100402">
        <w:rPr>
          <w:rStyle w:val="None"/>
          <w:rFonts w:ascii="Arial" w:hAnsi="Arial" w:cs="Arial"/>
          <w:i/>
          <w:iCs/>
          <w:sz w:val="22"/>
          <w:szCs w:val="22"/>
          <w:lang w:val="uk-UA"/>
        </w:rPr>
        <w:t>:</w:t>
      </w:r>
    </w:p>
    <w:p w:rsidR="00E31F42" w:rsidRPr="00754265" w:rsidRDefault="009A3EA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sidRPr="00754265">
        <w:rPr>
          <w:rStyle w:val="None"/>
          <w:rFonts w:ascii="Arial" w:hAnsi="Arial" w:cs="Arial"/>
          <w:sz w:val="22"/>
          <w:szCs w:val="22"/>
        </w:rPr>
        <w:t>An important prerequisite for the liability for environmental offenses is an effective system of monitoring compliance with environmental regulations. At the same time nowadays control is not efficient, which leads to ineffectiveness and lack of responsibility in general</w:t>
      </w:r>
      <w:r w:rsidR="00E31F42" w:rsidRPr="00754265">
        <w:rPr>
          <w:rStyle w:val="None"/>
          <w:rFonts w:ascii="Arial" w:hAnsi="Arial" w:cs="Arial"/>
          <w:sz w:val="22"/>
          <w:szCs w:val="22"/>
        </w:rPr>
        <w:t xml:space="preserve">. </w:t>
      </w:r>
    </w:p>
    <w:p w:rsidR="00E31F42" w:rsidRPr="00754265" w:rsidRDefault="009A3EA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rPr>
      </w:pPr>
      <w:r>
        <w:rPr>
          <w:rStyle w:val="None"/>
          <w:rFonts w:ascii="Arial" w:hAnsi="Arial" w:cs="Arial"/>
          <w:sz w:val="22"/>
          <w:szCs w:val="22"/>
        </w:rPr>
        <w:t>The</w:t>
      </w:r>
      <w:r w:rsidRPr="00754265">
        <w:rPr>
          <w:rStyle w:val="None"/>
          <w:rFonts w:ascii="Arial" w:hAnsi="Arial" w:cs="Arial"/>
          <w:sz w:val="22"/>
          <w:szCs w:val="22"/>
        </w:rPr>
        <w:t xml:space="preserve"> </w:t>
      </w:r>
      <w:r>
        <w:rPr>
          <w:rStyle w:val="None"/>
          <w:rFonts w:ascii="Arial" w:hAnsi="Arial" w:cs="Arial"/>
          <w:sz w:val="22"/>
          <w:szCs w:val="22"/>
        </w:rPr>
        <w:t>change</w:t>
      </w:r>
      <w:r w:rsidRPr="00754265">
        <w:rPr>
          <w:rStyle w:val="None"/>
          <w:rFonts w:ascii="Arial" w:hAnsi="Arial" w:cs="Arial"/>
          <w:sz w:val="22"/>
          <w:szCs w:val="22"/>
        </w:rPr>
        <w:t xml:space="preserve"> </w:t>
      </w:r>
      <w:r>
        <w:rPr>
          <w:rStyle w:val="None"/>
          <w:rFonts w:ascii="Arial" w:hAnsi="Arial" w:cs="Arial"/>
          <w:sz w:val="22"/>
          <w:szCs w:val="22"/>
        </w:rPr>
        <w:t>envisages</w:t>
      </w:r>
      <w:r w:rsidRPr="00754265">
        <w:rPr>
          <w:rStyle w:val="None"/>
          <w:rFonts w:ascii="Arial" w:hAnsi="Arial" w:cs="Arial"/>
          <w:sz w:val="22"/>
          <w:szCs w:val="22"/>
        </w:rPr>
        <w:t xml:space="preserve"> </w:t>
      </w:r>
      <w:r>
        <w:rPr>
          <w:rStyle w:val="None"/>
          <w:rFonts w:ascii="Arial" w:hAnsi="Arial" w:cs="Arial"/>
          <w:sz w:val="22"/>
          <w:szCs w:val="22"/>
        </w:rPr>
        <w:t>reforming</w:t>
      </w:r>
      <w:r w:rsidRPr="00754265">
        <w:rPr>
          <w:rStyle w:val="None"/>
          <w:rFonts w:ascii="Arial" w:hAnsi="Arial" w:cs="Arial"/>
          <w:sz w:val="22"/>
          <w:szCs w:val="22"/>
        </w:rPr>
        <w:t xml:space="preserve"> </w:t>
      </w:r>
      <w:r>
        <w:rPr>
          <w:rStyle w:val="None"/>
          <w:rFonts w:ascii="Arial" w:hAnsi="Arial" w:cs="Arial"/>
          <w:sz w:val="22"/>
          <w:szCs w:val="22"/>
        </w:rPr>
        <w:t>the</w:t>
      </w:r>
      <w:r w:rsidRPr="00754265">
        <w:rPr>
          <w:rStyle w:val="None"/>
          <w:rFonts w:ascii="Arial" w:hAnsi="Arial" w:cs="Arial"/>
          <w:sz w:val="22"/>
          <w:szCs w:val="22"/>
        </w:rPr>
        <w:t xml:space="preserve"> </w:t>
      </w:r>
      <w:r>
        <w:rPr>
          <w:rStyle w:val="None"/>
          <w:rFonts w:ascii="Arial" w:hAnsi="Arial" w:cs="Arial"/>
          <w:sz w:val="22"/>
          <w:szCs w:val="22"/>
        </w:rPr>
        <w:t>system</w:t>
      </w:r>
      <w:r w:rsidRPr="00754265">
        <w:rPr>
          <w:rStyle w:val="None"/>
          <w:rFonts w:ascii="Arial" w:hAnsi="Arial" w:cs="Arial"/>
          <w:sz w:val="22"/>
          <w:szCs w:val="22"/>
        </w:rPr>
        <w:t xml:space="preserve"> </w:t>
      </w:r>
      <w:r>
        <w:rPr>
          <w:rStyle w:val="None"/>
          <w:rFonts w:ascii="Arial" w:hAnsi="Arial" w:cs="Arial"/>
          <w:sz w:val="22"/>
          <w:szCs w:val="22"/>
        </w:rPr>
        <w:t>of</w:t>
      </w:r>
      <w:r w:rsidRPr="00754265">
        <w:rPr>
          <w:rStyle w:val="None"/>
          <w:rFonts w:ascii="Arial" w:hAnsi="Arial" w:cs="Arial"/>
          <w:sz w:val="22"/>
          <w:szCs w:val="22"/>
        </w:rPr>
        <w:t xml:space="preserve"> </w:t>
      </w:r>
      <w:r>
        <w:rPr>
          <w:rStyle w:val="None"/>
          <w:rFonts w:ascii="Arial" w:hAnsi="Arial" w:cs="Arial"/>
          <w:sz w:val="22"/>
          <w:szCs w:val="22"/>
        </w:rPr>
        <w:t>control</w:t>
      </w:r>
      <w:r w:rsidRPr="00754265">
        <w:rPr>
          <w:rStyle w:val="None"/>
          <w:rFonts w:ascii="Arial" w:hAnsi="Arial" w:cs="Arial"/>
          <w:sz w:val="22"/>
          <w:szCs w:val="22"/>
        </w:rPr>
        <w:t xml:space="preserve"> </w:t>
      </w:r>
      <w:r>
        <w:rPr>
          <w:rStyle w:val="None"/>
          <w:rFonts w:ascii="Arial" w:hAnsi="Arial" w:cs="Arial"/>
          <w:sz w:val="22"/>
          <w:szCs w:val="22"/>
        </w:rPr>
        <w:t>over</w:t>
      </w:r>
      <w:r w:rsidRPr="00754265">
        <w:rPr>
          <w:rStyle w:val="None"/>
          <w:rFonts w:ascii="Arial" w:hAnsi="Arial" w:cs="Arial"/>
          <w:sz w:val="22"/>
          <w:szCs w:val="22"/>
        </w:rPr>
        <w:t xml:space="preserve"> </w:t>
      </w:r>
      <w:r>
        <w:rPr>
          <w:rStyle w:val="None"/>
          <w:rFonts w:ascii="Arial" w:hAnsi="Arial" w:cs="Arial"/>
          <w:sz w:val="22"/>
          <w:szCs w:val="22"/>
        </w:rPr>
        <w:t>compliance</w:t>
      </w:r>
      <w:r w:rsidRPr="00754265">
        <w:rPr>
          <w:rStyle w:val="None"/>
          <w:rFonts w:ascii="Arial" w:hAnsi="Arial" w:cs="Arial"/>
          <w:sz w:val="22"/>
          <w:szCs w:val="22"/>
        </w:rPr>
        <w:t xml:space="preserve"> </w:t>
      </w:r>
      <w:r>
        <w:rPr>
          <w:rStyle w:val="None"/>
          <w:rFonts w:ascii="Arial" w:hAnsi="Arial" w:cs="Arial"/>
          <w:sz w:val="22"/>
          <w:szCs w:val="22"/>
        </w:rPr>
        <w:t>with</w:t>
      </w:r>
      <w:r w:rsidRPr="00754265">
        <w:rPr>
          <w:rStyle w:val="None"/>
          <w:rFonts w:ascii="Arial" w:hAnsi="Arial" w:cs="Arial"/>
          <w:sz w:val="22"/>
          <w:szCs w:val="22"/>
        </w:rPr>
        <w:t xml:space="preserve"> </w:t>
      </w:r>
      <w:r>
        <w:rPr>
          <w:rStyle w:val="None"/>
          <w:rFonts w:ascii="Arial" w:hAnsi="Arial" w:cs="Arial"/>
          <w:sz w:val="22"/>
          <w:szCs w:val="22"/>
        </w:rPr>
        <w:t>environmental</w:t>
      </w:r>
      <w:r w:rsidRPr="00754265">
        <w:rPr>
          <w:rStyle w:val="None"/>
          <w:rFonts w:ascii="Arial" w:hAnsi="Arial" w:cs="Arial"/>
          <w:sz w:val="22"/>
          <w:szCs w:val="22"/>
        </w:rPr>
        <w:t xml:space="preserve"> </w:t>
      </w:r>
      <w:r>
        <w:rPr>
          <w:rStyle w:val="None"/>
          <w:rFonts w:ascii="Arial" w:hAnsi="Arial" w:cs="Arial"/>
          <w:sz w:val="22"/>
          <w:szCs w:val="22"/>
        </w:rPr>
        <w:t>legislation</w:t>
      </w:r>
      <w:r w:rsidRPr="00754265">
        <w:rPr>
          <w:rStyle w:val="None"/>
          <w:rFonts w:ascii="Arial" w:hAnsi="Arial" w:cs="Arial"/>
          <w:sz w:val="22"/>
          <w:szCs w:val="22"/>
        </w:rPr>
        <w:t xml:space="preserve"> </w:t>
      </w:r>
      <w:r>
        <w:rPr>
          <w:rStyle w:val="None"/>
          <w:rFonts w:ascii="Arial" w:hAnsi="Arial" w:cs="Arial"/>
          <w:sz w:val="22"/>
          <w:szCs w:val="22"/>
        </w:rPr>
        <w:t>in</w:t>
      </w:r>
      <w:r w:rsidRPr="00754265">
        <w:rPr>
          <w:rStyle w:val="None"/>
          <w:rFonts w:ascii="Arial" w:hAnsi="Arial" w:cs="Arial"/>
          <w:sz w:val="22"/>
          <w:szCs w:val="22"/>
        </w:rPr>
        <w:t xml:space="preserve"> </w:t>
      </w:r>
      <w:r>
        <w:rPr>
          <w:rStyle w:val="None"/>
          <w:rFonts w:ascii="Arial" w:hAnsi="Arial" w:cs="Arial"/>
          <w:sz w:val="22"/>
          <w:szCs w:val="22"/>
        </w:rPr>
        <w:t>the</w:t>
      </w:r>
      <w:r w:rsidRPr="00754265">
        <w:rPr>
          <w:rStyle w:val="None"/>
          <w:rFonts w:ascii="Arial" w:hAnsi="Arial" w:cs="Arial"/>
          <w:sz w:val="22"/>
          <w:szCs w:val="22"/>
        </w:rPr>
        <w:t xml:space="preserve"> </w:t>
      </w:r>
      <w:r>
        <w:rPr>
          <w:rStyle w:val="None"/>
          <w:rFonts w:ascii="Arial" w:hAnsi="Arial" w:cs="Arial"/>
          <w:sz w:val="22"/>
          <w:szCs w:val="22"/>
        </w:rPr>
        <w:t>field</w:t>
      </w:r>
      <w:r w:rsidRPr="00754265">
        <w:rPr>
          <w:rStyle w:val="None"/>
          <w:rFonts w:ascii="Arial" w:hAnsi="Arial" w:cs="Arial"/>
          <w:sz w:val="22"/>
          <w:szCs w:val="22"/>
        </w:rPr>
        <w:t xml:space="preserve"> </w:t>
      </w:r>
      <w:r>
        <w:rPr>
          <w:rStyle w:val="None"/>
          <w:rFonts w:ascii="Arial" w:hAnsi="Arial" w:cs="Arial"/>
          <w:sz w:val="22"/>
          <w:szCs w:val="22"/>
        </w:rPr>
        <w:t>of</w:t>
      </w:r>
      <w:r w:rsidRPr="00754265">
        <w:rPr>
          <w:rStyle w:val="None"/>
          <w:rFonts w:ascii="Arial" w:hAnsi="Arial" w:cs="Arial"/>
          <w:sz w:val="22"/>
          <w:szCs w:val="22"/>
        </w:rPr>
        <w:t xml:space="preserve"> </w:t>
      </w:r>
      <w:r>
        <w:rPr>
          <w:rStyle w:val="None"/>
          <w:rFonts w:ascii="Arial" w:hAnsi="Arial" w:cs="Arial"/>
          <w:sz w:val="22"/>
          <w:szCs w:val="22"/>
        </w:rPr>
        <w:t>control</w:t>
      </w:r>
      <w:r w:rsidRPr="00754265">
        <w:rPr>
          <w:rStyle w:val="None"/>
          <w:rFonts w:ascii="Arial" w:hAnsi="Arial" w:cs="Arial"/>
          <w:sz w:val="22"/>
          <w:szCs w:val="22"/>
        </w:rPr>
        <w:t xml:space="preserve"> </w:t>
      </w:r>
      <w:r>
        <w:rPr>
          <w:rStyle w:val="None"/>
          <w:rFonts w:ascii="Arial" w:hAnsi="Arial" w:cs="Arial"/>
          <w:sz w:val="22"/>
          <w:szCs w:val="22"/>
        </w:rPr>
        <w:t>measures</w:t>
      </w:r>
      <w:r w:rsidRPr="00754265">
        <w:rPr>
          <w:rStyle w:val="None"/>
          <w:rFonts w:ascii="Arial" w:hAnsi="Arial" w:cs="Arial"/>
          <w:sz w:val="22"/>
          <w:szCs w:val="22"/>
        </w:rPr>
        <w:t xml:space="preserve">, </w:t>
      </w:r>
      <w:r>
        <w:rPr>
          <w:rStyle w:val="None"/>
          <w:rFonts w:ascii="Arial" w:hAnsi="Arial" w:cs="Arial"/>
          <w:sz w:val="22"/>
          <w:szCs w:val="22"/>
        </w:rPr>
        <w:t>fixing</w:t>
      </w:r>
      <w:r w:rsidRPr="00754265">
        <w:rPr>
          <w:rStyle w:val="None"/>
          <w:rFonts w:ascii="Arial" w:hAnsi="Arial" w:cs="Arial"/>
          <w:sz w:val="22"/>
          <w:szCs w:val="22"/>
        </w:rPr>
        <w:t xml:space="preserve"> </w:t>
      </w:r>
      <w:r>
        <w:rPr>
          <w:rStyle w:val="None"/>
          <w:rFonts w:ascii="Arial" w:hAnsi="Arial" w:cs="Arial"/>
          <w:sz w:val="22"/>
          <w:szCs w:val="22"/>
        </w:rPr>
        <w:t>the</w:t>
      </w:r>
      <w:r w:rsidRPr="00754265">
        <w:rPr>
          <w:rStyle w:val="None"/>
          <w:rFonts w:ascii="Arial" w:hAnsi="Arial" w:cs="Arial"/>
          <w:sz w:val="22"/>
          <w:szCs w:val="22"/>
        </w:rPr>
        <w:t xml:space="preserve"> </w:t>
      </w:r>
      <w:r>
        <w:rPr>
          <w:rStyle w:val="None"/>
          <w:rFonts w:ascii="Arial" w:hAnsi="Arial" w:cs="Arial"/>
          <w:sz w:val="22"/>
          <w:szCs w:val="22"/>
        </w:rPr>
        <w:t>violations</w:t>
      </w:r>
      <w:r w:rsidRPr="00754265">
        <w:rPr>
          <w:rStyle w:val="None"/>
          <w:rFonts w:ascii="Arial" w:hAnsi="Arial" w:cs="Arial"/>
          <w:sz w:val="22"/>
          <w:szCs w:val="22"/>
        </w:rPr>
        <w:t xml:space="preserve"> </w:t>
      </w:r>
      <w:r>
        <w:rPr>
          <w:rStyle w:val="None"/>
          <w:rFonts w:ascii="Arial" w:hAnsi="Arial" w:cs="Arial"/>
          <w:sz w:val="22"/>
          <w:szCs w:val="22"/>
        </w:rPr>
        <w:t>and</w:t>
      </w:r>
      <w:r w:rsidRPr="00754265">
        <w:rPr>
          <w:rStyle w:val="None"/>
          <w:rFonts w:ascii="Arial" w:hAnsi="Arial" w:cs="Arial"/>
          <w:sz w:val="22"/>
          <w:szCs w:val="22"/>
        </w:rPr>
        <w:t xml:space="preserve"> </w:t>
      </w:r>
      <w:r>
        <w:rPr>
          <w:rStyle w:val="None"/>
          <w:rFonts w:ascii="Arial" w:hAnsi="Arial" w:cs="Arial"/>
          <w:sz w:val="22"/>
          <w:szCs w:val="22"/>
        </w:rPr>
        <w:t>its</w:t>
      </w:r>
      <w:r w:rsidRPr="00754265">
        <w:rPr>
          <w:rStyle w:val="None"/>
          <w:rFonts w:ascii="Arial" w:hAnsi="Arial" w:cs="Arial"/>
          <w:sz w:val="22"/>
          <w:szCs w:val="22"/>
        </w:rPr>
        <w:t xml:space="preserve"> </w:t>
      </w:r>
      <w:r>
        <w:rPr>
          <w:rStyle w:val="None"/>
          <w:rFonts w:ascii="Arial" w:hAnsi="Arial" w:cs="Arial"/>
          <w:sz w:val="22"/>
          <w:szCs w:val="22"/>
        </w:rPr>
        <w:t>circumstances, etc</w:t>
      </w:r>
      <w:r w:rsidR="00E31F42" w:rsidRPr="00754265">
        <w:rPr>
          <w:rStyle w:val="None"/>
          <w:rFonts w:ascii="Arial" w:hAnsi="Arial" w:cs="Arial"/>
          <w:sz w:val="22"/>
          <w:szCs w:val="22"/>
        </w:rPr>
        <w:t xml:space="preserve">. </w:t>
      </w:r>
    </w:p>
    <w:p w:rsidR="00E31F42" w:rsidRPr="00100402" w:rsidRDefault="009A3EA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What is to be done</w:t>
      </w:r>
      <w:r w:rsidR="00E31F42" w:rsidRPr="00100402">
        <w:rPr>
          <w:rStyle w:val="None"/>
          <w:rFonts w:ascii="Arial" w:hAnsi="Arial" w:cs="Arial"/>
          <w:i/>
          <w:iCs/>
          <w:sz w:val="22"/>
          <w:szCs w:val="22"/>
          <w:lang w:val="uk-UA"/>
        </w:rPr>
        <w:t>:</w:t>
      </w:r>
    </w:p>
    <w:p w:rsidR="00E31F42" w:rsidRPr="00100402" w:rsidRDefault="009A3EA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sz w:val="22"/>
          <w:szCs w:val="22"/>
          <w:lang w:val="uk-UA"/>
        </w:rPr>
      </w:pPr>
      <w:r>
        <w:rPr>
          <w:rStyle w:val="None"/>
          <w:rFonts w:ascii="Arial" w:hAnsi="Arial" w:cs="Arial"/>
          <w:sz w:val="22"/>
          <w:szCs w:val="22"/>
        </w:rPr>
        <w:t>Implementing</w:t>
      </w:r>
      <w:r w:rsidRPr="009A3EA2">
        <w:rPr>
          <w:rStyle w:val="None"/>
          <w:rFonts w:ascii="Arial" w:hAnsi="Arial" w:cs="Arial"/>
          <w:sz w:val="22"/>
          <w:szCs w:val="22"/>
          <w:lang w:val="uk-UA"/>
        </w:rPr>
        <w:t xml:space="preserve"> </w:t>
      </w:r>
      <w:r>
        <w:rPr>
          <w:rStyle w:val="None"/>
          <w:rFonts w:ascii="Arial" w:hAnsi="Arial" w:cs="Arial"/>
          <w:sz w:val="22"/>
          <w:szCs w:val="22"/>
        </w:rPr>
        <w:t>the</w:t>
      </w:r>
      <w:r w:rsidRPr="009A3EA2">
        <w:rPr>
          <w:rStyle w:val="None"/>
          <w:rFonts w:ascii="Arial" w:hAnsi="Arial" w:cs="Arial"/>
          <w:sz w:val="22"/>
          <w:szCs w:val="22"/>
          <w:lang w:val="uk-UA"/>
        </w:rPr>
        <w:t xml:space="preserve"> </w:t>
      </w:r>
      <w:r>
        <w:rPr>
          <w:rStyle w:val="None"/>
          <w:rFonts w:ascii="Arial" w:hAnsi="Arial" w:cs="Arial"/>
          <w:sz w:val="22"/>
          <w:szCs w:val="22"/>
        </w:rPr>
        <w:t>variant</w:t>
      </w:r>
      <w:r w:rsidRPr="009A3EA2">
        <w:rPr>
          <w:rStyle w:val="None"/>
          <w:rFonts w:ascii="Arial" w:hAnsi="Arial" w:cs="Arial"/>
          <w:sz w:val="22"/>
          <w:szCs w:val="22"/>
          <w:lang w:val="uk-UA"/>
        </w:rPr>
        <w:t xml:space="preserve"> </w:t>
      </w:r>
      <w:r>
        <w:rPr>
          <w:rStyle w:val="None"/>
          <w:rFonts w:ascii="Arial" w:hAnsi="Arial" w:cs="Arial"/>
          <w:sz w:val="22"/>
          <w:szCs w:val="22"/>
        </w:rPr>
        <w:t>of</w:t>
      </w:r>
      <w:r w:rsidRPr="009A3EA2">
        <w:rPr>
          <w:rStyle w:val="None"/>
          <w:rFonts w:ascii="Arial" w:hAnsi="Arial" w:cs="Arial"/>
          <w:sz w:val="22"/>
          <w:szCs w:val="22"/>
          <w:lang w:val="uk-UA"/>
        </w:rPr>
        <w:t xml:space="preserve"> </w:t>
      </w:r>
      <w:r>
        <w:rPr>
          <w:rStyle w:val="None"/>
          <w:rFonts w:ascii="Arial" w:hAnsi="Arial" w:cs="Arial"/>
          <w:sz w:val="22"/>
          <w:szCs w:val="22"/>
        </w:rPr>
        <w:t>public</w:t>
      </w:r>
      <w:r w:rsidRPr="009A3EA2">
        <w:rPr>
          <w:rStyle w:val="None"/>
          <w:rFonts w:ascii="Arial" w:hAnsi="Arial" w:cs="Arial"/>
          <w:sz w:val="22"/>
          <w:szCs w:val="22"/>
          <w:lang w:val="uk-UA"/>
        </w:rPr>
        <w:t xml:space="preserve"> </w:t>
      </w:r>
      <w:r>
        <w:rPr>
          <w:rStyle w:val="None"/>
          <w:rFonts w:ascii="Arial" w:hAnsi="Arial" w:cs="Arial"/>
          <w:sz w:val="22"/>
          <w:szCs w:val="22"/>
        </w:rPr>
        <w:t>policy</w:t>
      </w:r>
      <w:r w:rsidRPr="009A3EA2">
        <w:rPr>
          <w:rStyle w:val="None"/>
          <w:rFonts w:ascii="Arial" w:hAnsi="Arial" w:cs="Arial"/>
          <w:sz w:val="22"/>
          <w:szCs w:val="22"/>
          <w:lang w:val="uk-UA"/>
        </w:rPr>
        <w:t xml:space="preserve"> </w:t>
      </w:r>
      <w:r>
        <w:rPr>
          <w:rStyle w:val="None"/>
          <w:rFonts w:ascii="Arial" w:hAnsi="Arial" w:cs="Arial"/>
          <w:sz w:val="22"/>
          <w:szCs w:val="22"/>
        </w:rPr>
        <w:t>offered</w:t>
      </w:r>
      <w:r w:rsidRPr="009A3EA2">
        <w:rPr>
          <w:rStyle w:val="None"/>
          <w:rFonts w:ascii="Arial" w:hAnsi="Arial" w:cs="Arial"/>
          <w:sz w:val="22"/>
          <w:szCs w:val="22"/>
          <w:lang w:val="uk-UA"/>
        </w:rPr>
        <w:t xml:space="preserve"> </w:t>
      </w:r>
      <w:r>
        <w:rPr>
          <w:rStyle w:val="None"/>
          <w:rFonts w:ascii="Arial" w:hAnsi="Arial" w:cs="Arial"/>
          <w:sz w:val="22"/>
          <w:szCs w:val="22"/>
        </w:rPr>
        <w:t>in</w:t>
      </w:r>
      <w:r w:rsidRPr="009A3EA2">
        <w:rPr>
          <w:rStyle w:val="None"/>
          <w:rFonts w:ascii="Arial" w:hAnsi="Arial" w:cs="Arial"/>
          <w:sz w:val="22"/>
          <w:szCs w:val="22"/>
          <w:lang w:val="uk-UA"/>
        </w:rPr>
        <w:t xml:space="preserve"> </w:t>
      </w:r>
      <w:r>
        <w:rPr>
          <w:rStyle w:val="None"/>
          <w:rFonts w:ascii="Arial" w:hAnsi="Arial" w:cs="Arial"/>
          <w:sz w:val="22"/>
          <w:szCs w:val="22"/>
        </w:rPr>
        <w:t>the</w:t>
      </w:r>
      <w:r w:rsidRPr="009A3EA2">
        <w:rPr>
          <w:rStyle w:val="None"/>
          <w:rFonts w:ascii="Arial" w:hAnsi="Arial" w:cs="Arial"/>
          <w:sz w:val="22"/>
          <w:szCs w:val="22"/>
          <w:lang w:val="uk-UA"/>
        </w:rPr>
        <w:t xml:space="preserve"> </w:t>
      </w:r>
      <w:r>
        <w:rPr>
          <w:rStyle w:val="None"/>
          <w:rFonts w:ascii="Arial" w:hAnsi="Arial" w:cs="Arial"/>
          <w:sz w:val="22"/>
          <w:szCs w:val="22"/>
        </w:rPr>
        <w:t>Greenbook</w:t>
      </w:r>
      <w:r w:rsidRPr="009A3EA2">
        <w:rPr>
          <w:rStyle w:val="None"/>
          <w:rFonts w:ascii="Arial" w:hAnsi="Arial" w:cs="Arial"/>
          <w:sz w:val="22"/>
          <w:szCs w:val="22"/>
          <w:lang w:val="uk-UA"/>
        </w:rPr>
        <w:t xml:space="preserve"> </w:t>
      </w:r>
      <w:r>
        <w:rPr>
          <w:rStyle w:val="None"/>
          <w:rFonts w:ascii="Arial" w:hAnsi="Arial" w:cs="Arial"/>
          <w:sz w:val="22"/>
          <w:szCs w:val="22"/>
        </w:rPr>
        <w:t>on environmental control</w:t>
      </w:r>
      <w:r w:rsidR="00E31F42" w:rsidRPr="00100402">
        <w:rPr>
          <w:rStyle w:val="None"/>
          <w:rFonts w:ascii="Arial" w:hAnsi="Arial" w:cs="Arial"/>
          <w:sz w:val="22"/>
          <w:szCs w:val="22"/>
          <w:vertAlign w:val="superscript"/>
          <w:lang w:val="uk-UA"/>
        </w:rPr>
        <w:footnoteReference w:id="23"/>
      </w:r>
      <w:r w:rsidR="00E31F42" w:rsidRPr="00100402">
        <w:rPr>
          <w:rStyle w:val="None"/>
          <w:rFonts w:ascii="Arial" w:hAnsi="Arial" w:cs="Arial"/>
          <w:sz w:val="22"/>
          <w:szCs w:val="22"/>
          <w:lang w:val="uk-UA"/>
        </w:rPr>
        <w:t>.</w:t>
      </w:r>
    </w:p>
    <w:p w:rsidR="00E31F42" w:rsidRPr="00100402" w:rsidRDefault="009A3EA2" w:rsidP="00E31F42">
      <w:pPr>
        <w:pStyle w:val="Body"/>
        <w:pBdr>
          <w:top w:val="none" w:sz="0" w:space="0" w:color="auto"/>
          <w:left w:val="none" w:sz="0" w:space="0" w:color="auto"/>
          <w:bottom w:val="none" w:sz="0" w:space="0" w:color="auto"/>
          <w:right w:val="none" w:sz="0" w:space="0" w:color="auto"/>
          <w:bar w:val="none" w:sz="0" w:color="auto"/>
        </w:pBdr>
        <w:spacing w:after="120"/>
        <w:jc w:val="both"/>
        <w:rPr>
          <w:rStyle w:val="None"/>
          <w:rFonts w:ascii="Arial" w:hAnsi="Arial" w:cs="Arial"/>
          <w:i/>
          <w:iCs/>
          <w:sz w:val="22"/>
          <w:szCs w:val="22"/>
          <w:lang w:val="uk-UA"/>
        </w:rPr>
      </w:pPr>
      <w:r>
        <w:rPr>
          <w:rStyle w:val="None"/>
          <w:rFonts w:ascii="Arial" w:hAnsi="Arial" w:cs="Arial"/>
          <w:i/>
          <w:iCs/>
          <w:sz w:val="22"/>
          <w:szCs w:val="22"/>
        </w:rPr>
        <w:t>Potential</w:t>
      </w:r>
      <w:r w:rsidRPr="009A3EA2">
        <w:rPr>
          <w:rStyle w:val="None"/>
          <w:rFonts w:ascii="Arial" w:hAnsi="Arial" w:cs="Arial"/>
          <w:i/>
          <w:iCs/>
          <w:sz w:val="22"/>
          <w:szCs w:val="22"/>
          <w:lang w:val="uk-UA"/>
        </w:rPr>
        <w:t xml:space="preserve"> </w:t>
      </w:r>
      <w:r>
        <w:rPr>
          <w:rStyle w:val="None"/>
          <w:rFonts w:ascii="Arial" w:hAnsi="Arial" w:cs="Arial"/>
          <w:i/>
          <w:iCs/>
          <w:sz w:val="22"/>
          <w:szCs w:val="22"/>
        </w:rPr>
        <w:t>qualitative</w:t>
      </w:r>
      <w:r w:rsidRPr="009A3EA2">
        <w:rPr>
          <w:rStyle w:val="None"/>
          <w:rFonts w:ascii="Arial" w:hAnsi="Arial" w:cs="Arial"/>
          <w:i/>
          <w:iCs/>
          <w:sz w:val="22"/>
          <w:szCs w:val="22"/>
          <w:lang w:val="uk-UA"/>
        </w:rPr>
        <w:t xml:space="preserve"> </w:t>
      </w:r>
      <w:r>
        <w:rPr>
          <w:rStyle w:val="None"/>
          <w:rFonts w:ascii="Arial" w:hAnsi="Arial" w:cs="Arial"/>
          <w:i/>
          <w:iCs/>
          <w:sz w:val="22"/>
          <w:szCs w:val="22"/>
        </w:rPr>
        <w:t>changes</w:t>
      </w:r>
      <w:r w:rsidR="00E31F42" w:rsidRPr="00100402">
        <w:rPr>
          <w:rStyle w:val="None"/>
          <w:rFonts w:ascii="Arial" w:hAnsi="Arial" w:cs="Arial"/>
          <w:i/>
          <w:iCs/>
          <w:sz w:val="22"/>
          <w:szCs w:val="22"/>
          <w:lang w:val="uk-UA"/>
        </w:rPr>
        <w:t>:</w:t>
      </w:r>
    </w:p>
    <w:p w:rsidR="002E3667" w:rsidRPr="00E31F42" w:rsidRDefault="009A3EA2" w:rsidP="00244110">
      <w:pPr>
        <w:pStyle w:val="Body"/>
        <w:pBdr>
          <w:top w:val="none" w:sz="0" w:space="0" w:color="auto"/>
          <w:left w:val="none" w:sz="0" w:space="0" w:color="auto"/>
          <w:bottom w:val="none" w:sz="0" w:space="0" w:color="auto"/>
          <w:right w:val="none" w:sz="0" w:space="0" w:color="auto"/>
          <w:bar w:val="none" w:sz="0" w:color="auto"/>
        </w:pBdr>
        <w:spacing w:after="120"/>
        <w:jc w:val="both"/>
        <w:rPr>
          <w:lang w:val="uk-UA"/>
        </w:rPr>
      </w:pPr>
      <w:r>
        <w:rPr>
          <w:rStyle w:val="None"/>
          <w:rFonts w:ascii="Arial" w:hAnsi="Arial" w:cs="Arial"/>
          <w:sz w:val="22"/>
          <w:szCs w:val="22"/>
        </w:rPr>
        <w:t>The</w:t>
      </w:r>
      <w:r w:rsidRPr="009A3EA2">
        <w:rPr>
          <w:rStyle w:val="None"/>
          <w:rFonts w:ascii="Arial" w:hAnsi="Arial" w:cs="Arial"/>
          <w:sz w:val="22"/>
          <w:szCs w:val="22"/>
          <w:lang w:val="uk-UA"/>
        </w:rPr>
        <w:t xml:space="preserve"> </w:t>
      </w:r>
      <w:r>
        <w:rPr>
          <w:rStyle w:val="None"/>
          <w:rFonts w:ascii="Arial" w:hAnsi="Arial" w:cs="Arial"/>
          <w:sz w:val="22"/>
          <w:szCs w:val="22"/>
        </w:rPr>
        <w:t>change</w:t>
      </w:r>
      <w:r w:rsidRPr="009A3EA2">
        <w:rPr>
          <w:rStyle w:val="None"/>
          <w:rFonts w:ascii="Arial" w:hAnsi="Arial" w:cs="Arial"/>
          <w:sz w:val="22"/>
          <w:szCs w:val="22"/>
          <w:lang w:val="uk-UA"/>
        </w:rPr>
        <w:t xml:space="preserve"> </w:t>
      </w:r>
      <w:r>
        <w:rPr>
          <w:rStyle w:val="None"/>
          <w:rFonts w:ascii="Arial" w:hAnsi="Arial" w:cs="Arial"/>
          <w:sz w:val="22"/>
          <w:szCs w:val="22"/>
        </w:rPr>
        <w:t>will</w:t>
      </w:r>
      <w:r w:rsidRPr="009A3EA2">
        <w:rPr>
          <w:rStyle w:val="None"/>
          <w:rFonts w:ascii="Arial" w:hAnsi="Arial" w:cs="Arial"/>
          <w:sz w:val="22"/>
          <w:szCs w:val="22"/>
          <w:lang w:val="uk-UA"/>
        </w:rPr>
        <w:t xml:space="preserve"> </w:t>
      </w:r>
      <w:r>
        <w:rPr>
          <w:rStyle w:val="None"/>
          <w:rFonts w:ascii="Arial" w:hAnsi="Arial" w:cs="Arial"/>
          <w:sz w:val="22"/>
          <w:szCs w:val="22"/>
        </w:rPr>
        <w:t>contribute</w:t>
      </w:r>
      <w:r w:rsidRPr="009A3EA2">
        <w:rPr>
          <w:rStyle w:val="None"/>
          <w:rFonts w:ascii="Arial" w:hAnsi="Arial" w:cs="Arial"/>
          <w:sz w:val="22"/>
          <w:szCs w:val="22"/>
          <w:lang w:val="uk-UA"/>
        </w:rPr>
        <w:t xml:space="preserve"> </w:t>
      </w:r>
      <w:r>
        <w:rPr>
          <w:rStyle w:val="None"/>
          <w:rFonts w:ascii="Arial" w:hAnsi="Arial" w:cs="Arial"/>
          <w:sz w:val="22"/>
          <w:szCs w:val="22"/>
        </w:rPr>
        <w:t>to</w:t>
      </w:r>
      <w:r w:rsidRPr="009A3EA2">
        <w:rPr>
          <w:rStyle w:val="None"/>
          <w:rFonts w:ascii="Arial" w:hAnsi="Arial" w:cs="Arial"/>
          <w:sz w:val="22"/>
          <w:szCs w:val="22"/>
          <w:lang w:val="uk-UA"/>
        </w:rPr>
        <w:t xml:space="preserve"> </w:t>
      </w:r>
      <w:r>
        <w:rPr>
          <w:rStyle w:val="None"/>
          <w:rFonts w:ascii="Arial" w:hAnsi="Arial" w:cs="Arial"/>
          <w:sz w:val="22"/>
          <w:szCs w:val="22"/>
        </w:rPr>
        <w:t>the</w:t>
      </w:r>
      <w:r w:rsidRPr="009A3EA2">
        <w:rPr>
          <w:rStyle w:val="None"/>
          <w:rFonts w:ascii="Arial" w:hAnsi="Arial" w:cs="Arial"/>
          <w:sz w:val="22"/>
          <w:szCs w:val="22"/>
          <w:lang w:val="uk-UA"/>
        </w:rPr>
        <w:t xml:space="preserve"> </w:t>
      </w:r>
      <w:r w:rsidR="00754265">
        <w:rPr>
          <w:rStyle w:val="None"/>
          <w:rFonts w:ascii="Arial" w:hAnsi="Arial" w:cs="Arial"/>
          <w:sz w:val="22"/>
          <w:szCs w:val="22"/>
        </w:rPr>
        <w:t>establishment of</w:t>
      </w:r>
      <w:r w:rsidRPr="009A3EA2">
        <w:rPr>
          <w:rStyle w:val="None"/>
          <w:rFonts w:ascii="Arial" w:hAnsi="Arial" w:cs="Arial"/>
          <w:sz w:val="22"/>
          <w:szCs w:val="22"/>
          <w:lang w:val="uk-UA"/>
        </w:rPr>
        <w:t xml:space="preserve"> </w:t>
      </w:r>
      <w:r>
        <w:rPr>
          <w:rStyle w:val="None"/>
          <w:rFonts w:ascii="Arial" w:hAnsi="Arial" w:cs="Arial"/>
          <w:sz w:val="22"/>
          <w:szCs w:val="22"/>
        </w:rPr>
        <w:t>the</w:t>
      </w:r>
      <w:r w:rsidRPr="009A3EA2">
        <w:rPr>
          <w:rStyle w:val="None"/>
          <w:rFonts w:ascii="Arial" w:hAnsi="Arial" w:cs="Arial"/>
          <w:sz w:val="22"/>
          <w:szCs w:val="22"/>
          <w:lang w:val="uk-UA"/>
        </w:rPr>
        <w:t xml:space="preserve"> </w:t>
      </w:r>
      <w:r>
        <w:rPr>
          <w:rStyle w:val="None"/>
          <w:rFonts w:ascii="Arial" w:hAnsi="Arial" w:cs="Arial"/>
          <w:sz w:val="22"/>
          <w:szCs w:val="22"/>
        </w:rPr>
        <w:t>effective</w:t>
      </w:r>
      <w:r w:rsidRPr="009A3EA2">
        <w:rPr>
          <w:rStyle w:val="None"/>
          <w:rFonts w:ascii="Arial" w:hAnsi="Arial" w:cs="Arial"/>
          <w:sz w:val="22"/>
          <w:szCs w:val="22"/>
          <w:lang w:val="uk-UA"/>
        </w:rPr>
        <w:t xml:space="preserve"> </w:t>
      </w:r>
      <w:r>
        <w:rPr>
          <w:rStyle w:val="None"/>
          <w:rFonts w:ascii="Arial" w:hAnsi="Arial" w:cs="Arial"/>
          <w:sz w:val="22"/>
          <w:szCs w:val="22"/>
        </w:rPr>
        <w:t>system</w:t>
      </w:r>
      <w:r w:rsidRPr="009A3EA2">
        <w:rPr>
          <w:rStyle w:val="None"/>
          <w:rFonts w:ascii="Arial" w:hAnsi="Arial" w:cs="Arial"/>
          <w:sz w:val="22"/>
          <w:szCs w:val="22"/>
          <w:lang w:val="uk-UA"/>
        </w:rPr>
        <w:t xml:space="preserve"> </w:t>
      </w:r>
      <w:r>
        <w:rPr>
          <w:rStyle w:val="None"/>
          <w:rFonts w:ascii="Arial" w:hAnsi="Arial" w:cs="Arial"/>
          <w:sz w:val="22"/>
          <w:szCs w:val="22"/>
        </w:rPr>
        <w:t>of</w:t>
      </w:r>
      <w:r w:rsidRPr="009A3EA2">
        <w:rPr>
          <w:rStyle w:val="None"/>
          <w:rFonts w:ascii="Arial" w:hAnsi="Arial" w:cs="Arial"/>
          <w:sz w:val="22"/>
          <w:szCs w:val="22"/>
          <w:lang w:val="uk-UA"/>
        </w:rPr>
        <w:t xml:space="preserve"> </w:t>
      </w:r>
      <w:r>
        <w:rPr>
          <w:rStyle w:val="None"/>
          <w:rFonts w:ascii="Arial" w:hAnsi="Arial" w:cs="Arial"/>
          <w:sz w:val="22"/>
          <w:szCs w:val="22"/>
        </w:rPr>
        <w:t>environmental</w:t>
      </w:r>
      <w:r w:rsidRPr="009A3EA2">
        <w:rPr>
          <w:rStyle w:val="None"/>
          <w:rFonts w:ascii="Arial" w:hAnsi="Arial" w:cs="Arial"/>
          <w:sz w:val="22"/>
          <w:szCs w:val="22"/>
          <w:lang w:val="uk-UA"/>
        </w:rPr>
        <w:t xml:space="preserve"> </w:t>
      </w:r>
      <w:r>
        <w:rPr>
          <w:rStyle w:val="None"/>
          <w:rFonts w:ascii="Arial" w:hAnsi="Arial" w:cs="Arial"/>
          <w:sz w:val="22"/>
          <w:szCs w:val="22"/>
        </w:rPr>
        <w:t>control</w:t>
      </w:r>
      <w:r w:rsidR="00E31F42" w:rsidRPr="00100402">
        <w:rPr>
          <w:rStyle w:val="None"/>
          <w:rFonts w:ascii="Arial" w:hAnsi="Arial" w:cs="Arial"/>
          <w:sz w:val="22"/>
          <w:szCs w:val="22"/>
          <w:lang w:val="uk-UA"/>
        </w:rPr>
        <w:t>,</w:t>
      </w:r>
      <w:r w:rsidRPr="009A3EA2">
        <w:rPr>
          <w:rStyle w:val="None"/>
          <w:rFonts w:ascii="Arial" w:hAnsi="Arial" w:cs="Arial"/>
          <w:sz w:val="22"/>
          <w:szCs w:val="22"/>
          <w:lang w:val="uk-UA"/>
        </w:rPr>
        <w:t xml:space="preserve"> </w:t>
      </w:r>
      <w:r>
        <w:rPr>
          <w:rStyle w:val="None"/>
          <w:rFonts w:ascii="Arial" w:hAnsi="Arial" w:cs="Arial"/>
          <w:sz w:val="22"/>
          <w:szCs w:val="22"/>
        </w:rPr>
        <w:t>and</w:t>
      </w:r>
      <w:r w:rsidRPr="009A3EA2">
        <w:rPr>
          <w:rStyle w:val="None"/>
          <w:rFonts w:ascii="Arial" w:hAnsi="Arial" w:cs="Arial"/>
          <w:sz w:val="22"/>
          <w:szCs w:val="22"/>
          <w:lang w:val="uk-UA"/>
        </w:rPr>
        <w:t xml:space="preserve"> </w:t>
      </w:r>
      <w:r>
        <w:rPr>
          <w:rStyle w:val="None"/>
          <w:rFonts w:ascii="Arial" w:hAnsi="Arial" w:cs="Arial"/>
          <w:sz w:val="22"/>
          <w:szCs w:val="22"/>
        </w:rPr>
        <w:t>consequently</w:t>
      </w:r>
      <w:r w:rsidRPr="009A3EA2">
        <w:rPr>
          <w:rStyle w:val="None"/>
          <w:rFonts w:ascii="Arial" w:hAnsi="Arial" w:cs="Arial"/>
          <w:sz w:val="22"/>
          <w:szCs w:val="22"/>
          <w:lang w:val="uk-UA"/>
        </w:rPr>
        <w:t xml:space="preserve"> </w:t>
      </w:r>
      <w:r w:rsidR="005F7ED5" w:rsidRPr="009A3EA2">
        <w:rPr>
          <w:rStyle w:val="None"/>
          <w:rFonts w:ascii="Arial" w:hAnsi="Arial" w:cs="Arial"/>
          <w:sz w:val="22"/>
          <w:szCs w:val="22"/>
          <w:lang w:val="uk-UA"/>
        </w:rPr>
        <w:t>-- ensuring</w:t>
      </w:r>
      <w:r w:rsidRPr="009A3EA2">
        <w:rPr>
          <w:rStyle w:val="None"/>
          <w:rFonts w:ascii="Arial" w:hAnsi="Arial" w:cs="Arial"/>
          <w:sz w:val="22"/>
          <w:szCs w:val="22"/>
          <w:lang w:val="uk-UA"/>
        </w:rPr>
        <w:t xml:space="preserve"> </w:t>
      </w:r>
      <w:r>
        <w:rPr>
          <w:rStyle w:val="None"/>
          <w:rFonts w:ascii="Arial" w:hAnsi="Arial" w:cs="Arial"/>
          <w:sz w:val="22"/>
          <w:szCs w:val="22"/>
        </w:rPr>
        <w:t>the real responsibility for viol</w:t>
      </w:r>
      <w:r w:rsidR="005F7ED5">
        <w:rPr>
          <w:rStyle w:val="None"/>
          <w:rFonts w:ascii="Arial" w:hAnsi="Arial" w:cs="Arial"/>
          <w:sz w:val="22"/>
          <w:szCs w:val="22"/>
        </w:rPr>
        <w:t>atin</w:t>
      </w:r>
      <w:r>
        <w:rPr>
          <w:rStyle w:val="None"/>
          <w:rFonts w:ascii="Arial" w:hAnsi="Arial" w:cs="Arial"/>
          <w:sz w:val="22"/>
          <w:szCs w:val="22"/>
        </w:rPr>
        <w:t>g environmental legislation</w:t>
      </w:r>
      <w:r w:rsidR="00E31F42" w:rsidRPr="00100402">
        <w:rPr>
          <w:rStyle w:val="None"/>
          <w:rFonts w:ascii="Arial" w:hAnsi="Arial" w:cs="Arial"/>
          <w:sz w:val="22"/>
          <w:szCs w:val="22"/>
          <w:lang w:val="uk-UA"/>
        </w:rPr>
        <w:t>.</w:t>
      </w:r>
      <w:r w:rsidR="00244110" w:rsidRPr="00E31F42">
        <w:rPr>
          <w:lang w:val="uk-UA"/>
        </w:rPr>
        <w:t xml:space="preserve"> </w:t>
      </w:r>
    </w:p>
    <w:sectPr w:rsidR="002E3667" w:rsidRPr="00E31F42" w:rsidSect="00327182">
      <w:headerReference w:type="default" r:id="rId11"/>
      <w:footerReference w:type="default" r:id="rId12"/>
      <w:pgSz w:w="11900" w:h="16840"/>
      <w:pgMar w:top="850" w:right="844"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A1" w:rsidRDefault="003B4DA1" w:rsidP="00E31F42">
      <w:r>
        <w:separator/>
      </w:r>
    </w:p>
  </w:endnote>
  <w:endnote w:type="continuationSeparator" w:id="0">
    <w:p w:rsidR="003B4DA1" w:rsidRDefault="003B4DA1" w:rsidP="00E3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Helvetica Neue">
    <w:altName w:val="Corbel"/>
    <w:charset w:val="00"/>
    <w:family w:val="swiss"/>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CA" w:rsidRDefault="00E306CA">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3B4DA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A1" w:rsidRDefault="003B4DA1" w:rsidP="00E31F42">
      <w:r>
        <w:separator/>
      </w:r>
    </w:p>
  </w:footnote>
  <w:footnote w:type="continuationSeparator" w:id="0">
    <w:p w:rsidR="003B4DA1" w:rsidRDefault="003B4DA1" w:rsidP="00E31F42">
      <w:r>
        <w:continuationSeparator/>
      </w:r>
    </w:p>
  </w:footnote>
  <w:footnote w:id="1">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pPr>
      <w:r w:rsidRPr="00F31430">
        <w:rPr>
          <w:rStyle w:val="Hyperlink0"/>
          <w:vertAlign w:val="superscript"/>
        </w:rPr>
        <w:footnoteRef/>
      </w:r>
      <w:r w:rsidRPr="00F31430">
        <w:rPr>
          <w:rStyle w:val="Hyperlink0"/>
          <w:vertAlign w:val="superscript"/>
        </w:rPr>
        <w:t xml:space="preserve"> </w:t>
      </w:r>
      <w:hyperlink r:id="rId1" w:history="1">
        <w:r>
          <w:rPr>
            <w:rStyle w:val="Hyperlink0"/>
          </w:rPr>
          <w:t>http://www.government.se/articles/2016/09/summary-of-the-governments-budget-initiatives-in-the-areas-of-environment-climate-and-energy/</w:t>
        </w:r>
      </w:hyperlink>
      <w:r w:rsidRPr="00F31430">
        <w:rPr>
          <w:rStyle w:val="Hyperlink0"/>
        </w:rPr>
        <w:t xml:space="preserve">    </w:t>
      </w:r>
      <w:hyperlink r:id="rId2" w:history="1">
        <w:r>
          <w:rPr>
            <w:rStyle w:val="Hyperlink0"/>
          </w:rPr>
          <w:t>http://www.government.se/articles/2016/09/the-2017-budget-in-five-minutes/</w:t>
        </w:r>
      </w:hyperlink>
      <w:r w:rsidRPr="00F31430">
        <w:rPr>
          <w:rStyle w:val="Hyperlink0"/>
        </w:rPr>
        <w:t xml:space="preserve"> </w:t>
      </w:r>
    </w:p>
  </w:footnote>
  <w:footnote w:id="2">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pPr>
      <w:r w:rsidRPr="00F31430">
        <w:rPr>
          <w:rStyle w:val="Hyperlink0"/>
          <w:vertAlign w:val="superscript"/>
        </w:rPr>
        <w:footnoteRef/>
      </w:r>
      <w:r w:rsidRPr="00F31430">
        <w:rPr>
          <w:rStyle w:val="Hyperlink0"/>
          <w:vertAlign w:val="superscript"/>
        </w:rPr>
        <w:t xml:space="preserve"> </w:t>
      </w:r>
      <w:hyperlink r:id="rId3" w:history="1">
        <w:r w:rsidRPr="00F31430">
          <w:rPr>
            <w:rStyle w:val="Hyperlink0"/>
          </w:rPr>
          <w:t>http://dei.gov.ua/menyu-3/2011-12-19-07-30-27/2017/4149-rezultati-zdijsnennya-derzhavnogo-naglyadu-kontrolyu-za-9-misyatsiv-2017-roku.html</w:t>
        </w:r>
      </w:hyperlink>
    </w:p>
  </w:footnote>
  <w:footnote w:id="3">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Fonts w:ascii="Arial" w:hAnsi="Arial" w:cs="Arial"/>
          <w:color w:val="1F4E79"/>
          <w:u w:color="1F4E79"/>
          <w:vertAlign w:val="superscript"/>
        </w:rPr>
        <w:footnoteRef/>
      </w:r>
      <w:r>
        <w:t xml:space="preserve"> </w:t>
      </w:r>
      <w:r>
        <w:rPr>
          <w:rFonts w:ascii="Arial" w:hAnsi="Arial"/>
          <w:sz w:val="16"/>
          <w:szCs w:val="16"/>
        </w:rPr>
        <w:t>https://ua.korrespondent.net/ukraine/297784-derzhava-zaplatit-za-fosfornu-tragediyu-100-mln-griven-kilkist-postrazhdalih-zrostae</w:t>
      </w:r>
    </w:p>
  </w:footnote>
  <w:footnote w:id="4">
    <w:p w:rsidR="00E306CA" w:rsidRPr="00992F1E" w:rsidRDefault="00E306CA" w:rsidP="00E31F42">
      <w:pPr>
        <w:pStyle w:val="FootnoteText"/>
        <w:pBdr>
          <w:top w:val="none" w:sz="0" w:space="0" w:color="auto"/>
          <w:left w:val="none" w:sz="0" w:space="0" w:color="auto"/>
          <w:bottom w:val="none" w:sz="0" w:space="0" w:color="auto"/>
          <w:right w:val="none" w:sz="0" w:space="0" w:color="auto"/>
          <w:bar w:val="none" w:sz="0" w:color="auto"/>
        </w:pBdr>
        <w:ind w:right="-6"/>
        <w:rPr>
          <w:rFonts w:ascii="Arial" w:hAnsi="Arial"/>
          <w:color w:val="1F4E79"/>
          <w:sz w:val="16"/>
          <w:szCs w:val="16"/>
          <w:u w:color="1F4E79"/>
        </w:rPr>
      </w:pPr>
      <w:r>
        <w:rPr>
          <w:rFonts w:ascii="Arial" w:hAnsi="Arial" w:cs="Arial"/>
          <w:color w:val="222222"/>
          <w:u w:color="222222"/>
          <w:vertAlign w:val="superscript"/>
        </w:rPr>
        <w:footnoteRef/>
      </w:r>
      <w:r w:rsidRPr="00992F1E">
        <w:rPr>
          <w:rFonts w:ascii="Arial" w:hAnsi="Arial"/>
          <w:sz w:val="16"/>
          <w:szCs w:val="16"/>
        </w:rPr>
        <w:t xml:space="preserve"> </w:t>
      </w:r>
      <w:r w:rsidR="00992F1E" w:rsidRPr="00992F1E">
        <w:rPr>
          <w:rFonts w:ascii="Arial" w:hAnsi="Arial"/>
          <w:color w:val="1F4E79"/>
          <w:sz w:val="16"/>
          <w:szCs w:val="16"/>
          <w:u w:color="1F4E79"/>
        </w:rPr>
        <w:t>Expenditures from the consolidated budget</w:t>
      </w:r>
      <w:r w:rsidRPr="00992F1E">
        <w:rPr>
          <w:rFonts w:ascii="Arial" w:hAnsi="Arial"/>
          <w:color w:val="1F4E79"/>
          <w:sz w:val="16"/>
          <w:szCs w:val="16"/>
          <w:u w:color="1F4E79"/>
        </w:rPr>
        <w:t xml:space="preserve"> </w:t>
      </w:r>
      <w:r w:rsidR="00992F1E" w:rsidRPr="00992F1E">
        <w:rPr>
          <w:rFonts w:ascii="Arial" w:hAnsi="Arial"/>
          <w:color w:val="1F4E79"/>
          <w:sz w:val="16"/>
          <w:szCs w:val="16"/>
          <w:u w:color="1F4E79"/>
        </w:rPr>
        <w:t>according to the data of the State</w:t>
      </w:r>
      <w:r w:rsidRPr="00992F1E">
        <w:rPr>
          <w:rFonts w:ascii="Arial" w:hAnsi="Arial"/>
          <w:color w:val="1F4E79"/>
          <w:sz w:val="16"/>
          <w:szCs w:val="16"/>
          <w:u w:color="1F4E79"/>
        </w:rPr>
        <w:t xml:space="preserve"> </w:t>
      </w:r>
      <w:r w:rsidR="00992F1E">
        <w:rPr>
          <w:rFonts w:ascii="Arial" w:hAnsi="Arial"/>
          <w:color w:val="1F4E79"/>
          <w:sz w:val="16"/>
          <w:szCs w:val="16"/>
          <w:u w:color="1F4E79"/>
        </w:rPr>
        <w:t>Treasury Service of Ukraine</w:t>
      </w:r>
      <w:r w:rsidRPr="00992F1E">
        <w:rPr>
          <w:rFonts w:ascii="Arial" w:hAnsi="Arial"/>
          <w:color w:val="1F4E79"/>
          <w:sz w:val="16"/>
          <w:szCs w:val="16"/>
          <w:u w:color="1F4E79"/>
        </w:rPr>
        <w:t xml:space="preserve">, </w:t>
      </w:r>
    </w:p>
    <w:p w:rsidR="00E306CA" w:rsidRPr="00257578" w:rsidRDefault="003B4DA1" w:rsidP="00E31F42">
      <w:pPr>
        <w:pStyle w:val="FootnoteText"/>
        <w:pBdr>
          <w:top w:val="none" w:sz="0" w:space="0" w:color="auto"/>
          <w:left w:val="none" w:sz="0" w:space="0" w:color="auto"/>
          <w:bottom w:val="none" w:sz="0" w:space="0" w:color="auto"/>
          <w:right w:val="none" w:sz="0" w:space="0" w:color="auto"/>
          <w:bar w:val="none" w:sz="0" w:color="auto"/>
        </w:pBdr>
        <w:ind w:right="-6"/>
      </w:pPr>
      <w:hyperlink r:id="rId4" w:history="1">
        <w:r w:rsidR="00E306CA">
          <w:rPr>
            <w:rStyle w:val="Hyperlink1"/>
            <w:lang w:val="it-IT"/>
          </w:rPr>
          <w:t>http://www.treasury.gov.ua/main/uk/doccatalog/list?currDir=147445</w:t>
        </w:r>
      </w:hyperlink>
    </w:p>
  </w:footnote>
  <w:footnote w:id="5">
    <w:p w:rsidR="00E306CA" w:rsidRPr="00257578"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257578">
        <w:rPr>
          <w:rStyle w:val="None"/>
          <w:rFonts w:ascii="Arial" w:hAnsi="Arial"/>
          <w:sz w:val="16"/>
          <w:szCs w:val="16"/>
        </w:rPr>
        <w:t xml:space="preserve"> </w:t>
      </w:r>
      <w:r w:rsidRPr="00017950">
        <w:rPr>
          <w:rFonts w:ascii="Arial" w:hAnsi="Arial"/>
          <w:sz w:val="16"/>
          <w:szCs w:val="16"/>
        </w:rPr>
        <w:t>https</w:t>
      </w:r>
      <w:r w:rsidRPr="00257578">
        <w:rPr>
          <w:rFonts w:ascii="Arial" w:hAnsi="Arial"/>
          <w:sz w:val="16"/>
          <w:szCs w:val="16"/>
        </w:rPr>
        <w:t>://</w:t>
      </w:r>
      <w:r w:rsidRPr="00017950">
        <w:rPr>
          <w:rFonts w:ascii="Arial" w:hAnsi="Arial"/>
          <w:sz w:val="16"/>
          <w:szCs w:val="16"/>
        </w:rPr>
        <w:t>www</w:t>
      </w:r>
      <w:r w:rsidRPr="00257578">
        <w:rPr>
          <w:rFonts w:ascii="Arial" w:hAnsi="Arial"/>
          <w:sz w:val="16"/>
          <w:szCs w:val="16"/>
        </w:rPr>
        <w:t>.</w:t>
      </w:r>
      <w:r w:rsidRPr="00017950">
        <w:rPr>
          <w:rFonts w:ascii="Arial" w:hAnsi="Arial"/>
          <w:sz w:val="16"/>
          <w:szCs w:val="16"/>
        </w:rPr>
        <w:t>ukrinform</w:t>
      </w:r>
      <w:r w:rsidRPr="00257578">
        <w:rPr>
          <w:rFonts w:ascii="Arial" w:hAnsi="Arial"/>
          <w:sz w:val="16"/>
          <w:szCs w:val="16"/>
        </w:rPr>
        <w:t>.</w:t>
      </w:r>
      <w:r w:rsidRPr="00017950">
        <w:rPr>
          <w:rFonts w:ascii="Arial" w:hAnsi="Arial"/>
          <w:sz w:val="16"/>
          <w:szCs w:val="16"/>
        </w:rPr>
        <w:t>ua</w:t>
      </w:r>
      <w:r w:rsidRPr="00257578">
        <w:rPr>
          <w:rFonts w:ascii="Arial" w:hAnsi="Arial"/>
          <w:sz w:val="16"/>
          <w:szCs w:val="16"/>
        </w:rPr>
        <w:t>/</w:t>
      </w:r>
      <w:r w:rsidRPr="00017950">
        <w:rPr>
          <w:rFonts w:ascii="Arial" w:hAnsi="Arial"/>
          <w:sz w:val="16"/>
          <w:szCs w:val="16"/>
        </w:rPr>
        <w:t>rubric</w:t>
      </w:r>
      <w:r w:rsidRPr="00257578">
        <w:rPr>
          <w:rFonts w:ascii="Arial" w:hAnsi="Arial"/>
          <w:sz w:val="16"/>
          <w:szCs w:val="16"/>
        </w:rPr>
        <w:t>-</w:t>
      </w:r>
      <w:r w:rsidRPr="00017950">
        <w:rPr>
          <w:rFonts w:ascii="Arial" w:hAnsi="Arial"/>
          <w:sz w:val="16"/>
          <w:szCs w:val="16"/>
        </w:rPr>
        <w:t>presshall</w:t>
      </w:r>
      <w:r w:rsidRPr="00257578">
        <w:rPr>
          <w:rFonts w:ascii="Arial" w:hAnsi="Arial"/>
          <w:sz w:val="16"/>
          <w:szCs w:val="16"/>
        </w:rPr>
        <w:t>/1969707-</w:t>
      </w:r>
      <w:r w:rsidRPr="00017950">
        <w:rPr>
          <w:rFonts w:ascii="Arial" w:hAnsi="Arial"/>
          <w:sz w:val="16"/>
          <w:szCs w:val="16"/>
        </w:rPr>
        <w:t>burstinova</w:t>
      </w:r>
      <w:r w:rsidRPr="00257578">
        <w:rPr>
          <w:rFonts w:ascii="Arial" w:hAnsi="Arial"/>
          <w:sz w:val="16"/>
          <w:szCs w:val="16"/>
        </w:rPr>
        <w:t>-</w:t>
      </w:r>
      <w:r w:rsidRPr="00017950">
        <w:rPr>
          <w:rFonts w:ascii="Arial" w:hAnsi="Arial"/>
          <w:sz w:val="16"/>
          <w:szCs w:val="16"/>
        </w:rPr>
        <w:t>lihomanka</w:t>
      </w:r>
      <w:r w:rsidRPr="00257578">
        <w:rPr>
          <w:rFonts w:ascii="Arial" w:hAnsi="Arial"/>
          <w:sz w:val="16"/>
          <w:szCs w:val="16"/>
        </w:rPr>
        <w:t>.</w:t>
      </w:r>
      <w:r w:rsidRPr="00017950">
        <w:rPr>
          <w:rFonts w:ascii="Arial" w:hAnsi="Arial"/>
          <w:sz w:val="16"/>
          <w:szCs w:val="16"/>
        </w:rPr>
        <w:t>html</w:t>
      </w:r>
    </w:p>
  </w:footnote>
  <w:footnote w:id="6">
    <w:p w:rsidR="00E306CA" w:rsidRPr="00257578"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257578">
        <w:rPr>
          <w:rStyle w:val="None"/>
          <w:rFonts w:ascii="Arial" w:hAnsi="Arial"/>
          <w:sz w:val="16"/>
          <w:szCs w:val="16"/>
        </w:rPr>
        <w:t xml:space="preserve"> </w:t>
      </w:r>
      <w:hyperlink r:id="rId5" w:history="1">
        <w:r>
          <w:rPr>
            <w:rStyle w:val="Hyperlink0"/>
            <w:lang w:val="it-IT"/>
          </w:rPr>
          <w:t>http://www.treasury.gov.ua/main/uk/doccatalog/list?currDir=359194&amp;&amp;documentList_stind=21</w:t>
        </w:r>
      </w:hyperlink>
      <w:r w:rsidRPr="00257578">
        <w:rPr>
          <w:rStyle w:val="None"/>
          <w:rFonts w:ascii="Arial" w:hAnsi="Arial"/>
          <w:sz w:val="16"/>
          <w:szCs w:val="16"/>
        </w:rPr>
        <w:t xml:space="preserve"> </w:t>
      </w:r>
    </w:p>
  </w:footnote>
  <w:footnote w:id="7">
    <w:p w:rsidR="00E306CA" w:rsidRPr="00257578"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257578">
        <w:rPr>
          <w:rStyle w:val="None"/>
          <w:rFonts w:ascii="Arial" w:hAnsi="Arial"/>
          <w:sz w:val="16"/>
          <w:szCs w:val="16"/>
        </w:rPr>
        <w:t xml:space="preserve"> </w:t>
      </w:r>
      <w:hyperlink r:id="rId6" w:history="1">
        <w:r>
          <w:rPr>
            <w:rStyle w:val="Hyperlink0"/>
          </w:rPr>
          <w:t>http</w:t>
        </w:r>
        <w:r w:rsidRPr="00257578">
          <w:rPr>
            <w:rStyle w:val="Hyperlink0"/>
          </w:rPr>
          <w:t>://</w:t>
        </w:r>
        <w:r>
          <w:rPr>
            <w:rStyle w:val="Hyperlink0"/>
          </w:rPr>
          <w:t>www</w:t>
        </w:r>
        <w:r w:rsidRPr="00257578">
          <w:rPr>
            <w:rStyle w:val="Hyperlink0"/>
          </w:rPr>
          <w:t>.</w:t>
        </w:r>
        <w:r>
          <w:rPr>
            <w:rStyle w:val="Hyperlink0"/>
          </w:rPr>
          <w:t>volynpost</w:t>
        </w:r>
        <w:r w:rsidRPr="00257578">
          <w:rPr>
            <w:rStyle w:val="Hyperlink0"/>
          </w:rPr>
          <w:t>.</w:t>
        </w:r>
        <w:r>
          <w:rPr>
            <w:rStyle w:val="Hyperlink0"/>
          </w:rPr>
          <w:t>com</w:t>
        </w:r>
        <w:r w:rsidRPr="00257578">
          <w:rPr>
            <w:rStyle w:val="Hyperlink0"/>
          </w:rPr>
          <w:t>/</w:t>
        </w:r>
        <w:r>
          <w:rPr>
            <w:rStyle w:val="Hyperlink0"/>
          </w:rPr>
          <w:t>news</w:t>
        </w:r>
        <w:r w:rsidRPr="00257578">
          <w:rPr>
            <w:rStyle w:val="Hyperlink0"/>
          </w:rPr>
          <w:t>/51268-</w:t>
        </w:r>
        <w:r>
          <w:rPr>
            <w:rStyle w:val="Hyperlink0"/>
          </w:rPr>
          <w:t>vid</w:t>
        </w:r>
        <w:r w:rsidRPr="00257578">
          <w:rPr>
            <w:rStyle w:val="Hyperlink0"/>
          </w:rPr>
          <w:t>-</w:t>
        </w:r>
        <w:r>
          <w:rPr>
            <w:rStyle w:val="Hyperlink0"/>
          </w:rPr>
          <w:t>nezakonnogo</w:t>
        </w:r>
        <w:r w:rsidRPr="00257578">
          <w:rPr>
            <w:rStyle w:val="Hyperlink0"/>
          </w:rPr>
          <w:t>-</w:t>
        </w:r>
        <w:r>
          <w:rPr>
            <w:rStyle w:val="Hyperlink0"/>
          </w:rPr>
          <w:t>vydobuvannia</w:t>
        </w:r>
        <w:r w:rsidRPr="00257578">
          <w:rPr>
            <w:rStyle w:val="Hyperlink0"/>
          </w:rPr>
          <w:t>-</w:t>
        </w:r>
        <w:r>
          <w:rPr>
            <w:rStyle w:val="Hyperlink0"/>
          </w:rPr>
          <w:t>burshtynu</w:t>
        </w:r>
        <w:r w:rsidRPr="00257578">
          <w:rPr>
            <w:rStyle w:val="Hyperlink0"/>
          </w:rPr>
          <w:t>-</w:t>
        </w:r>
        <w:r>
          <w:rPr>
            <w:rStyle w:val="Hyperlink0"/>
          </w:rPr>
          <w:t>na</w:t>
        </w:r>
        <w:r w:rsidRPr="00257578">
          <w:rPr>
            <w:rStyle w:val="Hyperlink0"/>
          </w:rPr>
          <w:t>-</w:t>
        </w:r>
        <w:r>
          <w:rPr>
            <w:rStyle w:val="Hyperlink0"/>
          </w:rPr>
          <w:t>volyni</w:t>
        </w:r>
        <w:r w:rsidRPr="00257578">
          <w:rPr>
            <w:rStyle w:val="Hyperlink0"/>
          </w:rPr>
          <w:t>-</w:t>
        </w:r>
        <w:r>
          <w:rPr>
            <w:rStyle w:val="Hyperlink0"/>
          </w:rPr>
          <w:t>ta</w:t>
        </w:r>
        <w:r w:rsidRPr="00257578">
          <w:rPr>
            <w:rStyle w:val="Hyperlink0"/>
          </w:rPr>
          <w:t>-</w:t>
        </w:r>
        <w:r>
          <w:rPr>
            <w:rStyle w:val="Hyperlink0"/>
          </w:rPr>
          <w:t>inshyh</w:t>
        </w:r>
        <w:r w:rsidRPr="00257578">
          <w:rPr>
            <w:rStyle w:val="Hyperlink0"/>
          </w:rPr>
          <w:t>-</w:t>
        </w:r>
        <w:r>
          <w:rPr>
            <w:rStyle w:val="Hyperlink0"/>
          </w:rPr>
          <w:t>oblastiah</w:t>
        </w:r>
        <w:r w:rsidRPr="00257578">
          <w:rPr>
            <w:rStyle w:val="Hyperlink0"/>
          </w:rPr>
          <w:t>-</w:t>
        </w:r>
        <w:r>
          <w:rPr>
            <w:rStyle w:val="Hyperlink0"/>
          </w:rPr>
          <w:t>derzhava</w:t>
        </w:r>
        <w:r w:rsidRPr="00257578">
          <w:rPr>
            <w:rStyle w:val="Hyperlink0"/>
          </w:rPr>
          <w:t>-</w:t>
        </w:r>
        <w:r>
          <w:rPr>
            <w:rStyle w:val="Hyperlink0"/>
          </w:rPr>
          <w:t>nese</w:t>
        </w:r>
        <w:r w:rsidRPr="00257578">
          <w:rPr>
            <w:rStyle w:val="Hyperlink0"/>
          </w:rPr>
          <w:t>-</w:t>
        </w:r>
        <w:r>
          <w:rPr>
            <w:rStyle w:val="Hyperlink0"/>
          </w:rPr>
          <w:t>velyki</w:t>
        </w:r>
        <w:r w:rsidRPr="00257578">
          <w:rPr>
            <w:rStyle w:val="Hyperlink0"/>
          </w:rPr>
          <w:t>-</w:t>
        </w:r>
        <w:r>
          <w:rPr>
            <w:rStyle w:val="Hyperlink0"/>
          </w:rPr>
          <w:t>zbytky</w:t>
        </w:r>
      </w:hyperlink>
      <w:r w:rsidRPr="00257578">
        <w:rPr>
          <w:rStyle w:val="None"/>
          <w:rFonts w:ascii="Arial" w:hAnsi="Arial"/>
          <w:sz w:val="16"/>
          <w:szCs w:val="16"/>
        </w:rPr>
        <w:t xml:space="preserve"> </w:t>
      </w:r>
    </w:p>
  </w:footnote>
  <w:footnote w:id="8">
    <w:p w:rsidR="00E306CA" w:rsidRPr="00FB302C"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00FB302C" w:rsidRPr="00FB302C">
        <w:rPr>
          <w:rStyle w:val="None"/>
          <w:rFonts w:ascii="Arial" w:hAnsi="Arial"/>
          <w:sz w:val="16"/>
          <w:szCs w:val="16"/>
        </w:rPr>
        <w:t xml:space="preserve"> Article</w:t>
      </w:r>
      <w:r w:rsidRPr="00FB302C">
        <w:rPr>
          <w:rStyle w:val="None"/>
          <w:rFonts w:ascii="Arial" w:hAnsi="Arial"/>
          <w:sz w:val="16"/>
          <w:szCs w:val="16"/>
        </w:rPr>
        <w:t xml:space="preserve"> 25</w:t>
      </w:r>
      <w:r w:rsidR="00FB302C" w:rsidRPr="00FB302C">
        <w:rPr>
          <w:rStyle w:val="None"/>
          <w:rFonts w:ascii="Arial" w:hAnsi="Arial"/>
          <w:sz w:val="16"/>
          <w:szCs w:val="16"/>
        </w:rPr>
        <w:t>2.20 of the Tax Code of Ukraine</w:t>
      </w:r>
    </w:p>
  </w:footnote>
  <w:footnote w:id="9">
    <w:p w:rsidR="00E306CA" w:rsidRPr="008A0373"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8A0373">
        <w:rPr>
          <w:rStyle w:val="None"/>
          <w:rFonts w:ascii="Arial" w:hAnsi="Arial"/>
          <w:sz w:val="16"/>
          <w:szCs w:val="16"/>
        </w:rPr>
        <w:t xml:space="preserve"> </w:t>
      </w:r>
      <w:r w:rsidRPr="002C4B4B">
        <w:rPr>
          <w:rStyle w:val="None"/>
          <w:rFonts w:ascii="Arial" w:hAnsi="Arial"/>
          <w:sz w:val="16"/>
          <w:szCs w:val="16"/>
        </w:rPr>
        <w:t>https</w:t>
      </w:r>
      <w:r w:rsidRPr="008A0373">
        <w:rPr>
          <w:rStyle w:val="None"/>
          <w:rFonts w:ascii="Arial" w:hAnsi="Arial"/>
          <w:sz w:val="16"/>
          <w:szCs w:val="16"/>
        </w:rPr>
        <w:t>://</w:t>
      </w:r>
      <w:r w:rsidRPr="002C4B4B">
        <w:rPr>
          <w:rStyle w:val="None"/>
          <w:rFonts w:ascii="Arial" w:hAnsi="Arial"/>
          <w:sz w:val="16"/>
          <w:szCs w:val="16"/>
        </w:rPr>
        <w:t>www</w:t>
      </w:r>
      <w:r w:rsidRPr="008A0373">
        <w:rPr>
          <w:rStyle w:val="None"/>
          <w:rFonts w:ascii="Arial" w:hAnsi="Arial"/>
          <w:sz w:val="16"/>
          <w:szCs w:val="16"/>
        </w:rPr>
        <w:t>.</w:t>
      </w:r>
      <w:r w:rsidRPr="002C4B4B">
        <w:rPr>
          <w:rStyle w:val="None"/>
          <w:rFonts w:ascii="Arial" w:hAnsi="Arial"/>
          <w:sz w:val="16"/>
          <w:szCs w:val="16"/>
        </w:rPr>
        <w:t>ukrinform</w:t>
      </w:r>
      <w:r w:rsidRPr="008A0373">
        <w:rPr>
          <w:rStyle w:val="None"/>
          <w:rFonts w:ascii="Arial" w:hAnsi="Arial"/>
          <w:sz w:val="16"/>
          <w:szCs w:val="16"/>
        </w:rPr>
        <w:t>.</w:t>
      </w:r>
      <w:r w:rsidRPr="002C4B4B">
        <w:rPr>
          <w:rStyle w:val="None"/>
          <w:rFonts w:ascii="Arial" w:hAnsi="Arial"/>
          <w:sz w:val="16"/>
          <w:szCs w:val="16"/>
        </w:rPr>
        <w:t>ua</w:t>
      </w:r>
      <w:r w:rsidRPr="008A0373">
        <w:rPr>
          <w:rStyle w:val="None"/>
          <w:rFonts w:ascii="Arial" w:hAnsi="Arial"/>
          <w:sz w:val="16"/>
          <w:szCs w:val="16"/>
        </w:rPr>
        <w:t>/</w:t>
      </w:r>
      <w:r w:rsidRPr="002C4B4B">
        <w:rPr>
          <w:rStyle w:val="None"/>
          <w:rFonts w:ascii="Arial" w:hAnsi="Arial"/>
          <w:sz w:val="16"/>
          <w:szCs w:val="16"/>
        </w:rPr>
        <w:t>rubric</w:t>
      </w:r>
      <w:r w:rsidRPr="008A0373">
        <w:rPr>
          <w:rStyle w:val="None"/>
          <w:rFonts w:ascii="Arial" w:hAnsi="Arial"/>
          <w:sz w:val="16"/>
          <w:szCs w:val="16"/>
        </w:rPr>
        <w:t>-</w:t>
      </w:r>
      <w:r w:rsidRPr="002C4B4B">
        <w:rPr>
          <w:rStyle w:val="None"/>
          <w:rFonts w:ascii="Arial" w:hAnsi="Arial"/>
          <w:sz w:val="16"/>
          <w:szCs w:val="16"/>
        </w:rPr>
        <w:t>presshall</w:t>
      </w:r>
      <w:r w:rsidRPr="008A0373">
        <w:rPr>
          <w:rStyle w:val="None"/>
          <w:rFonts w:ascii="Arial" w:hAnsi="Arial"/>
          <w:sz w:val="16"/>
          <w:szCs w:val="16"/>
        </w:rPr>
        <w:t>/1969707-</w:t>
      </w:r>
      <w:r w:rsidRPr="002C4B4B">
        <w:rPr>
          <w:rStyle w:val="None"/>
          <w:rFonts w:ascii="Arial" w:hAnsi="Arial"/>
          <w:sz w:val="16"/>
          <w:szCs w:val="16"/>
        </w:rPr>
        <w:t>burstinova</w:t>
      </w:r>
      <w:r w:rsidRPr="008A0373">
        <w:rPr>
          <w:rStyle w:val="None"/>
          <w:rFonts w:ascii="Arial" w:hAnsi="Arial"/>
          <w:sz w:val="16"/>
          <w:szCs w:val="16"/>
        </w:rPr>
        <w:t>-</w:t>
      </w:r>
      <w:r w:rsidRPr="002C4B4B">
        <w:rPr>
          <w:rStyle w:val="None"/>
          <w:rFonts w:ascii="Arial" w:hAnsi="Arial"/>
          <w:sz w:val="16"/>
          <w:szCs w:val="16"/>
        </w:rPr>
        <w:t>lihomanka</w:t>
      </w:r>
      <w:r w:rsidRPr="008A0373">
        <w:rPr>
          <w:rStyle w:val="None"/>
          <w:rFonts w:ascii="Arial" w:hAnsi="Arial"/>
          <w:sz w:val="16"/>
          <w:szCs w:val="16"/>
        </w:rPr>
        <w:t>.</w:t>
      </w:r>
      <w:r w:rsidRPr="002C4B4B">
        <w:rPr>
          <w:rStyle w:val="None"/>
          <w:rFonts w:ascii="Arial" w:hAnsi="Arial"/>
          <w:sz w:val="16"/>
          <w:szCs w:val="16"/>
        </w:rPr>
        <w:t>html</w:t>
      </w:r>
    </w:p>
  </w:footnote>
  <w:footnote w:id="10">
    <w:p w:rsidR="00E306CA" w:rsidRPr="008A0373"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8A0373">
        <w:rPr>
          <w:rStyle w:val="None"/>
          <w:rFonts w:ascii="Arial" w:hAnsi="Arial"/>
          <w:sz w:val="16"/>
          <w:szCs w:val="16"/>
        </w:rPr>
        <w:t xml:space="preserve"> </w:t>
      </w:r>
      <w:r>
        <w:rPr>
          <w:rStyle w:val="None"/>
          <w:rFonts w:ascii="Arial" w:hAnsi="Arial"/>
          <w:sz w:val="16"/>
          <w:szCs w:val="16"/>
        </w:rPr>
        <w:t>http</w:t>
      </w:r>
      <w:r w:rsidRPr="008A0373">
        <w:rPr>
          <w:rStyle w:val="None"/>
          <w:rFonts w:ascii="Arial" w:hAnsi="Arial"/>
          <w:sz w:val="16"/>
          <w:szCs w:val="16"/>
        </w:rPr>
        <w:t>://</w:t>
      </w:r>
      <w:r>
        <w:rPr>
          <w:rStyle w:val="None"/>
          <w:rFonts w:ascii="Arial" w:hAnsi="Arial"/>
          <w:sz w:val="16"/>
          <w:szCs w:val="16"/>
        </w:rPr>
        <w:t>www</w:t>
      </w:r>
      <w:r w:rsidRPr="008A0373">
        <w:rPr>
          <w:rStyle w:val="None"/>
          <w:rFonts w:ascii="Arial" w:hAnsi="Arial"/>
          <w:sz w:val="16"/>
          <w:szCs w:val="16"/>
        </w:rPr>
        <w:t>.</w:t>
      </w:r>
      <w:r>
        <w:rPr>
          <w:rStyle w:val="None"/>
          <w:rFonts w:ascii="Arial" w:hAnsi="Arial"/>
          <w:sz w:val="16"/>
          <w:szCs w:val="16"/>
        </w:rPr>
        <w:t>reyestr</w:t>
      </w:r>
      <w:r w:rsidRPr="008A0373">
        <w:rPr>
          <w:rStyle w:val="None"/>
          <w:rFonts w:ascii="Arial" w:hAnsi="Arial"/>
          <w:sz w:val="16"/>
          <w:szCs w:val="16"/>
        </w:rPr>
        <w:t>.</w:t>
      </w:r>
      <w:r>
        <w:rPr>
          <w:rStyle w:val="None"/>
          <w:rFonts w:ascii="Arial" w:hAnsi="Arial"/>
          <w:sz w:val="16"/>
          <w:szCs w:val="16"/>
        </w:rPr>
        <w:t>court</w:t>
      </w:r>
      <w:r w:rsidRPr="008A0373">
        <w:rPr>
          <w:rStyle w:val="None"/>
          <w:rFonts w:ascii="Arial" w:hAnsi="Arial"/>
          <w:sz w:val="16"/>
          <w:szCs w:val="16"/>
        </w:rPr>
        <w:t>.</w:t>
      </w:r>
      <w:r>
        <w:rPr>
          <w:rStyle w:val="None"/>
          <w:rFonts w:ascii="Arial" w:hAnsi="Arial"/>
          <w:sz w:val="16"/>
          <w:szCs w:val="16"/>
        </w:rPr>
        <w:t>gov</w:t>
      </w:r>
      <w:r w:rsidRPr="008A0373">
        <w:rPr>
          <w:rStyle w:val="None"/>
          <w:rFonts w:ascii="Arial" w:hAnsi="Arial"/>
          <w:sz w:val="16"/>
          <w:szCs w:val="16"/>
        </w:rPr>
        <w:t>.</w:t>
      </w:r>
      <w:r>
        <w:rPr>
          <w:rStyle w:val="None"/>
          <w:rFonts w:ascii="Arial" w:hAnsi="Arial"/>
          <w:sz w:val="16"/>
          <w:szCs w:val="16"/>
        </w:rPr>
        <w:t>ua</w:t>
      </w:r>
      <w:r w:rsidRPr="008A0373">
        <w:rPr>
          <w:rStyle w:val="None"/>
          <w:rFonts w:ascii="Arial" w:hAnsi="Arial"/>
          <w:sz w:val="16"/>
          <w:szCs w:val="16"/>
        </w:rPr>
        <w:t>/</w:t>
      </w:r>
      <w:r>
        <w:rPr>
          <w:rStyle w:val="None"/>
          <w:rFonts w:ascii="Arial" w:hAnsi="Arial"/>
          <w:sz w:val="16"/>
          <w:szCs w:val="16"/>
        </w:rPr>
        <w:t>Review</w:t>
      </w:r>
      <w:r w:rsidRPr="008A0373">
        <w:rPr>
          <w:rStyle w:val="None"/>
          <w:rFonts w:ascii="Arial" w:hAnsi="Arial"/>
          <w:sz w:val="16"/>
          <w:szCs w:val="16"/>
        </w:rPr>
        <w:t>/68228098</w:t>
      </w:r>
    </w:p>
  </w:footnote>
  <w:footnote w:id="11">
    <w:p w:rsidR="00E306CA" w:rsidRPr="008A0373"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8A0373">
        <w:t xml:space="preserve"> </w:t>
      </w:r>
      <w:r w:rsidRPr="008A0373">
        <w:rPr>
          <w:rStyle w:val="None"/>
          <w:rFonts w:ascii="Arial" w:hAnsi="Arial"/>
          <w:sz w:val="16"/>
          <w:szCs w:val="16"/>
        </w:rPr>
        <w:t>http://reyestr.court.gov.ua/Review/54824838</w:t>
      </w:r>
    </w:p>
  </w:footnote>
  <w:footnote w:id="12">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rPr>
          <w:rStyle w:val="None"/>
          <w:rFonts w:ascii="Arial" w:hAnsi="Arial" w:cs="Arial"/>
          <w:sz w:val="16"/>
          <w:szCs w:val="16"/>
        </w:rPr>
      </w:pPr>
      <w:r>
        <w:rPr>
          <w:rStyle w:val="None"/>
          <w:rFonts w:ascii="Arial" w:hAnsi="Arial" w:cs="Arial"/>
          <w:color w:val="2D2D2D"/>
          <w:sz w:val="22"/>
          <w:szCs w:val="22"/>
          <w:u w:color="2D2D2D"/>
          <w:shd w:val="clear" w:color="auto" w:fill="FFFFFF"/>
          <w:vertAlign w:val="superscript"/>
        </w:rPr>
        <w:footnoteRef/>
      </w:r>
      <w:r>
        <w:rPr>
          <w:rStyle w:val="None"/>
          <w:rFonts w:ascii="Arial" w:hAnsi="Arial"/>
          <w:sz w:val="16"/>
          <w:szCs w:val="16"/>
        </w:rPr>
        <w:t xml:space="preserve"> UNEP-INTERPOL REPORT: VALUE OF ENVIRONMENTAL CRIME UP 26%</w:t>
      </w:r>
    </w:p>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sz w:val="16"/>
          <w:szCs w:val="16"/>
        </w:rPr>
        <w:t xml:space="preserve"> http://web.unep.org/northamerica/news/2016/unep-interpol-report-value-environmental-crime-26</w:t>
      </w:r>
    </w:p>
  </w:footnote>
  <w:footnote w:id="13">
    <w:p w:rsidR="00E306CA" w:rsidRDefault="00E306CA" w:rsidP="00E31F42">
      <w:pPr>
        <w:pStyle w:val="FootnoteText"/>
        <w:pBdr>
          <w:top w:val="none" w:sz="0" w:space="0" w:color="auto"/>
          <w:left w:val="none" w:sz="0" w:space="0" w:color="auto"/>
          <w:bottom w:val="none" w:sz="0" w:space="0" w:color="auto"/>
          <w:right w:val="none" w:sz="0" w:space="0" w:color="auto"/>
          <w:bar w:val="none" w:sz="0" w:color="auto"/>
        </w:pBdr>
        <w:jc w:val="both"/>
      </w:pPr>
      <w:r>
        <w:rPr>
          <w:rStyle w:val="None"/>
          <w:rFonts w:ascii="Arial" w:hAnsi="Arial" w:cs="Arial"/>
          <w:sz w:val="22"/>
          <w:szCs w:val="22"/>
          <w:vertAlign w:val="superscript"/>
        </w:rPr>
        <w:footnoteRef/>
      </w:r>
      <w:r>
        <w:rPr>
          <w:rStyle w:val="None"/>
          <w:rFonts w:ascii="Arial" w:hAnsi="Arial"/>
          <w:sz w:val="16"/>
          <w:szCs w:val="16"/>
        </w:rPr>
        <w:t xml:space="preserve"> Such severe punishment was one of the factors for growing of panda population and the International Union for Conservation of Nature shifting pandas in September 2016 from the category of endangered species to that of vulnerable ones.</w:t>
      </w:r>
    </w:p>
  </w:footnote>
  <w:footnote w:id="14">
    <w:p w:rsidR="00E306CA" w:rsidRPr="00DA7398"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DA7398">
        <w:rPr>
          <w:rStyle w:val="None"/>
          <w:rFonts w:ascii="Arial" w:hAnsi="Arial"/>
          <w:sz w:val="16"/>
          <w:szCs w:val="16"/>
        </w:rPr>
        <w:t xml:space="preserve"> </w:t>
      </w:r>
      <w:r>
        <w:rPr>
          <w:rStyle w:val="None"/>
          <w:rFonts w:ascii="Arial" w:hAnsi="Arial"/>
          <w:sz w:val="16"/>
          <w:szCs w:val="16"/>
        </w:rPr>
        <w:t xml:space="preserve">Article </w:t>
      </w:r>
      <w:r w:rsidRPr="00DA7398">
        <w:rPr>
          <w:rStyle w:val="None"/>
          <w:rFonts w:ascii="Arial" w:hAnsi="Arial"/>
          <w:sz w:val="16"/>
          <w:szCs w:val="16"/>
        </w:rPr>
        <w:t xml:space="preserve">87 </w:t>
      </w:r>
      <w:r w:rsidRPr="00BE34D8">
        <w:rPr>
          <w:rStyle w:val="None"/>
          <w:rFonts w:ascii="Arial" w:hAnsi="Arial"/>
          <w:sz w:val="16"/>
          <w:szCs w:val="16"/>
          <w:lang w:val="ru-RU"/>
        </w:rPr>
        <w:t>КпАП</w:t>
      </w:r>
      <w:r w:rsidRPr="00DA7398">
        <w:rPr>
          <w:rStyle w:val="None"/>
          <w:rFonts w:ascii="Arial" w:hAnsi="Arial"/>
          <w:sz w:val="16"/>
          <w:szCs w:val="16"/>
        </w:rPr>
        <w:t xml:space="preserve"> </w:t>
      </w:r>
      <w:r>
        <w:rPr>
          <w:rStyle w:val="None"/>
          <w:rFonts w:ascii="Arial" w:hAnsi="Arial"/>
          <w:sz w:val="16"/>
          <w:szCs w:val="16"/>
        </w:rPr>
        <w:t>of Ukraine</w:t>
      </w:r>
      <w:r w:rsidRPr="00DA7398">
        <w:rPr>
          <w:rStyle w:val="None"/>
          <w:rFonts w:ascii="Arial" w:hAnsi="Arial"/>
          <w:sz w:val="16"/>
          <w:szCs w:val="16"/>
        </w:rPr>
        <w:t xml:space="preserve">, </w:t>
      </w:r>
      <w:hyperlink r:id="rId7" w:history="1">
        <w:r>
          <w:rPr>
            <w:rStyle w:val="Hyperlink0"/>
          </w:rPr>
          <w:t>http</w:t>
        </w:r>
        <w:r w:rsidRPr="00DA7398">
          <w:rPr>
            <w:rStyle w:val="Hyperlink0"/>
          </w:rPr>
          <w:t>://</w:t>
        </w:r>
        <w:r>
          <w:rPr>
            <w:rStyle w:val="Hyperlink0"/>
          </w:rPr>
          <w:t>zakon</w:t>
        </w:r>
        <w:r w:rsidRPr="00DA7398">
          <w:rPr>
            <w:rStyle w:val="Hyperlink0"/>
          </w:rPr>
          <w:t>3.</w:t>
        </w:r>
        <w:r>
          <w:rPr>
            <w:rStyle w:val="Hyperlink0"/>
          </w:rPr>
          <w:t>rada</w:t>
        </w:r>
        <w:r w:rsidRPr="00DA7398">
          <w:rPr>
            <w:rStyle w:val="Hyperlink0"/>
          </w:rPr>
          <w:t>.</w:t>
        </w:r>
        <w:r>
          <w:rPr>
            <w:rStyle w:val="Hyperlink0"/>
          </w:rPr>
          <w:t>gov</w:t>
        </w:r>
        <w:r w:rsidRPr="00DA7398">
          <w:rPr>
            <w:rStyle w:val="Hyperlink0"/>
          </w:rPr>
          <w:t>.</w:t>
        </w:r>
        <w:r>
          <w:rPr>
            <w:rStyle w:val="Hyperlink0"/>
          </w:rPr>
          <w:t>ua</w:t>
        </w:r>
        <w:r w:rsidRPr="00DA7398">
          <w:rPr>
            <w:rStyle w:val="Hyperlink0"/>
          </w:rPr>
          <w:t>/</w:t>
        </w:r>
        <w:r>
          <w:rPr>
            <w:rStyle w:val="Hyperlink0"/>
          </w:rPr>
          <w:t>laws</w:t>
        </w:r>
        <w:r w:rsidRPr="00DA7398">
          <w:rPr>
            <w:rStyle w:val="Hyperlink0"/>
          </w:rPr>
          <w:t>/</w:t>
        </w:r>
        <w:r>
          <w:rPr>
            <w:rStyle w:val="Hyperlink0"/>
          </w:rPr>
          <w:t>show</w:t>
        </w:r>
        <w:r w:rsidRPr="00DA7398">
          <w:rPr>
            <w:rStyle w:val="Hyperlink0"/>
          </w:rPr>
          <w:t>/80731-10</w:t>
        </w:r>
      </w:hyperlink>
      <w:r w:rsidRPr="00DA7398">
        <w:rPr>
          <w:rStyle w:val="None"/>
          <w:rFonts w:ascii="Arial" w:hAnsi="Arial"/>
          <w:sz w:val="16"/>
          <w:szCs w:val="16"/>
        </w:rPr>
        <w:t xml:space="preserve"> </w:t>
      </w:r>
    </w:p>
  </w:footnote>
  <w:footnote w:id="15">
    <w:p w:rsidR="00E306CA" w:rsidRPr="00175477"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vertAlign w:val="superscript"/>
        </w:rPr>
        <w:footnoteRef/>
      </w:r>
      <w:r w:rsidRPr="00175477">
        <w:rPr>
          <w:rStyle w:val="None"/>
          <w:rFonts w:ascii="Arial" w:hAnsi="Arial"/>
          <w:sz w:val="16"/>
          <w:szCs w:val="16"/>
        </w:rPr>
        <w:t xml:space="preserve"> </w:t>
      </w:r>
      <w:r>
        <w:rPr>
          <w:rStyle w:val="None"/>
          <w:rFonts w:ascii="Arial" w:hAnsi="Arial"/>
          <w:sz w:val="16"/>
          <w:szCs w:val="16"/>
        </w:rPr>
        <w:t>Article</w:t>
      </w:r>
      <w:r w:rsidRPr="00175477">
        <w:rPr>
          <w:rStyle w:val="None"/>
          <w:rFonts w:ascii="Arial" w:hAnsi="Arial"/>
          <w:sz w:val="16"/>
          <w:szCs w:val="16"/>
        </w:rPr>
        <w:t xml:space="preserve"> 2 </w:t>
      </w:r>
      <w:r>
        <w:rPr>
          <w:rStyle w:val="None"/>
          <w:rFonts w:ascii="Arial" w:hAnsi="Arial"/>
          <w:sz w:val="16"/>
          <w:szCs w:val="16"/>
        </w:rPr>
        <w:t>of the Law of Ukraine</w:t>
      </w:r>
      <w:r w:rsidRPr="00175477">
        <w:rPr>
          <w:rStyle w:val="None"/>
          <w:rFonts w:ascii="Arial" w:hAnsi="Arial"/>
          <w:sz w:val="16"/>
          <w:szCs w:val="16"/>
        </w:rPr>
        <w:t xml:space="preserve"> «</w:t>
      </w:r>
      <w:r>
        <w:rPr>
          <w:rStyle w:val="None"/>
          <w:rFonts w:ascii="Arial" w:hAnsi="Arial"/>
          <w:sz w:val="16"/>
          <w:szCs w:val="16"/>
        </w:rPr>
        <w:t>On Liability for Offences in the Field of Urban Development</w:t>
      </w:r>
      <w:r w:rsidRPr="00175477">
        <w:rPr>
          <w:rStyle w:val="None"/>
          <w:rFonts w:ascii="Arial" w:hAnsi="Arial"/>
          <w:sz w:val="16"/>
          <w:szCs w:val="16"/>
        </w:rPr>
        <w:t>»</w:t>
      </w:r>
    </w:p>
  </w:footnote>
  <w:footnote w:id="16">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sidRPr="00A21B5E">
        <w:t xml:space="preserve"> </w:t>
      </w:r>
      <w:r w:rsidRPr="00A21B5E">
        <w:rPr>
          <w:rStyle w:val="None"/>
          <w:rFonts w:ascii="Arial" w:hAnsi="Arial"/>
          <w:sz w:val="16"/>
          <w:szCs w:val="16"/>
        </w:rPr>
        <w:t>http://www.abc.net.au/news/2014-11-08/the-epa-ceases-operations-at-a-tomago-waste-site/5875778</w:t>
      </w:r>
    </w:p>
  </w:footnote>
  <w:footnote w:id="17">
    <w:p w:rsidR="00E306CA" w:rsidRPr="0004764E" w:rsidRDefault="00E306CA" w:rsidP="00E31F42">
      <w:pPr>
        <w:pStyle w:val="FootnoteText"/>
        <w:pBdr>
          <w:top w:val="none" w:sz="0" w:space="0" w:color="auto"/>
          <w:left w:val="none" w:sz="0" w:space="0" w:color="auto"/>
          <w:bottom w:val="none" w:sz="0" w:space="0" w:color="auto"/>
          <w:right w:val="none" w:sz="0" w:space="0" w:color="auto"/>
          <w:bar w:val="none" w:sz="0" w:color="auto"/>
        </w:pBdr>
        <w:jc w:val="both"/>
      </w:pPr>
      <w:r>
        <w:rPr>
          <w:rStyle w:val="None"/>
          <w:rFonts w:ascii="Arial" w:hAnsi="Arial" w:cs="Arial"/>
          <w:sz w:val="22"/>
          <w:szCs w:val="22"/>
          <w:vertAlign w:val="superscript"/>
        </w:rPr>
        <w:footnoteRef/>
      </w:r>
      <w:r w:rsidRPr="0004764E">
        <w:rPr>
          <w:rStyle w:val="None"/>
          <w:rFonts w:ascii="Arial" w:hAnsi="Arial"/>
          <w:sz w:val="16"/>
          <w:szCs w:val="16"/>
        </w:rPr>
        <w:t xml:space="preserve"> </w:t>
      </w:r>
      <w:r>
        <w:rPr>
          <w:rStyle w:val="None"/>
          <w:rFonts w:ascii="Arial" w:hAnsi="Arial"/>
          <w:sz w:val="16"/>
          <w:szCs w:val="16"/>
        </w:rPr>
        <w:t>The</w:t>
      </w:r>
      <w:r w:rsidRPr="0004764E">
        <w:rPr>
          <w:rStyle w:val="None"/>
          <w:rFonts w:ascii="Arial" w:hAnsi="Arial"/>
          <w:sz w:val="16"/>
          <w:szCs w:val="16"/>
        </w:rPr>
        <w:t xml:space="preserve"> </w:t>
      </w:r>
      <w:r>
        <w:rPr>
          <w:rStyle w:val="None"/>
          <w:rFonts w:ascii="Arial" w:hAnsi="Arial"/>
          <w:sz w:val="16"/>
          <w:szCs w:val="16"/>
        </w:rPr>
        <w:t>Order</w:t>
      </w:r>
      <w:r w:rsidRPr="0004764E">
        <w:rPr>
          <w:rStyle w:val="None"/>
          <w:rFonts w:ascii="Arial" w:hAnsi="Arial"/>
          <w:sz w:val="16"/>
          <w:szCs w:val="16"/>
        </w:rPr>
        <w:t xml:space="preserve"> </w:t>
      </w:r>
      <w:r>
        <w:rPr>
          <w:rStyle w:val="None"/>
          <w:rFonts w:ascii="Arial" w:hAnsi="Arial"/>
          <w:sz w:val="16"/>
          <w:szCs w:val="16"/>
        </w:rPr>
        <w:t>of</w:t>
      </w:r>
      <w:r w:rsidRPr="0004764E">
        <w:rPr>
          <w:rStyle w:val="None"/>
          <w:rFonts w:ascii="Arial" w:hAnsi="Arial"/>
          <w:sz w:val="16"/>
          <w:szCs w:val="16"/>
        </w:rPr>
        <w:t xml:space="preserve"> </w:t>
      </w:r>
      <w:r>
        <w:rPr>
          <w:rStyle w:val="None"/>
          <w:rFonts w:ascii="Arial" w:hAnsi="Arial"/>
          <w:sz w:val="16"/>
          <w:szCs w:val="16"/>
        </w:rPr>
        <w:t>the</w:t>
      </w:r>
      <w:r w:rsidRPr="0004764E">
        <w:rPr>
          <w:rStyle w:val="None"/>
          <w:rFonts w:ascii="Arial" w:hAnsi="Arial"/>
          <w:sz w:val="16"/>
          <w:szCs w:val="16"/>
        </w:rPr>
        <w:t xml:space="preserve"> </w:t>
      </w:r>
      <w:r>
        <w:rPr>
          <w:rStyle w:val="None"/>
          <w:rFonts w:ascii="Arial" w:hAnsi="Arial"/>
          <w:sz w:val="16"/>
          <w:szCs w:val="16"/>
        </w:rPr>
        <w:t>Ministry</w:t>
      </w:r>
      <w:r w:rsidRPr="0004764E">
        <w:rPr>
          <w:rStyle w:val="None"/>
          <w:rFonts w:ascii="Arial" w:hAnsi="Arial"/>
          <w:sz w:val="16"/>
          <w:szCs w:val="16"/>
        </w:rPr>
        <w:t xml:space="preserve"> </w:t>
      </w:r>
      <w:r>
        <w:rPr>
          <w:rStyle w:val="None"/>
          <w:rFonts w:ascii="Arial" w:hAnsi="Arial"/>
          <w:sz w:val="16"/>
          <w:szCs w:val="16"/>
        </w:rPr>
        <w:t>for</w:t>
      </w:r>
      <w:r w:rsidRPr="0004764E">
        <w:rPr>
          <w:rStyle w:val="None"/>
          <w:rFonts w:ascii="Arial" w:hAnsi="Arial"/>
          <w:sz w:val="16"/>
          <w:szCs w:val="16"/>
        </w:rPr>
        <w:t xml:space="preserve"> </w:t>
      </w:r>
      <w:r>
        <w:rPr>
          <w:rStyle w:val="None"/>
          <w:rFonts w:ascii="Arial" w:hAnsi="Arial"/>
          <w:sz w:val="16"/>
          <w:szCs w:val="16"/>
        </w:rPr>
        <w:t>the</w:t>
      </w:r>
      <w:r w:rsidRPr="0004764E">
        <w:rPr>
          <w:rStyle w:val="None"/>
          <w:rFonts w:ascii="Arial" w:hAnsi="Arial"/>
          <w:sz w:val="16"/>
          <w:szCs w:val="16"/>
        </w:rPr>
        <w:t xml:space="preserve"> </w:t>
      </w:r>
      <w:r>
        <w:rPr>
          <w:rStyle w:val="None"/>
          <w:rFonts w:ascii="Arial" w:hAnsi="Arial"/>
          <w:sz w:val="16"/>
          <w:szCs w:val="16"/>
        </w:rPr>
        <w:t>Environment</w:t>
      </w:r>
      <w:r w:rsidRPr="0004764E">
        <w:rPr>
          <w:rStyle w:val="None"/>
          <w:rFonts w:ascii="Arial" w:hAnsi="Arial"/>
          <w:sz w:val="16"/>
          <w:szCs w:val="16"/>
        </w:rPr>
        <w:t xml:space="preserve">  </w:t>
      </w:r>
      <w:r>
        <w:rPr>
          <w:rStyle w:val="None"/>
          <w:rFonts w:ascii="Arial" w:hAnsi="Arial"/>
          <w:sz w:val="16"/>
          <w:szCs w:val="16"/>
        </w:rPr>
        <w:t>and</w:t>
      </w:r>
      <w:r w:rsidRPr="0004764E">
        <w:rPr>
          <w:rStyle w:val="None"/>
          <w:rFonts w:ascii="Arial" w:hAnsi="Arial"/>
          <w:sz w:val="16"/>
          <w:szCs w:val="16"/>
        </w:rPr>
        <w:t xml:space="preserve"> </w:t>
      </w:r>
      <w:r>
        <w:rPr>
          <w:rStyle w:val="None"/>
          <w:rFonts w:ascii="Arial" w:hAnsi="Arial"/>
          <w:sz w:val="16"/>
          <w:szCs w:val="16"/>
        </w:rPr>
        <w:t>Nuclear</w:t>
      </w:r>
      <w:r w:rsidRPr="0004764E">
        <w:rPr>
          <w:rStyle w:val="None"/>
          <w:rFonts w:ascii="Arial" w:hAnsi="Arial"/>
          <w:sz w:val="16"/>
          <w:szCs w:val="16"/>
        </w:rPr>
        <w:t xml:space="preserve"> </w:t>
      </w:r>
      <w:r>
        <w:rPr>
          <w:rStyle w:val="None"/>
          <w:rFonts w:ascii="Arial" w:hAnsi="Arial"/>
          <w:sz w:val="16"/>
          <w:szCs w:val="16"/>
        </w:rPr>
        <w:t>Safety</w:t>
      </w:r>
      <w:r w:rsidRPr="0004764E">
        <w:rPr>
          <w:rStyle w:val="None"/>
          <w:rFonts w:ascii="Arial" w:hAnsi="Arial"/>
          <w:sz w:val="16"/>
          <w:szCs w:val="16"/>
        </w:rPr>
        <w:t xml:space="preserve"> </w:t>
      </w:r>
      <w:r>
        <w:rPr>
          <w:rStyle w:val="None"/>
          <w:rFonts w:ascii="Arial" w:hAnsi="Arial"/>
          <w:sz w:val="16"/>
          <w:szCs w:val="16"/>
        </w:rPr>
        <w:t>of</w:t>
      </w:r>
      <w:r w:rsidRPr="0004764E">
        <w:rPr>
          <w:rStyle w:val="None"/>
          <w:rFonts w:ascii="Arial" w:hAnsi="Arial"/>
          <w:sz w:val="16"/>
          <w:szCs w:val="16"/>
        </w:rPr>
        <w:t xml:space="preserve"> </w:t>
      </w:r>
      <w:r>
        <w:rPr>
          <w:rStyle w:val="None"/>
          <w:rFonts w:ascii="Arial" w:hAnsi="Arial"/>
          <w:sz w:val="16"/>
          <w:szCs w:val="16"/>
        </w:rPr>
        <w:t>Ukraine</w:t>
      </w:r>
      <w:r w:rsidRPr="0004764E">
        <w:rPr>
          <w:rStyle w:val="None"/>
          <w:rFonts w:ascii="Arial" w:hAnsi="Arial"/>
          <w:sz w:val="16"/>
          <w:szCs w:val="16"/>
        </w:rPr>
        <w:t xml:space="preserve"> «</w:t>
      </w:r>
      <w:r>
        <w:rPr>
          <w:rStyle w:val="None"/>
          <w:rFonts w:ascii="Arial" w:hAnsi="Arial"/>
          <w:sz w:val="16"/>
          <w:szCs w:val="16"/>
        </w:rPr>
        <w:t>On</w:t>
      </w:r>
      <w:r w:rsidRPr="0004764E">
        <w:rPr>
          <w:rStyle w:val="None"/>
          <w:rFonts w:ascii="Arial" w:hAnsi="Arial"/>
          <w:sz w:val="16"/>
          <w:szCs w:val="16"/>
        </w:rPr>
        <w:t xml:space="preserve"> </w:t>
      </w:r>
      <w:r>
        <w:rPr>
          <w:rStyle w:val="None"/>
          <w:rFonts w:ascii="Arial" w:hAnsi="Arial"/>
          <w:sz w:val="16"/>
          <w:szCs w:val="16"/>
        </w:rPr>
        <w:t>Adoption</w:t>
      </w:r>
      <w:r w:rsidRPr="0004764E">
        <w:rPr>
          <w:rStyle w:val="None"/>
          <w:rFonts w:ascii="Arial" w:hAnsi="Arial"/>
          <w:sz w:val="16"/>
          <w:szCs w:val="16"/>
        </w:rPr>
        <w:t xml:space="preserve"> </w:t>
      </w:r>
      <w:r>
        <w:rPr>
          <w:rStyle w:val="None"/>
          <w:rFonts w:ascii="Arial" w:hAnsi="Arial"/>
          <w:sz w:val="16"/>
          <w:szCs w:val="16"/>
        </w:rPr>
        <w:t>of</w:t>
      </w:r>
      <w:r w:rsidRPr="0004764E">
        <w:rPr>
          <w:rStyle w:val="None"/>
          <w:rFonts w:ascii="Arial" w:hAnsi="Arial"/>
          <w:sz w:val="16"/>
          <w:szCs w:val="16"/>
        </w:rPr>
        <w:t xml:space="preserve"> </w:t>
      </w:r>
      <w:r>
        <w:rPr>
          <w:rStyle w:val="None"/>
          <w:rFonts w:ascii="Arial" w:hAnsi="Arial"/>
          <w:sz w:val="16"/>
          <w:szCs w:val="16"/>
        </w:rPr>
        <w:t>the</w:t>
      </w:r>
      <w:r w:rsidRPr="0004764E">
        <w:rPr>
          <w:rStyle w:val="None"/>
          <w:rFonts w:ascii="Arial" w:hAnsi="Arial"/>
          <w:sz w:val="16"/>
          <w:szCs w:val="16"/>
        </w:rPr>
        <w:t xml:space="preserve"> </w:t>
      </w:r>
      <w:r>
        <w:rPr>
          <w:rStyle w:val="None"/>
          <w:rFonts w:ascii="Arial" w:hAnsi="Arial"/>
          <w:sz w:val="16"/>
          <w:szCs w:val="16"/>
        </w:rPr>
        <w:t>Methodology</w:t>
      </w:r>
      <w:r w:rsidRPr="0004764E">
        <w:rPr>
          <w:rStyle w:val="None"/>
          <w:rFonts w:ascii="Arial" w:hAnsi="Arial"/>
          <w:sz w:val="16"/>
          <w:szCs w:val="16"/>
        </w:rPr>
        <w:t xml:space="preserve"> </w:t>
      </w:r>
      <w:r>
        <w:rPr>
          <w:rStyle w:val="None"/>
          <w:rFonts w:ascii="Arial" w:hAnsi="Arial"/>
          <w:sz w:val="16"/>
          <w:szCs w:val="16"/>
        </w:rPr>
        <w:t>of</w:t>
      </w:r>
      <w:r w:rsidRPr="0004764E">
        <w:rPr>
          <w:rStyle w:val="None"/>
          <w:rFonts w:ascii="Arial" w:hAnsi="Arial"/>
          <w:sz w:val="16"/>
          <w:szCs w:val="16"/>
        </w:rPr>
        <w:t xml:space="preserve"> </w:t>
      </w:r>
      <w:r>
        <w:rPr>
          <w:rStyle w:val="None"/>
          <w:rFonts w:ascii="Arial" w:hAnsi="Arial"/>
          <w:sz w:val="16"/>
          <w:szCs w:val="16"/>
        </w:rPr>
        <w:t>Calculating</w:t>
      </w:r>
      <w:r w:rsidRPr="0004764E">
        <w:rPr>
          <w:rStyle w:val="None"/>
          <w:rFonts w:ascii="Arial" w:hAnsi="Arial"/>
          <w:sz w:val="16"/>
          <w:szCs w:val="16"/>
        </w:rPr>
        <w:t xml:space="preserve"> </w:t>
      </w:r>
      <w:r>
        <w:rPr>
          <w:rStyle w:val="None"/>
          <w:rFonts w:ascii="Arial" w:hAnsi="Arial"/>
          <w:sz w:val="16"/>
          <w:szCs w:val="16"/>
        </w:rPr>
        <w:t>Damaged</w:t>
      </w:r>
      <w:r w:rsidRPr="0004764E">
        <w:rPr>
          <w:rStyle w:val="None"/>
          <w:rFonts w:ascii="Arial" w:hAnsi="Arial"/>
          <w:sz w:val="16"/>
          <w:szCs w:val="16"/>
        </w:rPr>
        <w:t xml:space="preserve"> </w:t>
      </w:r>
      <w:r>
        <w:rPr>
          <w:rStyle w:val="None"/>
          <w:rFonts w:ascii="Arial" w:hAnsi="Arial"/>
          <w:sz w:val="16"/>
          <w:szCs w:val="16"/>
        </w:rPr>
        <w:t>Caused</w:t>
      </w:r>
      <w:r w:rsidRPr="0004764E">
        <w:rPr>
          <w:rStyle w:val="None"/>
          <w:rFonts w:ascii="Arial" w:hAnsi="Arial"/>
          <w:sz w:val="16"/>
          <w:szCs w:val="16"/>
        </w:rPr>
        <w:t xml:space="preserve"> </w:t>
      </w:r>
      <w:r>
        <w:rPr>
          <w:rStyle w:val="None"/>
          <w:rFonts w:ascii="Arial" w:hAnsi="Arial"/>
          <w:sz w:val="16"/>
          <w:szCs w:val="16"/>
        </w:rPr>
        <w:t>by</w:t>
      </w:r>
      <w:r w:rsidRPr="0004764E">
        <w:rPr>
          <w:rStyle w:val="None"/>
          <w:rFonts w:ascii="Arial" w:hAnsi="Arial"/>
          <w:sz w:val="16"/>
          <w:szCs w:val="16"/>
        </w:rPr>
        <w:t xml:space="preserve"> </w:t>
      </w:r>
      <w:r>
        <w:rPr>
          <w:rStyle w:val="None"/>
          <w:rFonts w:ascii="Arial" w:hAnsi="Arial"/>
          <w:sz w:val="16"/>
          <w:szCs w:val="16"/>
        </w:rPr>
        <w:t>Land Resources Pollution and Contamination due Environmental Legislation Violation</w:t>
      </w:r>
      <w:r w:rsidRPr="0004764E">
        <w:rPr>
          <w:rStyle w:val="None"/>
          <w:rFonts w:ascii="Arial" w:hAnsi="Arial"/>
          <w:sz w:val="16"/>
          <w:szCs w:val="16"/>
        </w:rPr>
        <w:t xml:space="preserve">» № 171 </w:t>
      </w:r>
      <w:r>
        <w:rPr>
          <w:rStyle w:val="None"/>
          <w:rFonts w:ascii="Arial" w:hAnsi="Arial"/>
          <w:sz w:val="16"/>
          <w:szCs w:val="16"/>
        </w:rPr>
        <w:t>as of</w:t>
      </w:r>
      <w:r w:rsidRPr="0004764E">
        <w:rPr>
          <w:rStyle w:val="None"/>
          <w:rFonts w:ascii="Arial" w:hAnsi="Arial"/>
          <w:sz w:val="16"/>
          <w:szCs w:val="16"/>
        </w:rPr>
        <w:t xml:space="preserve"> 27.10.97</w:t>
      </w:r>
      <w:r w:rsidRPr="0004764E">
        <w:rPr>
          <w:rStyle w:val="None"/>
          <w:rFonts w:ascii="Arial" w:hAnsi="Arial" w:cs="Arial"/>
          <w:sz w:val="16"/>
          <w:szCs w:val="16"/>
        </w:rPr>
        <w:t xml:space="preserve">, </w:t>
      </w:r>
      <w:hyperlink r:id="rId8" w:history="1">
        <w:r>
          <w:rPr>
            <w:rStyle w:val="Hyperlink0"/>
          </w:rPr>
          <w:t>http</w:t>
        </w:r>
        <w:r w:rsidRPr="0004764E">
          <w:rPr>
            <w:rStyle w:val="Hyperlink0"/>
          </w:rPr>
          <w:t>://</w:t>
        </w:r>
        <w:r>
          <w:rPr>
            <w:rStyle w:val="Hyperlink0"/>
          </w:rPr>
          <w:t>zakon</w:t>
        </w:r>
        <w:r w:rsidRPr="0004764E">
          <w:rPr>
            <w:rStyle w:val="Hyperlink0"/>
          </w:rPr>
          <w:t>3.</w:t>
        </w:r>
        <w:r>
          <w:rPr>
            <w:rStyle w:val="Hyperlink0"/>
          </w:rPr>
          <w:t>rada</w:t>
        </w:r>
        <w:r w:rsidRPr="0004764E">
          <w:rPr>
            <w:rStyle w:val="Hyperlink0"/>
          </w:rPr>
          <w:t>.</w:t>
        </w:r>
        <w:r>
          <w:rPr>
            <w:rStyle w:val="Hyperlink0"/>
          </w:rPr>
          <w:t>gov</w:t>
        </w:r>
        <w:r w:rsidRPr="0004764E">
          <w:rPr>
            <w:rStyle w:val="Hyperlink0"/>
          </w:rPr>
          <w:t>.</w:t>
        </w:r>
        <w:r>
          <w:rPr>
            <w:rStyle w:val="Hyperlink0"/>
          </w:rPr>
          <w:t>ua</w:t>
        </w:r>
        <w:r w:rsidRPr="0004764E">
          <w:rPr>
            <w:rStyle w:val="Hyperlink0"/>
          </w:rPr>
          <w:t>/</w:t>
        </w:r>
        <w:r>
          <w:rPr>
            <w:rStyle w:val="Hyperlink0"/>
          </w:rPr>
          <w:t>laws</w:t>
        </w:r>
        <w:r w:rsidRPr="0004764E">
          <w:rPr>
            <w:rStyle w:val="Hyperlink0"/>
          </w:rPr>
          <w:t>/</w:t>
        </w:r>
        <w:r>
          <w:rPr>
            <w:rStyle w:val="Hyperlink0"/>
          </w:rPr>
          <w:t>show</w:t>
        </w:r>
        <w:r w:rsidRPr="0004764E">
          <w:rPr>
            <w:rStyle w:val="Hyperlink0"/>
          </w:rPr>
          <w:t>/</w:t>
        </w:r>
        <w:r>
          <w:rPr>
            <w:rStyle w:val="Hyperlink0"/>
          </w:rPr>
          <w:t>z</w:t>
        </w:r>
        <w:r w:rsidRPr="0004764E">
          <w:rPr>
            <w:rStyle w:val="Hyperlink0"/>
          </w:rPr>
          <w:t>0285-98</w:t>
        </w:r>
      </w:hyperlink>
      <w:r w:rsidRPr="0004764E">
        <w:rPr>
          <w:rStyle w:val="None"/>
          <w:rFonts w:ascii="Arial" w:hAnsi="Arial"/>
          <w:sz w:val="18"/>
          <w:szCs w:val="18"/>
        </w:rPr>
        <w:t xml:space="preserve"> </w:t>
      </w:r>
    </w:p>
  </w:footnote>
  <w:footnote w:id="18">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A21B5E">
        <w:t xml:space="preserve"> </w:t>
      </w:r>
      <w:hyperlink r:id="rId9" w:history="1">
        <w:r w:rsidRPr="00FC7F80">
          <w:rPr>
            <w:rStyle w:val="Hyperlink"/>
          </w:rPr>
          <w:t>http</w:t>
        </w:r>
        <w:r w:rsidRPr="00A21B5E">
          <w:rPr>
            <w:rStyle w:val="Hyperlink"/>
          </w:rPr>
          <w:t>://</w:t>
        </w:r>
        <w:r w:rsidRPr="00FC7F80">
          <w:rPr>
            <w:rStyle w:val="Hyperlink"/>
          </w:rPr>
          <w:t>zakon</w:t>
        </w:r>
        <w:r w:rsidRPr="00A21B5E">
          <w:rPr>
            <w:rStyle w:val="Hyperlink"/>
          </w:rPr>
          <w:t>3.</w:t>
        </w:r>
        <w:r w:rsidRPr="00FC7F80">
          <w:rPr>
            <w:rStyle w:val="Hyperlink"/>
          </w:rPr>
          <w:t>rada</w:t>
        </w:r>
        <w:r w:rsidRPr="00A21B5E">
          <w:rPr>
            <w:rStyle w:val="Hyperlink"/>
          </w:rPr>
          <w:t>.</w:t>
        </w:r>
        <w:r w:rsidRPr="00FC7F80">
          <w:rPr>
            <w:rStyle w:val="Hyperlink"/>
          </w:rPr>
          <w:t>gov</w:t>
        </w:r>
        <w:r w:rsidRPr="00A21B5E">
          <w:rPr>
            <w:rStyle w:val="Hyperlink"/>
          </w:rPr>
          <w:t>.</w:t>
        </w:r>
        <w:r w:rsidRPr="00FC7F80">
          <w:rPr>
            <w:rStyle w:val="Hyperlink"/>
          </w:rPr>
          <w:t>ua</w:t>
        </w:r>
        <w:r w:rsidRPr="00A21B5E">
          <w:rPr>
            <w:rStyle w:val="Hyperlink"/>
          </w:rPr>
          <w:t>/</w:t>
        </w:r>
        <w:r w:rsidRPr="00FC7F80">
          <w:rPr>
            <w:rStyle w:val="Hyperlink"/>
          </w:rPr>
          <w:t>laws</w:t>
        </w:r>
        <w:r w:rsidRPr="00A21B5E">
          <w:rPr>
            <w:rStyle w:val="Hyperlink"/>
          </w:rPr>
          <w:t>/</w:t>
        </w:r>
        <w:r w:rsidRPr="00FC7F80">
          <w:rPr>
            <w:rStyle w:val="Hyperlink"/>
          </w:rPr>
          <w:t>show</w:t>
        </w:r>
        <w:r w:rsidRPr="00A21B5E">
          <w:rPr>
            <w:rStyle w:val="Hyperlink"/>
          </w:rPr>
          <w:t>/80731-10/</w:t>
        </w:r>
        <w:r w:rsidRPr="00FC7F80">
          <w:rPr>
            <w:rStyle w:val="Hyperlink"/>
          </w:rPr>
          <w:t>page</w:t>
        </w:r>
      </w:hyperlink>
      <w:r>
        <w:rPr>
          <w:lang w:val="uk-UA"/>
        </w:rPr>
        <w:t xml:space="preserve"> </w:t>
      </w:r>
    </w:p>
  </w:footnote>
  <w:footnote w:id="19">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A21B5E">
        <w:t xml:space="preserve"> </w:t>
      </w:r>
      <w:hyperlink r:id="rId10" w:history="1">
        <w:r w:rsidRPr="00FC7F80">
          <w:rPr>
            <w:rStyle w:val="Hyperlink"/>
          </w:rPr>
          <w:t>http</w:t>
        </w:r>
        <w:r w:rsidRPr="00A21B5E">
          <w:rPr>
            <w:rStyle w:val="Hyperlink"/>
          </w:rPr>
          <w:t>://</w:t>
        </w:r>
        <w:r w:rsidRPr="00FC7F80">
          <w:rPr>
            <w:rStyle w:val="Hyperlink"/>
          </w:rPr>
          <w:t>zakon</w:t>
        </w:r>
        <w:r w:rsidRPr="00A21B5E">
          <w:rPr>
            <w:rStyle w:val="Hyperlink"/>
          </w:rPr>
          <w:t>5.</w:t>
        </w:r>
        <w:r w:rsidRPr="00FC7F80">
          <w:rPr>
            <w:rStyle w:val="Hyperlink"/>
          </w:rPr>
          <w:t>rada</w:t>
        </w:r>
        <w:r w:rsidRPr="00A21B5E">
          <w:rPr>
            <w:rStyle w:val="Hyperlink"/>
          </w:rPr>
          <w:t>.</w:t>
        </w:r>
        <w:r w:rsidRPr="00FC7F80">
          <w:rPr>
            <w:rStyle w:val="Hyperlink"/>
          </w:rPr>
          <w:t>gov</w:t>
        </w:r>
        <w:r w:rsidRPr="00A21B5E">
          <w:rPr>
            <w:rStyle w:val="Hyperlink"/>
          </w:rPr>
          <w:t>.</w:t>
        </w:r>
        <w:r w:rsidRPr="00FC7F80">
          <w:rPr>
            <w:rStyle w:val="Hyperlink"/>
          </w:rPr>
          <w:t>ua</w:t>
        </w:r>
        <w:r w:rsidRPr="00A21B5E">
          <w:rPr>
            <w:rStyle w:val="Hyperlink"/>
          </w:rPr>
          <w:t>/</w:t>
        </w:r>
        <w:r w:rsidRPr="00FC7F80">
          <w:rPr>
            <w:rStyle w:val="Hyperlink"/>
          </w:rPr>
          <w:t>laws</w:t>
        </w:r>
        <w:r w:rsidRPr="00A21B5E">
          <w:rPr>
            <w:rStyle w:val="Hyperlink"/>
          </w:rPr>
          <w:t>/</w:t>
        </w:r>
        <w:r w:rsidRPr="00FC7F80">
          <w:rPr>
            <w:rStyle w:val="Hyperlink"/>
          </w:rPr>
          <w:t>show</w:t>
        </w:r>
        <w:r w:rsidRPr="00A21B5E">
          <w:rPr>
            <w:rStyle w:val="Hyperlink"/>
          </w:rPr>
          <w:t>/2341-14</w:t>
        </w:r>
      </w:hyperlink>
      <w:r w:rsidRPr="00A21B5E">
        <w:t xml:space="preserve"> </w:t>
      </w:r>
    </w:p>
  </w:footnote>
  <w:footnote w:id="20">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Pr>
          <w:lang w:val="it-IT"/>
        </w:rPr>
        <w:t xml:space="preserve"> </w:t>
      </w:r>
      <w:hyperlink r:id="rId11" w:history="1">
        <w:r w:rsidRPr="00FC7F80">
          <w:rPr>
            <w:rStyle w:val="Hyperlink"/>
            <w:lang w:val="it-IT"/>
          </w:rPr>
          <w:t>http://www.treasury.gov.ua/main/uk/doccatalog/list?currDir=359194&amp;&amp;documentList_stind=21</w:t>
        </w:r>
      </w:hyperlink>
      <w:r>
        <w:rPr>
          <w:lang w:val="uk-UA"/>
        </w:rPr>
        <w:t xml:space="preserve"> </w:t>
      </w:r>
    </w:p>
  </w:footnote>
  <w:footnote w:id="21">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A21B5E">
        <w:t xml:space="preserve"> </w:t>
      </w:r>
      <w:hyperlink r:id="rId12" w:history="1">
        <w:r>
          <w:rPr>
            <w:rStyle w:val="Link"/>
            <w:lang w:val="it-IT"/>
          </w:rPr>
          <w:t>http://www.treasury.gov.ua/main/uk/doccatalog/list?currDir=382903</w:t>
        </w:r>
      </w:hyperlink>
      <w:r w:rsidRPr="00A21B5E">
        <w:t xml:space="preserve"> </w:t>
      </w:r>
    </w:p>
  </w:footnote>
  <w:footnote w:id="22">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A21B5E">
        <w:t xml:space="preserve"> </w:t>
      </w:r>
      <w:hyperlink r:id="rId13" w:history="1">
        <w:r>
          <w:rPr>
            <w:rStyle w:val="Link"/>
          </w:rPr>
          <w:t>http</w:t>
        </w:r>
        <w:r w:rsidRPr="00A21B5E">
          <w:rPr>
            <w:rStyle w:val="Link"/>
          </w:rPr>
          <w:t>://</w:t>
        </w:r>
        <w:r>
          <w:rPr>
            <w:rStyle w:val="Link"/>
          </w:rPr>
          <w:t>zakon</w:t>
        </w:r>
        <w:r w:rsidRPr="00A21B5E">
          <w:rPr>
            <w:rStyle w:val="Link"/>
          </w:rPr>
          <w:t>2.</w:t>
        </w:r>
        <w:r>
          <w:rPr>
            <w:rStyle w:val="Link"/>
          </w:rPr>
          <w:t>rada</w:t>
        </w:r>
        <w:r w:rsidRPr="00A21B5E">
          <w:rPr>
            <w:rStyle w:val="Link"/>
          </w:rPr>
          <w:t>.</w:t>
        </w:r>
        <w:r>
          <w:rPr>
            <w:rStyle w:val="Link"/>
          </w:rPr>
          <w:t>gov</w:t>
        </w:r>
        <w:r w:rsidRPr="00A21B5E">
          <w:rPr>
            <w:rStyle w:val="Link"/>
          </w:rPr>
          <w:t>.</w:t>
        </w:r>
        <w:r>
          <w:rPr>
            <w:rStyle w:val="Link"/>
          </w:rPr>
          <w:t>ua</w:t>
        </w:r>
        <w:r w:rsidRPr="00A21B5E">
          <w:rPr>
            <w:rStyle w:val="Link"/>
          </w:rPr>
          <w:t>/</w:t>
        </w:r>
        <w:r>
          <w:rPr>
            <w:rStyle w:val="Link"/>
          </w:rPr>
          <w:t>laws</w:t>
        </w:r>
        <w:r w:rsidRPr="00A21B5E">
          <w:rPr>
            <w:rStyle w:val="Link"/>
          </w:rPr>
          <w:t>/</w:t>
        </w:r>
        <w:r>
          <w:rPr>
            <w:rStyle w:val="Link"/>
          </w:rPr>
          <w:t>show</w:t>
        </w:r>
        <w:r w:rsidRPr="00A21B5E">
          <w:rPr>
            <w:rStyle w:val="Link"/>
          </w:rPr>
          <w:t>/616-2017-%</w:t>
        </w:r>
        <w:r>
          <w:rPr>
            <w:rStyle w:val="Link"/>
          </w:rPr>
          <w:t>D</w:t>
        </w:r>
        <w:r w:rsidRPr="00A21B5E">
          <w:rPr>
            <w:rStyle w:val="Link"/>
          </w:rPr>
          <w:t>1%80</w:t>
        </w:r>
      </w:hyperlink>
      <w:r w:rsidRPr="00A21B5E">
        <w:t xml:space="preserve"> </w:t>
      </w:r>
    </w:p>
  </w:footnote>
  <w:footnote w:id="23">
    <w:p w:rsidR="00E306CA" w:rsidRPr="00A21B5E" w:rsidRDefault="00E306CA" w:rsidP="00E31F42">
      <w:pPr>
        <w:pStyle w:val="FootnoteText"/>
        <w:pBdr>
          <w:top w:val="none" w:sz="0" w:space="0" w:color="auto"/>
          <w:left w:val="none" w:sz="0" w:space="0" w:color="auto"/>
          <w:bottom w:val="none" w:sz="0" w:space="0" w:color="auto"/>
          <w:right w:val="none" w:sz="0" w:space="0" w:color="auto"/>
          <w:bar w:val="none" w:sz="0" w:color="auto"/>
        </w:pBdr>
      </w:pPr>
      <w:r>
        <w:rPr>
          <w:rStyle w:val="None"/>
          <w:rFonts w:ascii="Arial" w:hAnsi="Arial" w:cs="Arial"/>
          <w:sz w:val="22"/>
          <w:szCs w:val="22"/>
          <w:vertAlign w:val="superscript"/>
        </w:rPr>
        <w:footnoteRef/>
      </w:r>
      <w:r w:rsidRPr="00A21B5E">
        <w:t xml:space="preserve"> http://epl.org.ua/ekoanalityka/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CA" w:rsidRDefault="00E306CA">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4347"/>
    <w:multiLevelType w:val="hybridMultilevel"/>
    <w:tmpl w:val="A72CB55A"/>
    <w:lvl w:ilvl="0" w:tplc="76481E2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4E997DB6"/>
    <w:multiLevelType w:val="hybridMultilevel"/>
    <w:tmpl w:val="158E5368"/>
    <w:styleLink w:val="ImportedStyle2"/>
    <w:lvl w:ilvl="0" w:tplc="467EE320">
      <w:start w:val="1"/>
      <w:numFmt w:val="bullet"/>
      <w:lvlText w:val="-"/>
      <w:lvlJc w:val="left"/>
      <w:pPr>
        <w:ind w:left="92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85E6E50">
      <w:start w:val="1"/>
      <w:numFmt w:val="bullet"/>
      <w:lvlText w:val="o"/>
      <w:lvlJc w:val="left"/>
      <w:pPr>
        <w:ind w:left="164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1B6D83C">
      <w:start w:val="1"/>
      <w:numFmt w:val="bullet"/>
      <w:lvlText w:val="▪"/>
      <w:lvlJc w:val="left"/>
      <w:pPr>
        <w:ind w:left="236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E78FFCE">
      <w:start w:val="1"/>
      <w:numFmt w:val="bullet"/>
      <w:lvlText w:val="•"/>
      <w:lvlJc w:val="left"/>
      <w:pPr>
        <w:ind w:left="308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1FE41EA">
      <w:start w:val="1"/>
      <w:numFmt w:val="bullet"/>
      <w:lvlText w:val="o"/>
      <w:lvlJc w:val="left"/>
      <w:pPr>
        <w:ind w:left="380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94E08A">
      <w:start w:val="1"/>
      <w:numFmt w:val="bullet"/>
      <w:lvlText w:val="▪"/>
      <w:lvlJc w:val="left"/>
      <w:pPr>
        <w:ind w:left="452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87040A0">
      <w:start w:val="1"/>
      <w:numFmt w:val="bullet"/>
      <w:lvlText w:val="•"/>
      <w:lvlJc w:val="left"/>
      <w:pPr>
        <w:ind w:left="524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2EE282E">
      <w:start w:val="1"/>
      <w:numFmt w:val="bullet"/>
      <w:lvlText w:val="o"/>
      <w:lvlJc w:val="left"/>
      <w:pPr>
        <w:ind w:left="596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F2626C">
      <w:start w:val="1"/>
      <w:numFmt w:val="bullet"/>
      <w:lvlText w:val="▪"/>
      <w:lvlJc w:val="left"/>
      <w:pPr>
        <w:ind w:left="6687"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2DF6DCC"/>
    <w:multiLevelType w:val="hybridMultilevel"/>
    <w:tmpl w:val="158E5368"/>
    <w:numStyleLink w:val="ImportedStyle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42"/>
    <w:rsid w:val="0002086D"/>
    <w:rsid w:val="00042BC3"/>
    <w:rsid w:val="0004764E"/>
    <w:rsid w:val="0005013A"/>
    <w:rsid w:val="000867B6"/>
    <w:rsid w:val="00095D73"/>
    <w:rsid w:val="000B4F97"/>
    <w:rsid w:val="000D2739"/>
    <w:rsid w:val="000D2F74"/>
    <w:rsid w:val="000D33CF"/>
    <w:rsid w:val="000F3AFD"/>
    <w:rsid w:val="001276BE"/>
    <w:rsid w:val="00163DA9"/>
    <w:rsid w:val="00175477"/>
    <w:rsid w:val="001819B2"/>
    <w:rsid w:val="00183DA4"/>
    <w:rsid w:val="00187EC1"/>
    <w:rsid w:val="001923A9"/>
    <w:rsid w:val="001A2835"/>
    <w:rsid w:val="001E29AA"/>
    <w:rsid w:val="00233DAA"/>
    <w:rsid w:val="00244110"/>
    <w:rsid w:val="00257578"/>
    <w:rsid w:val="00274929"/>
    <w:rsid w:val="002A2F7F"/>
    <w:rsid w:val="002B5F64"/>
    <w:rsid w:val="002C0324"/>
    <w:rsid w:val="002E0390"/>
    <w:rsid w:val="002E3667"/>
    <w:rsid w:val="00311339"/>
    <w:rsid w:val="00323278"/>
    <w:rsid w:val="00327182"/>
    <w:rsid w:val="00331FA0"/>
    <w:rsid w:val="00361EF5"/>
    <w:rsid w:val="003912A0"/>
    <w:rsid w:val="00397CA7"/>
    <w:rsid w:val="003B4DA1"/>
    <w:rsid w:val="003F2545"/>
    <w:rsid w:val="003F62CA"/>
    <w:rsid w:val="004859EE"/>
    <w:rsid w:val="004B18AB"/>
    <w:rsid w:val="004C258E"/>
    <w:rsid w:val="004E1328"/>
    <w:rsid w:val="004F5B41"/>
    <w:rsid w:val="005166A5"/>
    <w:rsid w:val="00555732"/>
    <w:rsid w:val="00580177"/>
    <w:rsid w:val="00596F68"/>
    <w:rsid w:val="005B377A"/>
    <w:rsid w:val="005D4FB3"/>
    <w:rsid w:val="005F14C6"/>
    <w:rsid w:val="005F7ED5"/>
    <w:rsid w:val="00642830"/>
    <w:rsid w:val="00646CA6"/>
    <w:rsid w:val="00686437"/>
    <w:rsid w:val="00692EB1"/>
    <w:rsid w:val="006B72D2"/>
    <w:rsid w:val="00743D76"/>
    <w:rsid w:val="00746F74"/>
    <w:rsid w:val="00754265"/>
    <w:rsid w:val="007906D7"/>
    <w:rsid w:val="007A1FE9"/>
    <w:rsid w:val="007A261C"/>
    <w:rsid w:val="007C689D"/>
    <w:rsid w:val="007D6DFA"/>
    <w:rsid w:val="00825A9D"/>
    <w:rsid w:val="00832420"/>
    <w:rsid w:val="00835084"/>
    <w:rsid w:val="008545FD"/>
    <w:rsid w:val="00892073"/>
    <w:rsid w:val="008A0373"/>
    <w:rsid w:val="008B0E8A"/>
    <w:rsid w:val="008C644D"/>
    <w:rsid w:val="008D16FB"/>
    <w:rsid w:val="008E12B8"/>
    <w:rsid w:val="00907C2A"/>
    <w:rsid w:val="00910D84"/>
    <w:rsid w:val="00910EB7"/>
    <w:rsid w:val="00936B67"/>
    <w:rsid w:val="00956BB2"/>
    <w:rsid w:val="0099070E"/>
    <w:rsid w:val="00991295"/>
    <w:rsid w:val="00992F1E"/>
    <w:rsid w:val="009A2DBF"/>
    <w:rsid w:val="009A3EA2"/>
    <w:rsid w:val="009D4610"/>
    <w:rsid w:val="00A21B5E"/>
    <w:rsid w:val="00A359D7"/>
    <w:rsid w:val="00A453A5"/>
    <w:rsid w:val="00A519AB"/>
    <w:rsid w:val="00A57B7D"/>
    <w:rsid w:val="00A72BBA"/>
    <w:rsid w:val="00A73257"/>
    <w:rsid w:val="00AA5E42"/>
    <w:rsid w:val="00AC10A3"/>
    <w:rsid w:val="00AC4A8E"/>
    <w:rsid w:val="00AD473E"/>
    <w:rsid w:val="00AD7D9F"/>
    <w:rsid w:val="00AF2C80"/>
    <w:rsid w:val="00AF31B8"/>
    <w:rsid w:val="00B03133"/>
    <w:rsid w:val="00B52ABE"/>
    <w:rsid w:val="00B64DE3"/>
    <w:rsid w:val="00B72AAB"/>
    <w:rsid w:val="00B76D78"/>
    <w:rsid w:val="00B870EC"/>
    <w:rsid w:val="00B91EBD"/>
    <w:rsid w:val="00C03FAD"/>
    <w:rsid w:val="00C07AA9"/>
    <w:rsid w:val="00C13E57"/>
    <w:rsid w:val="00C2679C"/>
    <w:rsid w:val="00C34E26"/>
    <w:rsid w:val="00C37E96"/>
    <w:rsid w:val="00C84CBE"/>
    <w:rsid w:val="00C97B3A"/>
    <w:rsid w:val="00CA6E8D"/>
    <w:rsid w:val="00CD0433"/>
    <w:rsid w:val="00CD3490"/>
    <w:rsid w:val="00CF4976"/>
    <w:rsid w:val="00CF5658"/>
    <w:rsid w:val="00D11560"/>
    <w:rsid w:val="00D17601"/>
    <w:rsid w:val="00D23FDE"/>
    <w:rsid w:val="00D30373"/>
    <w:rsid w:val="00D30D1E"/>
    <w:rsid w:val="00D4110B"/>
    <w:rsid w:val="00D46CBD"/>
    <w:rsid w:val="00D75EA1"/>
    <w:rsid w:val="00D7738B"/>
    <w:rsid w:val="00D81DDD"/>
    <w:rsid w:val="00D86D9C"/>
    <w:rsid w:val="00DA7398"/>
    <w:rsid w:val="00DB56BD"/>
    <w:rsid w:val="00DC06D3"/>
    <w:rsid w:val="00DE3891"/>
    <w:rsid w:val="00DE4295"/>
    <w:rsid w:val="00DF5488"/>
    <w:rsid w:val="00E306CA"/>
    <w:rsid w:val="00E31F42"/>
    <w:rsid w:val="00E62327"/>
    <w:rsid w:val="00E65968"/>
    <w:rsid w:val="00E810E8"/>
    <w:rsid w:val="00E81D6F"/>
    <w:rsid w:val="00EA5AF9"/>
    <w:rsid w:val="00EC6904"/>
    <w:rsid w:val="00F44793"/>
    <w:rsid w:val="00F83DCF"/>
    <w:rsid w:val="00F938D5"/>
    <w:rsid w:val="00FA278E"/>
    <w:rsid w:val="00FA46E5"/>
    <w:rsid w:val="00FA4E03"/>
    <w:rsid w:val="00FB302C"/>
    <w:rsid w:val="00FC7BC7"/>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6FA32-0BB8-414D-B96B-A3EDD9A9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Times New Roman"/>
      <w:sz w:val="24"/>
      <w:szCs w:val="24"/>
      <w:lang w:val="en-US"/>
    </w:rPr>
  </w:style>
  <w:style w:type="paragraph" w:styleId="Heading2">
    <w:name w:val="heading 2"/>
    <w:basedOn w:val="Normal"/>
    <w:next w:val="Body"/>
    <w:link w:val="Heading2Char"/>
    <w:qFormat/>
    <w:rsid w:val="00E31F42"/>
    <w:pPr>
      <w:keepNext/>
      <w:keepLines/>
      <w:spacing w:before="40"/>
      <w:outlineLvl w:val="1"/>
    </w:pPr>
    <w:rPr>
      <w:rFonts w:ascii="Calibri Light" w:eastAsia="Times New Roman" w:hAnsi="Calibri Light" w:cs="Calibri Light"/>
      <w:color w:val="2E74B5"/>
      <w:sz w:val="26"/>
      <w:szCs w:val="26"/>
      <w:u w:color="2E74B5"/>
    </w:rPr>
  </w:style>
  <w:style w:type="paragraph" w:styleId="Heading3">
    <w:name w:val="heading 3"/>
    <w:basedOn w:val="Normal"/>
    <w:next w:val="Body"/>
    <w:link w:val="Heading3Char"/>
    <w:qFormat/>
    <w:rsid w:val="00E31F42"/>
    <w:pPr>
      <w:keepNext/>
      <w:keepLines/>
      <w:spacing w:before="40" w:line="259" w:lineRule="auto"/>
      <w:ind w:firstLine="684"/>
      <w:outlineLvl w:val="2"/>
    </w:pPr>
    <w:rPr>
      <w:rFonts w:ascii="Calibri Light" w:eastAsia="Times New Roman" w:hAnsi="Calibri Light" w:cs="Calibri Light"/>
      <w:color w:val="1F4D78"/>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F42"/>
    <w:rPr>
      <w:rFonts w:ascii="Calibri Light" w:eastAsia="Times New Roman" w:hAnsi="Calibri Light" w:cs="Calibri Light"/>
      <w:color w:val="2E74B5"/>
      <w:sz w:val="26"/>
      <w:szCs w:val="26"/>
      <w:u w:color="2E74B5"/>
      <w:lang w:val="en-US"/>
    </w:rPr>
  </w:style>
  <w:style w:type="character" w:customStyle="1" w:styleId="Heading3Char">
    <w:name w:val="Heading 3 Char"/>
    <w:basedOn w:val="DefaultParagraphFont"/>
    <w:link w:val="Heading3"/>
    <w:rsid w:val="00E31F42"/>
    <w:rPr>
      <w:rFonts w:ascii="Calibri Light" w:eastAsia="Times New Roman" w:hAnsi="Calibri Light" w:cs="Calibri Light"/>
      <w:color w:val="1F4D78"/>
      <w:sz w:val="24"/>
      <w:szCs w:val="24"/>
      <w:u w:color="1F4D78"/>
      <w:lang w:val="en-US"/>
    </w:rPr>
  </w:style>
  <w:style w:type="character" w:styleId="Hyperlink">
    <w:name w:val="Hyperlink"/>
    <w:rsid w:val="00E31F42"/>
    <w:rPr>
      <w:u w:val="single"/>
    </w:rPr>
  </w:style>
  <w:style w:type="paragraph" w:customStyle="1" w:styleId="HeaderFooter">
    <w:name w:val="Header &amp; Footer"/>
    <w:rsid w:val="00E31F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Neue" w:eastAsia="Arial Unicode MS" w:hAnsi="Helvetica Neue" w:cs="Arial Unicode MS"/>
      <w:color w:val="000000"/>
      <w:sz w:val="24"/>
      <w:szCs w:val="24"/>
      <w:lang w:val="en-US"/>
    </w:rPr>
  </w:style>
  <w:style w:type="paragraph" w:styleId="Footer">
    <w:name w:val="footer"/>
    <w:basedOn w:val="Normal"/>
    <w:link w:val="FooterChar"/>
    <w:rsid w:val="00E31F42"/>
    <w:pPr>
      <w:tabs>
        <w:tab w:val="center" w:pos="4680"/>
        <w:tab w:val="right" w:pos="9360"/>
      </w:tabs>
    </w:pPr>
    <w:rPr>
      <w:rFonts w:ascii="Calibri" w:eastAsia="Times New Roman" w:hAnsi="Calibri" w:cs="Calibri"/>
      <w:color w:val="000000"/>
      <w:sz w:val="22"/>
      <w:szCs w:val="22"/>
      <w:u w:color="000000"/>
    </w:rPr>
  </w:style>
  <w:style w:type="character" w:customStyle="1" w:styleId="FooterChar">
    <w:name w:val="Footer Char"/>
    <w:basedOn w:val="DefaultParagraphFont"/>
    <w:link w:val="Footer"/>
    <w:rsid w:val="00E31F42"/>
    <w:rPr>
      <w:rFonts w:ascii="Calibri" w:eastAsia="Times New Roman" w:hAnsi="Calibri" w:cs="Calibri"/>
      <w:color w:val="000000"/>
      <w:u w:color="000000"/>
      <w:lang w:val="en-US"/>
    </w:rPr>
  </w:style>
  <w:style w:type="paragraph" w:customStyle="1" w:styleId="BodyA">
    <w:name w:val="Body A"/>
    <w:rsid w:val="00E31F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u w:color="000000"/>
      <w:lang w:val="en-US"/>
    </w:rPr>
  </w:style>
  <w:style w:type="paragraph" w:customStyle="1" w:styleId="1">
    <w:name w:val="Заголовок оглавления1"/>
    <w:next w:val="Body"/>
    <w:qFormat/>
    <w:rsid w:val="00E31F42"/>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0" w:line="259" w:lineRule="auto"/>
    </w:pPr>
    <w:rPr>
      <w:rFonts w:ascii="Calibri Light" w:eastAsia="Times New Roman" w:hAnsi="Calibri Light" w:cs="Calibri Light"/>
      <w:color w:val="2E74B5"/>
      <w:sz w:val="32"/>
      <w:szCs w:val="32"/>
      <w:u w:color="2E74B5"/>
      <w:lang w:val="en-US"/>
    </w:rPr>
  </w:style>
  <w:style w:type="paragraph" w:customStyle="1" w:styleId="Body">
    <w:name w:val="Body"/>
    <w:rsid w:val="00E31F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Arial Unicode MS"/>
      <w:color w:val="000000"/>
      <w:sz w:val="24"/>
      <w:szCs w:val="24"/>
      <w:u w:color="000000"/>
      <w:lang w:val="en-US"/>
    </w:rPr>
  </w:style>
  <w:style w:type="paragraph" w:styleId="TOC2">
    <w:name w:val="toc 2"/>
    <w:basedOn w:val="Normal"/>
    <w:rsid w:val="00E31F42"/>
    <w:rPr>
      <w:rFonts w:ascii="Helvetica Neue" w:hAnsi="Helvetica Neue"/>
      <w:sz w:val="22"/>
      <w:szCs w:val="22"/>
    </w:rPr>
  </w:style>
  <w:style w:type="paragraph" w:styleId="TOC3">
    <w:name w:val="toc 3"/>
    <w:basedOn w:val="Normal"/>
    <w:rsid w:val="00E31F42"/>
    <w:pPr>
      <w:ind w:left="240"/>
    </w:pPr>
    <w:rPr>
      <w:rFonts w:ascii="Helvetica Neue" w:hAnsi="Helvetica Neue"/>
      <w:i/>
      <w:iCs/>
      <w:sz w:val="22"/>
      <w:szCs w:val="22"/>
    </w:rPr>
  </w:style>
  <w:style w:type="paragraph" w:styleId="FootnoteText">
    <w:name w:val="footnote text"/>
    <w:basedOn w:val="Normal"/>
    <w:link w:val="FootnoteTextChar"/>
    <w:rsid w:val="00E31F42"/>
    <w:rPr>
      <w:rFonts w:ascii="Calibri" w:eastAsia="Times New Roman" w:hAnsi="Calibri" w:cs="Calibri"/>
      <w:color w:val="000000"/>
      <w:sz w:val="20"/>
      <w:szCs w:val="20"/>
      <w:u w:color="000000"/>
    </w:rPr>
  </w:style>
  <w:style w:type="character" w:customStyle="1" w:styleId="FootnoteTextChar">
    <w:name w:val="Footnote Text Char"/>
    <w:basedOn w:val="DefaultParagraphFont"/>
    <w:link w:val="FootnoteText"/>
    <w:rsid w:val="00E31F42"/>
    <w:rPr>
      <w:rFonts w:ascii="Calibri" w:eastAsia="Times New Roman" w:hAnsi="Calibri" w:cs="Calibri"/>
      <w:color w:val="000000"/>
      <w:sz w:val="20"/>
      <w:szCs w:val="20"/>
      <w:u w:color="000000"/>
      <w:lang w:val="en-US"/>
    </w:rPr>
  </w:style>
  <w:style w:type="character" w:customStyle="1" w:styleId="Link">
    <w:name w:val="Link"/>
    <w:rsid w:val="00E31F42"/>
    <w:rPr>
      <w:color w:val="0563C1"/>
      <w:u w:val="single" w:color="0563C1"/>
    </w:rPr>
  </w:style>
  <w:style w:type="character" w:customStyle="1" w:styleId="Hyperlink0">
    <w:name w:val="Hyperlink.0"/>
    <w:rsid w:val="00E31F42"/>
    <w:rPr>
      <w:rFonts w:ascii="Arial" w:eastAsia="Times New Roman" w:hAnsi="Arial" w:cs="Arial"/>
      <w:color w:val="0563C1"/>
      <w:sz w:val="16"/>
      <w:szCs w:val="16"/>
      <w:u w:val="single" w:color="0563C1"/>
    </w:rPr>
  </w:style>
  <w:style w:type="character" w:customStyle="1" w:styleId="None">
    <w:name w:val="None"/>
    <w:rsid w:val="00E31F42"/>
  </w:style>
  <w:style w:type="character" w:customStyle="1" w:styleId="Hyperlink1">
    <w:name w:val="Hyperlink.1"/>
    <w:rsid w:val="00E31F42"/>
    <w:rPr>
      <w:rFonts w:ascii="Arial" w:eastAsia="Times New Roman" w:hAnsi="Arial" w:cs="Arial"/>
      <w:color w:val="1F4E79"/>
      <w:sz w:val="16"/>
      <w:szCs w:val="16"/>
      <w:u w:val="single" w:color="1F4E79"/>
    </w:rPr>
  </w:style>
  <w:style w:type="character" w:styleId="FootnoteReference">
    <w:name w:val="footnote reference"/>
    <w:rsid w:val="00E31F42"/>
    <w:rPr>
      <w:rFonts w:cs="Times New Roman"/>
      <w:vertAlign w:val="superscript"/>
    </w:rPr>
  </w:style>
  <w:style w:type="paragraph" w:styleId="HTMLPreformatted">
    <w:name w:val="HTML Preformatted"/>
    <w:basedOn w:val="Normal"/>
    <w:link w:val="HTMLPreformattedChar"/>
    <w:rsid w:val="00E31F42"/>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31F42"/>
    <w:rPr>
      <w:rFonts w:ascii="Courier New" w:eastAsia="Arial Unicode MS" w:hAnsi="Courier New" w:cs="Courier New"/>
      <w:sz w:val="20"/>
      <w:szCs w:val="20"/>
      <w:lang w:val="en-US"/>
    </w:rPr>
  </w:style>
  <w:style w:type="numbering" w:customStyle="1" w:styleId="ImportedStyle2">
    <w:name w:val="Imported Style 2"/>
    <w:rsid w:val="00E31F42"/>
    <w:pPr>
      <w:numPr>
        <w:numId w:val="1"/>
      </w:numPr>
    </w:pPr>
  </w:style>
  <w:style w:type="paragraph" w:styleId="BalloonText">
    <w:name w:val="Balloon Text"/>
    <w:basedOn w:val="Normal"/>
    <w:link w:val="BalloonTextChar"/>
    <w:uiPriority w:val="99"/>
    <w:semiHidden/>
    <w:unhideWhenUsed/>
    <w:rsid w:val="00E31F42"/>
    <w:rPr>
      <w:rFonts w:ascii="Tahoma" w:hAnsi="Tahoma" w:cs="Tahoma"/>
      <w:sz w:val="16"/>
      <w:szCs w:val="16"/>
    </w:rPr>
  </w:style>
  <w:style w:type="character" w:customStyle="1" w:styleId="BalloonTextChar">
    <w:name w:val="Balloon Text Char"/>
    <w:basedOn w:val="DefaultParagraphFont"/>
    <w:link w:val="BalloonText"/>
    <w:uiPriority w:val="99"/>
    <w:semiHidden/>
    <w:rsid w:val="00E31F42"/>
    <w:rPr>
      <w:rFonts w:ascii="Tahoma" w:eastAsia="Arial Unicode M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8164">
      <w:bodyDiv w:val="1"/>
      <w:marLeft w:val="0"/>
      <w:marRight w:val="0"/>
      <w:marTop w:val="0"/>
      <w:marBottom w:val="0"/>
      <w:divBdr>
        <w:top w:val="none" w:sz="0" w:space="0" w:color="auto"/>
        <w:left w:val="none" w:sz="0" w:space="0" w:color="auto"/>
        <w:bottom w:val="none" w:sz="0" w:space="0" w:color="auto"/>
        <w:right w:val="none" w:sz="0" w:space="0" w:color="auto"/>
      </w:divBdr>
      <w:divsChild>
        <w:div w:id="1591891264">
          <w:marLeft w:val="0"/>
          <w:marRight w:val="0"/>
          <w:marTop w:val="0"/>
          <w:marBottom w:val="0"/>
          <w:divBdr>
            <w:top w:val="none" w:sz="0" w:space="0" w:color="auto"/>
            <w:left w:val="none" w:sz="0" w:space="0" w:color="auto"/>
            <w:bottom w:val="none" w:sz="0" w:space="0" w:color="auto"/>
            <w:right w:val="none" w:sz="0" w:space="0" w:color="auto"/>
          </w:divBdr>
          <w:divsChild>
            <w:div w:id="2238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1419">
      <w:bodyDiv w:val="1"/>
      <w:marLeft w:val="0"/>
      <w:marRight w:val="0"/>
      <w:marTop w:val="0"/>
      <w:marBottom w:val="0"/>
      <w:divBdr>
        <w:top w:val="none" w:sz="0" w:space="0" w:color="auto"/>
        <w:left w:val="none" w:sz="0" w:space="0" w:color="auto"/>
        <w:bottom w:val="none" w:sz="0" w:space="0" w:color="auto"/>
        <w:right w:val="none" w:sz="0" w:space="0" w:color="auto"/>
      </w:divBdr>
      <w:divsChild>
        <w:div w:id="477696594">
          <w:marLeft w:val="0"/>
          <w:marRight w:val="0"/>
          <w:marTop w:val="0"/>
          <w:marBottom w:val="0"/>
          <w:divBdr>
            <w:top w:val="none" w:sz="0" w:space="0" w:color="auto"/>
            <w:left w:val="none" w:sz="0" w:space="0" w:color="auto"/>
            <w:bottom w:val="none" w:sz="0" w:space="0" w:color="auto"/>
            <w:right w:val="none" w:sz="0" w:space="0" w:color="auto"/>
          </w:divBdr>
          <w:divsChild>
            <w:div w:id="322241784">
              <w:marLeft w:val="0"/>
              <w:marRight w:val="0"/>
              <w:marTop w:val="0"/>
              <w:marBottom w:val="0"/>
              <w:divBdr>
                <w:top w:val="none" w:sz="0" w:space="0" w:color="auto"/>
                <w:left w:val="none" w:sz="0" w:space="0" w:color="auto"/>
                <w:bottom w:val="none" w:sz="0" w:space="0" w:color="auto"/>
                <w:right w:val="none" w:sz="0" w:space="0" w:color="auto"/>
              </w:divBdr>
              <w:divsChild>
                <w:div w:id="901524307">
                  <w:marLeft w:val="0"/>
                  <w:marRight w:val="0"/>
                  <w:marTop w:val="0"/>
                  <w:marBottom w:val="0"/>
                  <w:divBdr>
                    <w:top w:val="none" w:sz="0" w:space="0" w:color="auto"/>
                    <w:left w:val="none" w:sz="0" w:space="0" w:color="auto"/>
                    <w:bottom w:val="none" w:sz="0" w:space="0" w:color="auto"/>
                    <w:right w:val="none" w:sz="0" w:space="0" w:color="auto"/>
                  </w:divBdr>
                  <w:divsChild>
                    <w:div w:id="20415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7168">
          <w:marLeft w:val="0"/>
          <w:marRight w:val="0"/>
          <w:marTop w:val="0"/>
          <w:marBottom w:val="0"/>
          <w:divBdr>
            <w:top w:val="none" w:sz="0" w:space="0" w:color="auto"/>
            <w:left w:val="none" w:sz="0" w:space="0" w:color="auto"/>
            <w:bottom w:val="none" w:sz="0" w:space="0" w:color="auto"/>
            <w:right w:val="none" w:sz="0" w:space="0" w:color="auto"/>
          </w:divBdr>
        </w:div>
        <w:div w:id="710762890">
          <w:marLeft w:val="0"/>
          <w:marRight w:val="0"/>
          <w:marTop w:val="0"/>
          <w:marBottom w:val="0"/>
          <w:divBdr>
            <w:top w:val="none" w:sz="0" w:space="0" w:color="auto"/>
            <w:left w:val="none" w:sz="0" w:space="0" w:color="auto"/>
            <w:bottom w:val="none" w:sz="0" w:space="0" w:color="auto"/>
            <w:right w:val="none" w:sz="0" w:space="0" w:color="auto"/>
          </w:divBdr>
          <w:divsChild>
            <w:div w:id="915936422">
              <w:marLeft w:val="0"/>
              <w:marRight w:val="0"/>
              <w:marTop w:val="0"/>
              <w:marBottom w:val="0"/>
              <w:divBdr>
                <w:top w:val="none" w:sz="0" w:space="0" w:color="auto"/>
                <w:left w:val="none" w:sz="0" w:space="0" w:color="auto"/>
                <w:bottom w:val="none" w:sz="0" w:space="0" w:color="auto"/>
                <w:right w:val="none" w:sz="0" w:space="0" w:color="auto"/>
              </w:divBdr>
              <w:divsChild>
                <w:div w:id="1090933173">
                  <w:marLeft w:val="0"/>
                  <w:marRight w:val="0"/>
                  <w:marTop w:val="0"/>
                  <w:marBottom w:val="0"/>
                  <w:divBdr>
                    <w:top w:val="none" w:sz="0" w:space="0" w:color="auto"/>
                    <w:left w:val="none" w:sz="0" w:space="0" w:color="auto"/>
                    <w:bottom w:val="none" w:sz="0" w:space="0" w:color="auto"/>
                    <w:right w:val="none" w:sz="0" w:space="0" w:color="auto"/>
                  </w:divBdr>
                  <w:divsChild>
                    <w:div w:id="126164232">
                      <w:marLeft w:val="0"/>
                      <w:marRight w:val="0"/>
                      <w:marTop w:val="0"/>
                      <w:marBottom w:val="0"/>
                      <w:divBdr>
                        <w:top w:val="none" w:sz="0" w:space="0" w:color="auto"/>
                        <w:left w:val="none" w:sz="0" w:space="0" w:color="auto"/>
                        <w:bottom w:val="none" w:sz="0" w:space="0" w:color="auto"/>
                        <w:right w:val="none" w:sz="0" w:space="0" w:color="auto"/>
                      </w:divBdr>
                      <w:divsChild>
                        <w:div w:id="845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4700">
          <w:marLeft w:val="0"/>
          <w:marRight w:val="0"/>
          <w:marTop w:val="0"/>
          <w:marBottom w:val="0"/>
          <w:divBdr>
            <w:top w:val="none" w:sz="0" w:space="0" w:color="auto"/>
            <w:left w:val="none" w:sz="0" w:space="0" w:color="auto"/>
            <w:bottom w:val="none" w:sz="0" w:space="0" w:color="auto"/>
            <w:right w:val="none" w:sz="0" w:space="0" w:color="auto"/>
          </w:divBdr>
          <w:divsChild>
            <w:div w:id="1940331990">
              <w:marLeft w:val="0"/>
              <w:marRight w:val="0"/>
              <w:marTop w:val="0"/>
              <w:marBottom w:val="0"/>
              <w:divBdr>
                <w:top w:val="none" w:sz="0" w:space="0" w:color="auto"/>
                <w:left w:val="none" w:sz="0" w:space="0" w:color="auto"/>
                <w:bottom w:val="none" w:sz="0" w:space="0" w:color="auto"/>
                <w:right w:val="none" w:sz="0" w:space="0" w:color="auto"/>
              </w:divBdr>
              <w:divsChild>
                <w:div w:id="595141327">
                  <w:marLeft w:val="0"/>
                  <w:marRight w:val="0"/>
                  <w:marTop w:val="0"/>
                  <w:marBottom w:val="0"/>
                  <w:divBdr>
                    <w:top w:val="none" w:sz="0" w:space="0" w:color="auto"/>
                    <w:left w:val="none" w:sz="0" w:space="0" w:color="auto"/>
                    <w:bottom w:val="none" w:sz="0" w:space="0" w:color="auto"/>
                    <w:right w:val="none" w:sz="0" w:space="0" w:color="auto"/>
                  </w:divBdr>
                  <w:divsChild>
                    <w:div w:id="2015304116">
                      <w:marLeft w:val="0"/>
                      <w:marRight w:val="0"/>
                      <w:marTop w:val="0"/>
                      <w:marBottom w:val="0"/>
                      <w:divBdr>
                        <w:top w:val="none" w:sz="0" w:space="0" w:color="auto"/>
                        <w:left w:val="none" w:sz="0" w:space="0" w:color="auto"/>
                        <w:bottom w:val="none" w:sz="0" w:space="0" w:color="auto"/>
                        <w:right w:val="none" w:sz="0" w:space="0" w:color="auto"/>
                      </w:divBdr>
                      <w:divsChild>
                        <w:div w:id="1091312515">
                          <w:marLeft w:val="0"/>
                          <w:marRight w:val="0"/>
                          <w:marTop w:val="0"/>
                          <w:marBottom w:val="0"/>
                          <w:divBdr>
                            <w:top w:val="none" w:sz="0" w:space="0" w:color="auto"/>
                            <w:left w:val="none" w:sz="0" w:space="0" w:color="auto"/>
                            <w:bottom w:val="none" w:sz="0" w:space="0" w:color="auto"/>
                            <w:right w:val="none" w:sz="0" w:space="0" w:color="auto"/>
                          </w:divBdr>
                          <w:divsChild>
                            <w:div w:id="300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7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zakon3.rada.gov.ua/laws/show/z0285-98" TargetMode="External"/><Relationship Id="rId13" Type="http://schemas.openxmlformats.org/officeDocument/2006/relationships/hyperlink" Target="http://zakon2.rada.gov.ua/laws/show/616-2017-%25D1%2580" TargetMode="External"/><Relationship Id="rId3" Type="http://schemas.openxmlformats.org/officeDocument/2006/relationships/hyperlink" Target="http://dei.gov.ua/menyu-3/2011-12-19-07-30-27/2017/4149-rezultati-zdijsnennya-derzhavnogo-naglyadu-kontrolyu-za-9-misyatsiv-2017-roku.html" TargetMode="External"/><Relationship Id="rId7" Type="http://schemas.openxmlformats.org/officeDocument/2006/relationships/hyperlink" Target="http://zakon3.rada.gov.ua/laws/show/80731-10" TargetMode="External"/><Relationship Id="rId12" Type="http://schemas.openxmlformats.org/officeDocument/2006/relationships/hyperlink" Target="http://www.treasury.gov.ua/main/uk/doccatalog/list?currDir=382903" TargetMode="External"/><Relationship Id="rId2" Type="http://schemas.openxmlformats.org/officeDocument/2006/relationships/hyperlink" Target="http://www.government.se/articles/2016/09/the-2017-budget-in-five-minutes/" TargetMode="External"/><Relationship Id="rId1" Type="http://schemas.openxmlformats.org/officeDocument/2006/relationships/hyperlink" Target="http://www.government.se/articles/2016/09/summary-of-the-governments-budget-initiatives-in-the-areas-of-environment-climate-and-energy/" TargetMode="External"/><Relationship Id="rId6" Type="http://schemas.openxmlformats.org/officeDocument/2006/relationships/hyperlink" Target="http://www.volynpost.com/news/51268-vid-nezakonnogo-vydobuvannia-burshtynu-na-volyni-ta-inshyh-oblastiah-derzhava-nese-velyki-zbytky" TargetMode="External"/><Relationship Id="rId11" Type="http://schemas.openxmlformats.org/officeDocument/2006/relationships/hyperlink" Target="http://www.treasury.gov.ua/main/uk/doccatalog/list?currDir=359194&amp;&amp;documentList_stind=21" TargetMode="External"/><Relationship Id="rId5" Type="http://schemas.openxmlformats.org/officeDocument/2006/relationships/hyperlink" Target="http://www.treasury.gov.ua/main/uk/doccatalog/list?currDir=359194&amp;&amp;documentList_stind=21" TargetMode="External"/><Relationship Id="rId10" Type="http://schemas.openxmlformats.org/officeDocument/2006/relationships/hyperlink" Target="http://zakon5.rada.gov.ua/laws/show/2341-14" TargetMode="External"/><Relationship Id="rId4" Type="http://schemas.openxmlformats.org/officeDocument/2006/relationships/hyperlink" Target="http://www.treasury.gov.ua/main/uk/doccatalog/list?currDir=147445" TargetMode="External"/><Relationship Id="rId9" Type="http://schemas.openxmlformats.org/officeDocument/2006/relationships/hyperlink" Target="http://zakon3.rada.gov.ua/laws/show/80731-10/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28D4-822C-4EA4-8829-5C1F1922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29591</Words>
  <Characters>16868</Characters>
  <Application>Microsoft Office Word</Application>
  <DocSecurity>0</DocSecurity>
  <Lines>140</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dcterms:created xsi:type="dcterms:W3CDTF">2018-09-03T08:10:00Z</dcterms:created>
  <dcterms:modified xsi:type="dcterms:W3CDTF">2018-09-13T17:36:00Z</dcterms:modified>
</cp:coreProperties>
</file>